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383D4" w14:textId="77777777" w:rsidR="0086545D" w:rsidRPr="0093332F" w:rsidRDefault="0093332F" w:rsidP="0086545D">
      <w:pPr>
        <w:pStyle w:val="TITRE"/>
        <w:rPr>
          <w:lang w:val="en-US"/>
        </w:rPr>
      </w:pPr>
      <w:bookmarkStart w:id="0" w:name="_GoBack"/>
      <w:bookmarkEnd w:id="0"/>
      <w:r>
        <w:rPr>
          <w:rFonts w:eastAsia="Arial" w:cs="Times New Roman"/>
          <w:bCs/>
          <w:szCs w:val="28"/>
          <w:lang w:val="en-GB"/>
        </w:rPr>
        <w:t>TUDOR Royal</w:t>
      </w:r>
    </w:p>
    <w:p w14:paraId="1A351E08" w14:textId="77777777" w:rsidR="0086545D" w:rsidRPr="0093332F" w:rsidRDefault="0086545D" w:rsidP="0086545D">
      <w:pPr>
        <w:rPr>
          <w:lang w:val="en-US"/>
        </w:rPr>
      </w:pPr>
    </w:p>
    <w:p w14:paraId="02CDCD5C" w14:textId="77777777" w:rsidR="0086545D" w:rsidRPr="0093332F" w:rsidRDefault="0093332F" w:rsidP="0086545D">
      <w:pPr>
        <w:jc w:val="both"/>
        <w:rPr>
          <w:b/>
          <w:lang w:val="en-US"/>
        </w:rPr>
      </w:pPr>
      <w:r>
        <w:rPr>
          <w:rFonts w:eastAsia="Arial" w:cs="Times New Roman"/>
          <w:b/>
          <w:bCs/>
          <w:szCs w:val="20"/>
          <w:lang w:val="en-GB"/>
        </w:rPr>
        <w:t>With its integrated metal bracelet, notched or diamond-set bezel and automatic movement, the TUDOR Royal range is the epitome of versatile and affordable sport-chic.</w:t>
      </w:r>
    </w:p>
    <w:p w14:paraId="2C4BFB98" w14:textId="77777777" w:rsidR="0086545D" w:rsidRPr="0093332F" w:rsidRDefault="0086545D" w:rsidP="0086545D">
      <w:pPr>
        <w:jc w:val="both"/>
        <w:rPr>
          <w:lang w:val="en-US"/>
        </w:rPr>
      </w:pPr>
    </w:p>
    <w:p w14:paraId="79FFC066" w14:textId="4A92B120" w:rsidR="0086545D" w:rsidRPr="0093332F" w:rsidRDefault="0093332F" w:rsidP="0086545D">
      <w:pPr>
        <w:jc w:val="both"/>
        <w:rPr>
          <w:rFonts w:cs="Arial"/>
          <w:szCs w:val="20"/>
          <w:lang w:val="en-US"/>
        </w:rPr>
      </w:pPr>
      <w:r>
        <w:rPr>
          <w:rFonts w:eastAsia="Arial" w:cs="Arial"/>
          <w:szCs w:val="20"/>
          <w:lang w:val="en-GB"/>
        </w:rPr>
        <w:t xml:space="preserve">Royal is a name first used by TUDOR in the 1950s to emphasise the superior quality of its watches. With this heritage in mind, the TUDOR Royal range offers self-winding sport-chic watches with </w:t>
      </w:r>
      <w:r w:rsidR="00FC737C">
        <w:rPr>
          <w:rFonts w:eastAsia="Arial" w:cs="Arial"/>
          <w:szCs w:val="20"/>
          <w:lang w:val="en-GB"/>
        </w:rPr>
        <w:t xml:space="preserve">integrated </w:t>
      </w:r>
      <w:r>
        <w:rPr>
          <w:rFonts w:eastAsia="Arial" w:cs="Arial"/>
          <w:szCs w:val="20"/>
          <w:lang w:val="en-GB"/>
        </w:rPr>
        <w:t>bracelets that are as affordable as they are uncompromising. Boasting first-class technical performance and a refined aesthetic, this line sits at the crossroads between classic and sports watches. It comes in stainless steel or gold and steel and is offered in four sizes with nine possible dials.</w:t>
      </w:r>
    </w:p>
    <w:p w14:paraId="6384F327" w14:textId="77777777" w:rsidR="0086545D" w:rsidRPr="0093332F" w:rsidRDefault="0086545D" w:rsidP="0086545D">
      <w:pPr>
        <w:jc w:val="both"/>
        <w:rPr>
          <w:rFonts w:cs="Arial"/>
          <w:szCs w:val="20"/>
          <w:lang w:val="en-US"/>
        </w:rPr>
      </w:pPr>
    </w:p>
    <w:p w14:paraId="7E7100CC" w14:textId="77777777" w:rsidR="0086545D" w:rsidRPr="0093332F" w:rsidRDefault="0086545D" w:rsidP="0086545D">
      <w:pPr>
        <w:jc w:val="both"/>
        <w:rPr>
          <w:lang w:val="en-US"/>
        </w:rPr>
      </w:pPr>
    </w:p>
    <w:p w14:paraId="503885F3" w14:textId="77777777" w:rsidR="0086545D" w:rsidRPr="008C28DA" w:rsidRDefault="0093332F" w:rsidP="0086545D">
      <w:pPr>
        <w:pStyle w:val="TEXTE"/>
        <w:jc w:val="both"/>
        <w:rPr>
          <w:b/>
          <w:sz w:val="22"/>
          <w:lang w:val="fr-CH"/>
        </w:rPr>
      </w:pPr>
      <w:r>
        <w:rPr>
          <w:rFonts w:eastAsia="Arial"/>
          <w:b/>
          <w:bCs/>
          <w:sz w:val="22"/>
          <w:szCs w:val="22"/>
        </w:rPr>
        <w:t>KEY POINTS</w:t>
      </w:r>
    </w:p>
    <w:p w14:paraId="23778E3A" w14:textId="77777777" w:rsidR="008C28DA" w:rsidRPr="0093332F" w:rsidRDefault="0093332F" w:rsidP="008C28DA">
      <w:pPr>
        <w:pStyle w:val="TEXTE"/>
        <w:numPr>
          <w:ilvl w:val="0"/>
          <w:numId w:val="6"/>
        </w:numPr>
        <w:jc w:val="both"/>
        <w:rPr>
          <w:lang w:val="en-US"/>
        </w:rPr>
      </w:pPr>
      <w:r>
        <w:rPr>
          <w:rFonts w:eastAsia="Arial"/>
        </w:rPr>
        <w:t xml:space="preserve">Four satin-brushed and polished case diameters in 316L steel or 316L steel and yellow gold: 28 mm, 34 mm, 38 mm and 41 mm </w:t>
      </w:r>
    </w:p>
    <w:p w14:paraId="3C97FD78" w14:textId="77777777" w:rsidR="008C28DA" w:rsidRPr="0093332F" w:rsidRDefault="0093332F" w:rsidP="008C28DA">
      <w:pPr>
        <w:pStyle w:val="TEXTE"/>
        <w:numPr>
          <w:ilvl w:val="0"/>
          <w:numId w:val="6"/>
        </w:numPr>
        <w:jc w:val="both"/>
        <w:rPr>
          <w:lang w:val="en-US"/>
        </w:rPr>
      </w:pPr>
      <w:r>
        <w:rPr>
          <w:rFonts w:eastAsia="Arial"/>
        </w:rPr>
        <w:t>Notched bezel in 316L steel or yellow gold, and diamond-set bezel for the 28-mm version</w:t>
      </w:r>
    </w:p>
    <w:p w14:paraId="2DE3B97D" w14:textId="77777777" w:rsidR="008C28DA" w:rsidRPr="0093332F" w:rsidRDefault="0093332F" w:rsidP="008C28DA">
      <w:pPr>
        <w:pStyle w:val="TEXTE"/>
        <w:numPr>
          <w:ilvl w:val="0"/>
          <w:numId w:val="6"/>
        </w:numPr>
        <w:jc w:val="both"/>
        <w:rPr>
          <w:lang w:val="en-US"/>
        </w:rPr>
      </w:pPr>
      <w:r>
        <w:rPr>
          <w:rFonts w:eastAsia="Arial"/>
        </w:rPr>
        <w:t>Variety of sunray satin finish or mother-of-pearl dials with applied or diamond Roman numerals</w:t>
      </w:r>
    </w:p>
    <w:p w14:paraId="144FC289" w14:textId="77777777" w:rsidR="008C28DA" w:rsidRPr="0093332F" w:rsidRDefault="0093332F" w:rsidP="008C28DA">
      <w:pPr>
        <w:pStyle w:val="TEXTE"/>
        <w:numPr>
          <w:ilvl w:val="0"/>
          <w:numId w:val="6"/>
        </w:numPr>
        <w:jc w:val="both"/>
        <w:rPr>
          <w:lang w:val="en-US"/>
        </w:rPr>
      </w:pPr>
      <w:r>
        <w:rPr>
          <w:rFonts w:eastAsia="Arial"/>
        </w:rPr>
        <w:t>Baton hands with grade A Swiss Super-</w:t>
      </w:r>
      <w:proofErr w:type="spellStart"/>
      <w:r>
        <w:rPr>
          <w:rFonts w:eastAsia="Arial"/>
        </w:rPr>
        <w:t>LumiNova</w:t>
      </w:r>
      <w:proofErr w:type="spellEnd"/>
      <w:r>
        <w:rPr>
          <w:rFonts w:eastAsia="Arial"/>
        </w:rPr>
        <w:t>® luminescent material</w:t>
      </w:r>
    </w:p>
    <w:p w14:paraId="52E6B83E" w14:textId="77777777" w:rsidR="008C28DA" w:rsidRPr="0093332F" w:rsidRDefault="0093332F" w:rsidP="008C28DA">
      <w:pPr>
        <w:pStyle w:val="TEXTE"/>
        <w:numPr>
          <w:ilvl w:val="0"/>
          <w:numId w:val="6"/>
        </w:numPr>
        <w:jc w:val="both"/>
        <w:rPr>
          <w:lang w:val="en-US"/>
        </w:rPr>
      </w:pPr>
      <w:r>
        <w:rPr>
          <w:rFonts w:eastAsia="Arial"/>
        </w:rPr>
        <w:t>Date function, and day of the week for the 41-mm diameter</w:t>
      </w:r>
    </w:p>
    <w:p w14:paraId="7836FE62" w14:textId="77777777" w:rsidR="008C28DA" w:rsidRPr="0093332F" w:rsidRDefault="0093332F" w:rsidP="008C28DA">
      <w:pPr>
        <w:pStyle w:val="TEXTE"/>
        <w:numPr>
          <w:ilvl w:val="0"/>
          <w:numId w:val="6"/>
        </w:numPr>
        <w:jc w:val="both"/>
        <w:rPr>
          <w:lang w:val="en-US"/>
        </w:rPr>
      </w:pPr>
      <w:r>
        <w:rPr>
          <w:rFonts w:eastAsia="Arial"/>
        </w:rPr>
        <w:t>Integrated "five-link" satin-brushed and polished bracelet in 316L steel or yellow gold and 316L steel</w:t>
      </w:r>
    </w:p>
    <w:p w14:paraId="70C9E9F6" w14:textId="77777777" w:rsidR="0086545D" w:rsidRPr="0093332F" w:rsidRDefault="0093332F" w:rsidP="008C28DA">
      <w:pPr>
        <w:pStyle w:val="TEXTE"/>
        <w:numPr>
          <w:ilvl w:val="0"/>
          <w:numId w:val="6"/>
        </w:numPr>
        <w:jc w:val="both"/>
        <w:rPr>
          <w:lang w:val="en-US"/>
        </w:rPr>
      </w:pPr>
      <w:r>
        <w:rPr>
          <w:rFonts w:eastAsia="Arial"/>
        </w:rPr>
        <w:t>Five-year transferable guarantee with no registration or periodic maintenance checks required</w:t>
      </w:r>
    </w:p>
    <w:p w14:paraId="0D218605" w14:textId="77777777" w:rsidR="0086545D" w:rsidRPr="0093332F" w:rsidRDefault="0086545D" w:rsidP="0086545D">
      <w:pPr>
        <w:pStyle w:val="TEXTE"/>
        <w:jc w:val="both"/>
        <w:rPr>
          <w:lang w:val="en-US"/>
        </w:rPr>
      </w:pPr>
    </w:p>
    <w:p w14:paraId="5A1F26D6" w14:textId="77777777" w:rsidR="008C28DA" w:rsidRPr="0093332F" w:rsidRDefault="008C28DA" w:rsidP="0086545D">
      <w:pPr>
        <w:pStyle w:val="TEXTE"/>
        <w:jc w:val="both"/>
        <w:rPr>
          <w:lang w:val="en-US"/>
        </w:rPr>
      </w:pPr>
    </w:p>
    <w:p w14:paraId="7821C258" w14:textId="77777777" w:rsidR="008C28DA" w:rsidRPr="0093332F" w:rsidRDefault="0093332F" w:rsidP="008C28DA">
      <w:pPr>
        <w:pStyle w:val="TEXTE"/>
        <w:jc w:val="both"/>
        <w:rPr>
          <w:b/>
          <w:sz w:val="22"/>
          <w:lang w:val="en-US"/>
        </w:rPr>
      </w:pPr>
      <w:r>
        <w:rPr>
          <w:rFonts w:eastAsia="Arial"/>
          <w:b/>
          <w:bCs/>
          <w:sz w:val="22"/>
          <w:szCs w:val="22"/>
        </w:rPr>
        <w:t>TUDOR ROYAL IS #BORNTODARE</w:t>
      </w:r>
    </w:p>
    <w:p w14:paraId="4229ABAB" w14:textId="77777777" w:rsidR="008C28DA" w:rsidRPr="0093332F" w:rsidRDefault="0093332F" w:rsidP="008C28DA">
      <w:pPr>
        <w:pStyle w:val="TEXTE"/>
        <w:jc w:val="both"/>
        <w:rPr>
          <w:lang w:val="en-US"/>
        </w:rPr>
      </w:pPr>
      <w:r>
        <w:rPr>
          <w:rFonts w:eastAsia="Arial"/>
        </w:rPr>
        <w:t>Since its founding in 1926, TUDOR has endeavoured to produce the best possible watches at the best possible price. This mission, bold then as it is now, is inspired by the vision of the brand’s founder Hans Wilsdorf. The inventor of several cornerstones of modern fine watchmaking – wristwatch precision, waterproofness and the self-winding mechanism – Wilsdorf dreamed of devising a watch that was technically perfect while remaining affordable, and so created the TUDOR brand to bring his dream alive. The TUDOR Royal range forms part of this uncompromising heritage, promising its future owner no less than the best possible quality at the best possible price. Made in Switzerland from a block of one of the most robust stainless steels in existence, 316L steel, the case on the TUDOR Royal models is waterproof in all circumstances and to 100 metres (330 feet) below sea level thanks to its screw-down crown and case-back. The movement – the pinnacle of Swiss watchmaking expertise – is finely decorated despite not being visible and is adjusted to the highest chronometry standards in the watchmaking industry. Finally, the smooth and seamless "five-link" metal bracelet stands out thanks to the quality of its design, manufacturing and finish. All these things and more come together to produce the famous TUDOR quality, a philosophy summarised by the brand’s signature, #BornToDare – always striving to do better.</w:t>
      </w:r>
    </w:p>
    <w:p w14:paraId="53ABA925" w14:textId="77777777" w:rsidR="008C28DA" w:rsidRPr="0093332F" w:rsidRDefault="008C28DA" w:rsidP="008C28DA">
      <w:pPr>
        <w:pStyle w:val="TEXTE"/>
        <w:jc w:val="both"/>
        <w:rPr>
          <w:lang w:val="en-US"/>
        </w:rPr>
      </w:pPr>
    </w:p>
    <w:p w14:paraId="7B84CB1A" w14:textId="77777777" w:rsidR="008C28DA" w:rsidRPr="0093332F" w:rsidRDefault="008C28DA" w:rsidP="008C28DA">
      <w:pPr>
        <w:pStyle w:val="TEXTE"/>
        <w:jc w:val="both"/>
        <w:rPr>
          <w:lang w:val="en-US"/>
        </w:rPr>
      </w:pPr>
    </w:p>
    <w:p w14:paraId="30709C68" w14:textId="77777777" w:rsidR="008C28DA" w:rsidRPr="0093332F" w:rsidRDefault="0093332F" w:rsidP="008C28DA">
      <w:pPr>
        <w:pStyle w:val="TEXTE"/>
        <w:jc w:val="both"/>
        <w:rPr>
          <w:b/>
          <w:sz w:val="22"/>
          <w:lang w:val="en-US"/>
        </w:rPr>
      </w:pPr>
      <w:r>
        <w:rPr>
          <w:rFonts w:eastAsia="Arial"/>
          <w:b/>
          <w:bCs/>
          <w:sz w:val="22"/>
          <w:szCs w:val="22"/>
        </w:rPr>
        <w:t>SPORT-CHIC WATCH WITH INTEGRATED BRACELET</w:t>
      </w:r>
    </w:p>
    <w:p w14:paraId="6B2D1446" w14:textId="77777777" w:rsidR="008C28DA" w:rsidRPr="0093332F" w:rsidRDefault="0093332F" w:rsidP="008C28DA">
      <w:pPr>
        <w:pStyle w:val="TEXTE"/>
        <w:jc w:val="both"/>
        <w:rPr>
          <w:lang w:val="en-US"/>
        </w:rPr>
      </w:pPr>
      <w:r>
        <w:rPr>
          <w:rFonts w:eastAsia="Arial"/>
        </w:rPr>
        <w:t>The TUDOR Royal range is the ultimate in balance, elegance and versatility. The characteristic notched bezel, with its alternating surface polish and cut grooves, is just one of the design details that give the Royal its unique personality. With its integrated metal bracelet ensuring an uninterrupted line with the case, TUDOR Royal embodies fluidity and unmistakable style. Characterised by its three wide satin-brushed links set between two slimmer polished elements, the smooth quality of its surfaces and edges emphasises the importance that TUDOR places on ensuring its comfort on the wrist. Available in stainless steel or with alternating links in stainless steel and yellow gold, the meticulous finishes of the models in this range cater to every taste. Available in four sizes, the TUDOR Royal is designed to fit any wrist. The 41-mm version is particularly distinctive as its mechanical movement displays the day at the same time as the date. The 28-mm version features a mother-of-pearl dial with a diamond-set bezel.</w:t>
      </w:r>
    </w:p>
    <w:p w14:paraId="3B6FC11C" w14:textId="77777777" w:rsidR="008C28DA" w:rsidRPr="0093332F" w:rsidRDefault="008C28DA" w:rsidP="008C28DA">
      <w:pPr>
        <w:pStyle w:val="TEXTE"/>
        <w:jc w:val="both"/>
        <w:rPr>
          <w:lang w:val="en-US"/>
        </w:rPr>
      </w:pPr>
    </w:p>
    <w:p w14:paraId="4950166E" w14:textId="77777777" w:rsidR="008C28DA" w:rsidRPr="0093332F" w:rsidRDefault="008C28DA" w:rsidP="008C28DA">
      <w:pPr>
        <w:pStyle w:val="TEXTE"/>
        <w:jc w:val="both"/>
        <w:rPr>
          <w:lang w:val="en-US"/>
        </w:rPr>
      </w:pPr>
    </w:p>
    <w:p w14:paraId="207949D6" w14:textId="77777777" w:rsidR="008C28DA" w:rsidRPr="0093332F" w:rsidRDefault="0093332F" w:rsidP="008C28DA">
      <w:pPr>
        <w:pStyle w:val="TEXTE"/>
        <w:jc w:val="both"/>
        <w:rPr>
          <w:b/>
          <w:sz w:val="22"/>
          <w:lang w:val="en-US"/>
        </w:rPr>
      </w:pPr>
      <w:r>
        <w:rPr>
          <w:rFonts w:eastAsia="Arial"/>
          <w:b/>
          <w:bCs/>
          <w:sz w:val="22"/>
          <w:szCs w:val="22"/>
        </w:rPr>
        <w:t>SPORT-CHIC WATCH WITH REFINED DIALS</w:t>
      </w:r>
    </w:p>
    <w:p w14:paraId="68126258" w14:textId="2FAC7508" w:rsidR="008C28DA" w:rsidRPr="0093332F" w:rsidRDefault="0093332F" w:rsidP="008C28DA">
      <w:pPr>
        <w:pStyle w:val="TEXTE"/>
        <w:jc w:val="both"/>
        <w:rPr>
          <w:lang w:val="en-US"/>
        </w:rPr>
      </w:pPr>
      <w:r>
        <w:rPr>
          <w:rFonts w:eastAsia="Arial"/>
        </w:rPr>
        <w:t xml:space="preserve">The TUDOR Royal range has adopted the sunray motif for its dials. Available in black, silver, champagne-colour or blue, </w:t>
      </w:r>
      <w:r w:rsidR="00EA578E">
        <w:rPr>
          <w:rFonts w:eastAsia="Arial"/>
        </w:rPr>
        <w:t>the</w:t>
      </w:r>
      <w:r>
        <w:rPr>
          <w:rFonts w:eastAsia="Arial"/>
        </w:rPr>
        <w:t xml:space="preserve"> sunray motif radiates from the centre of the dial, creating elegant lighting effects and reflections </w:t>
      </w:r>
      <w:r w:rsidR="001020ED">
        <w:rPr>
          <w:rFonts w:eastAsia="Arial"/>
        </w:rPr>
        <w:t xml:space="preserve">that </w:t>
      </w:r>
      <w:r>
        <w:rPr>
          <w:rFonts w:eastAsia="Arial"/>
        </w:rPr>
        <w:t>accent</w:t>
      </w:r>
      <w:r w:rsidR="001020ED">
        <w:rPr>
          <w:rFonts w:eastAsia="Arial"/>
        </w:rPr>
        <w:t>uate</w:t>
      </w:r>
      <w:r>
        <w:rPr>
          <w:rFonts w:eastAsia="Arial"/>
        </w:rPr>
        <w:t xml:space="preserve"> the chic </w:t>
      </w:r>
      <w:r w:rsidR="00EA578E">
        <w:rPr>
          <w:rFonts w:eastAsia="Arial"/>
        </w:rPr>
        <w:t xml:space="preserve">character </w:t>
      </w:r>
      <w:r>
        <w:rPr>
          <w:rFonts w:eastAsia="Arial"/>
        </w:rPr>
        <w:t xml:space="preserve">of the </w:t>
      </w:r>
      <w:r w:rsidR="00EA578E">
        <w:rPr>
          <w:rFonts w:eastAsia="Arial"/>
        </w:rPr>
        <w:t>Royal</w:t>
      </w:r>
      <w:r>
        <w:rPr>
          <w:rFonts w:eastAsia="Arial"/>
        </w:rPr>
        <w:t>. The range is completed by a diamond-set mother-of-pearl version for the smallest diameter. For a final touch of chic, TUDOR has added applied Roman numeral hour markers to its TUDOR Royal watches. All dials offer these applied numerals, which can be replaced by eight diamond-set hour markers.</w:t>
      </w:r>
    </w:p>
    <w:p w14:paraId="2453AE60" w14:textId="77777777" w:rsidR="008C28DA" w:rsidRPr="0093332F" w:rsidRDefault="008C28DA" w:rsidP="008C28DA">
      <w:pPr>
        <w:pStyle w:val="TEXTE"/>
        <w:jc w:val="both"/>
        <w:rPr>
          <w:lang w:val="en-US"/>
        </w:rPr>
      </w:pPr>
    </w:p>
    <w:p w14:paraId="39555BA3" w14:textId="77777777" w:rsidR="008C28DA" w:rsidRPr="0093332F" w:rsidRDefault="008C28DA" w:rsidP="008C28DA">
      <w:pPr>
        <w:pStyle w:val="TEXTE"/>
        <w:jc w:val="both"/>
        <w:rPr>
          <w:lang w:val="en-US"/>
        </w:rPr>
      </w:pPr>
    </w:p>
    <w:p w14:paraId="1AA94FFD" w14:textId="77777777" w:rsidR="008C28DA" w:rsidRPr="0093332F" w:rsidRDefault="0093332F" w:rsidP="008C28DA">
      <w:pPr>
        <w:pStyle w:val="TEXTE"/>
        <w:jc w:val="both"/>
        <w:rPr>
          <w:b/>
          <w:sz w:val="22"/>
          <w:lang w:val="en-US"/>
        </w:rPr>
      </w:pPr>
      <w:r>
        <w:rPr>
          <w:rFonts w:eastAsia="Arial"/>
          <w:b/>
          <w:bCs/>
          <w:sz w:val="22"/>
          <w:szCs w:val="22"/>
        </w:rPr>
        <w:t>THE TUDOR GUARANTEE</w:t>
      </w:r>
    </w:p>
    <w:p w14:paraId="6C6E533B" w14:textId="2E911E7B" w:rsidR="008C28DA" w:rsidRPr="0093332F" w:rsidRDefault="0093332F" w:rsidP="008C28DA">
      <w:pPr>
        <w:pStyle w:val="TEXTE"/>
        <w:jc w:val="both"/>
        <w:rPr>
          <w:lang w:val="en-US"/>
        </w:rPr>
      </w:pPr>
      <w:r>
        <w:rPr>
          <w:rFonts w:eastAsia="Arial"/>
        </w:rPr>
        <w:t xml:space="preserve">Since the brand’s creation by Hans Wilsdorf in 1926, and in line with his vision of the ideal timepiece, TUDOR has been </w:t>
      </w:r>
      <w:r w:rsidR="00EA578E">
        <w:rPr>
          <w:rFonts w:eastAsia="Arial"/>
        </w:rPr>
        <w:t xml:space="preserve">consistently </w:t>
      </w:r>
      <w:r>
        <w:rPr>
          <w:rFonts w:eastAsia="Arial"/>
        </w:rPr>
        <w:t xml:space="preserve">creating watches that are as robust, durable, reliable and precise as possible. Bolstered by this experience, and confident in the superior quality of its watches, TUDOR offers a five-year guarantee for all its products sold after January 1st, 2020. This guarantee does not require the watch to be registered or submitted to periodic checks and is transferable. </w:t>
      </w:r>
    </w:p>
    <w:p w14:paraId="5F7BF2B9" w14:textId="77777777" w:rsidR="008C28DA" w:rsidRPr="0093332F" w:rsidRDefault="008C28DA" w:rsidP="008C28DA">
      <w:pPr>
        <w:pStyle w:val="TEXTE"/>
        <w:jc w:val="both"/>
        <w:rPr>
          <w:lang w:val="en-US"/>
        </w:rPr>
      </w:pPr>
    </w:p>
    <w:p w14:paraId="311B7973" w14:textId="77777777" w:rsidR="008C28DA" w:rsidRPr="0093332F" w:rsidRDefault="008C28DA" w:rsidP="008C28DA">
      <w:pPr>
        <w:pStyle w:val="TEXTE"/>
        <w:jc w:val="both"/>
        <w:rPr>
          <w:lang w:val="en-US"/>
        </w:rPr>
      </w:pPr>
    </w:p>
    <w:p w14:paraId="060F0D3E" w14:textId="77777777" w:rsidR="008C28DA" w:rsidRPr="0093332F" w:rsidRDefault="0093332F" w:rsidP="008C28DA">
      <w:pPr>
        <w:pStyle w:val="TEXTE"/>
        <w:jc w:val="both"/>
        <w:rPr>
          <w:b/>
          <w:sz w:val="22"/>
          <w:lang w:val="en-US"/>
        </w:rPr>
      </w:pPr>
      <w:r>
        <w:rPr>
          <w:rFonts w:eastAsia="Arial"/>
          <w:b/>
          <w:bCs/>
          <w:sz w:val="22"/>
          <w:szCs w:val="22"/>
        </w:rPr>
        <w:t>ABOUT TUDOR</w:t>
      </w:r>
    </w:p>
    <w:p w14:paraId="0A7BBC8C" w14:textId="77777777" w:rsidR="0086545D" w:rsidRPr="0093332F" w:rsidRDefault="0093332F" w:rsidP="0086545D">
      <w:pPr>
        <w:pStyle w:val="TEXTE"/>
        <w:jc w:val="both"/>
        <w:rPr>
          <w:lang w:val="en-US"/>
        </w:rPr>
      </w:pPr>
      <w:r>
        <w:rPr>
          <w:rFonts w:eastAsia="Arial"/>
        </w:rPr>
        <w:t>TUDOR is an award-winning Swiss-made watch brand, offering watches with sophisticated style, proven reliability and unmatched value for the money. The origins of TUDOR date back to 1926, when “The Tudor” was first registered as a brand on behalf of the founder of Rolex, Hans Wilsdorf. He officially set up the Montres TUDOR SA company in 1946 to produce watches that respect the traditional Rolex philosophy of quality at a more affordable price point. Because of their robustness and affordability, throughout their history TUDOR watches have been chosen by the boldest adventurers on land, in the air, underwater and on ice. Today, the TUDOR collection includes iconic lines such as Black Bay, Pelagos and Royal. Since 2015, TUDOR has also offered models with mechanical Manufacture Calibres with multiple functions and superior performance.</w:t>
      </w:r>
    </w:p>
    <w:p w14:paraId="47FD031A" w14:textId="77777777" w:rsidR="0086545D" w:rsidRPr="0093332F" w:rsidRDefault="0086545D" w:rsidP="0086545D">
      <w:pPr>
        <w:pStyle w:val="TEXTE"/>
        <w:jc w:val="both"/>
        <w:rPr>
          <w:lang w:val="en-US"/>
        </w:rPr>
      </w:pPr>
    </w:p>
    <w:p w14:paraId="506CD7C8" w14:textId="77777777" w:rsidR="0086545D" w:rsidRPr="0093332F" w:rsidRDefault="0093332F" w:rsidP="0086545D">
      <w:pPr>
        <w:rPr>
          <w:rFonts w:cs="Arial"/>
          <w:b/>
          <w:sz w:val="22"/>
          <w:szCs w:val="20"/>
          <w:lang w:val="en-US"/>
        </w:rPr>
      </w:pPr>
      <w:r w:rsidRPr="0093332F">
        <w:rPr>
          <w:b/>
          <w:sz w:val="22"/>
          <w:lang w:val="en-US"/>
        </w:rPr>
        <w:br w:type="page"/>
      </w:r>
    </w:p>
    <w:p w14:paraId="7A9EFD9A" w14:textId="77777777" w:rsidR="0086545D" w:rsidRPr="00B40E46" w:rsidRDefault="0093332F" w:rsidP="0086545D">
      <w:pPr>
        <w:pStyle w:val="TEXTE"/>
        <w:jc w:val="both"/>
        <w:rPr>
          <w:b/>
          <w:sz w:val="22"/>
          <w:lang w:val="pt-PT"/>
        </w:rPr>
      </w:pPr>
      <w:r>
        <w:rPr>
          <w:rFonts w:eastAsia="Arial"/>
          <w:b/>
          <w:bCs/>
          <w:sz w:val="22"/>
          <w:szCs w:val="22"/>
        </w:rPr>
        <w:lastRenderedPageBreak/>
        <w:t>REFERENCES 28600/3, 28500/3, 28400/3, 28300/3</w:t>
      </w:r>
    </w:p>
    <w:p w14:paraId="4073F701" w14:textId="77777777" w:rsidR="0086545D" w:rsidRDefault="0086545D" w:rsidP="0086545D">
      <w:pPr>
        <w:pStyle w:val="TEXTE"/>
        <w:jc w:val="both"/>
        <w:rPr>
          <w:lang w:val="pt-PT"/>
        </w:rPr>
      </w:pPr>
    </w:p>
    <w:p w14:paraId="3BD7B728" w14:textId="77777777" w:rsidR="008C28DA" w:rsidRPr="00B40E46" w:rsidRDefault="008C28DA" w:rsidP="0086545D">
      <w:pPr>
        <w:pStyle w:val="TEXTE"/>
        <w:jc w:val="both"/>
        <w:rPr>
          <w:lang w:val="pt-PT"/>
        </w:rPr>
      </w:pPr>
    </w:p>
    <w:p w14:paraId="5D9A528B" w14:textId="77777777" w:rsidR="008C28DA" w:rsidRPr="008C28DA" w:rsidRDefault="0093332F" w:rsidP="008C28DA">
      <w:pPr>
        <w:pStyle w:val="TEXTE"/>
        <w:jc w:val="both"/>
        <w:rPr>
          <w:b/>
          <w:lang w:val="pt-PT"/>
        </w:rPr>
      </w:pPr>
      <w:r>
        <w:rPr>
          <w:rFonts w:eastAsia="Arial"/>
          <w:b/>
          <w:bCs/>
        </w:rPr>
        <w:t>CASE</w:t>
      </w:r>
    </w:p>
    <w:p w14:paraId="045D969C" w14:textId="77777777" w:rsidR="008C28DA" w:rsidRPr="008C28DA" w:rsidRDefault="0093332F" w:rsidP="008C28DA">
      <w:pPr>
        <w:pStyle w:val="TEXTE"/>
        <w:jc w:val="both"/>
        <w:rPr>
          <w:lang w:val="pt-PT"/>
        </w:rPr>
      </w:pPr>
      <w:r>
        <w:rPr>
          <w:rFonts w:eastAsia="Arial"/>
        </w:rPr>
        <w:t>41, 38, 34 or 28-mm 316L steel case with polished and satin finish</w:t>
      </w:r>
    </w:p>
    <w:p w14:paraId="156798AB" w14:textId="77777777" w:rsidR="008C28DA" w:rsidRPr="008C28DA" w:rsidRDefault="008C28DA" w:rsidP="008C28DA">
      <w:pPr>
        <w:pStyle w:val="TEXTE"/>
        <w:jc w:val="both"/>
        <w:rPr>
          <w:lang w:val="pt-PT"/>
        </w:rPr>
      </w:pPr>
    </w:p>
    <w:p w14:paraId="4258A23A" w14:textId="77777777" w:rsidR="008C28DA" w:rsidRPr="008C28DA" w:rsidRDefault="0093332F" w:rsidP="008C28DA">
      <w:pPr>
        <w:pStyle w:val="TEXTE"/>
        <w:jc w:val="both"/>
        <w:rPr>
          <w:b/>
          <w:lang w:val="pt-PT"/>
        </w:rPr>
      </w:pPr>
      <w:r>
        <w:rPr>
          <w:rFonts w:eastAsia="Arial"/>
          <w:b/>
          <w:bCs/>
        </w:rPr>
        <w:t>BEZEL</w:t>
      </w:r>
    </w:p>
    <w:p w14:paraId="5D545732" w14:textId="77777777" w:rsidR="008C28DA" w:rsidRPr="008C28DA" w:rsidRDefault="0093332F" w:rsidP="008C28DA">
      <w:pPr>
        <w:pStyle w:val="TEXTE"/>
        <w:jc w:val="both"/>
        <w:rPr>
          <w:lang w:val="pt-PT"/>
        </w:rPr>
      </w:pPr>
      <w:r>
        <w:rPr>
          <w:rFonts w:eastAsia="Arial"/>
        </w:rPr>
        <w:t>Notched bezel in 316L steel or yellow gold, alternating cut grooves and polished finish</w:t>
      </w:r>
    </w:p>
    <w:p w14:paraId="07A207FD" w14:textId="77777777" w:rsidR="008C28DA" w:rsidRPr="008C28DA" w:rsidRDefault="0093332F" w:rsidP="008C28DA">
      <w:pPr>
        <w:pStyle w:val="TEXTE"/>
        <w:jc w:val="both"/>
        <w:rPr>
          <w:lang w:val="pt-PT"/>
        </w:rPr>
      </w:pPr>
      <w:r>
        <w:rPr>
          <w:rFonts w:eastAsia="Arial"/>
        </w:rPr>
        <w:t xml:space="preserve">For the 28-mm model, 316L steel or yellow gold bezel set with diamonds </w:t>
      </w:r>
    </w:p>
    <w:p w14:paraId="6E191AD2" w14:textId="77777777" w:rsidR="008C28DA" w:rsidRPr="008C28DA" w:rsidRDefault="008C28DA" w:rsidP="008C28DA">
      <w:pPr>
        <w:pStyle w:val="TEXTE"/>
        <w:jc w:val="both"/>
        <w:rPr>
          <w:lang w:val="pt-PT"/>
        </w:rPr>
      </w:pPr>
    </w:p>
    <w:p w14:paraId="5426E70B" w14:textId="77777777" w:rsidR="008C28DA" w:rsidRPr="008C28DA" w:rsidRDefault="0093332F" w:rsidP="008C28DA">
      <w:pPr>
        <w:pStyle w:val="TEXTE"/>
        <w:jc w:val="both"/>
        <w:rPr>
          <w:b/>
          <w:lang w:val="pt-PT"/>
        </w:rPr>
      </w:pPr>
      <w:r>
        <w:rPr>
          <w:rFonts w:eastAsia="Arial"/>
          <w:b/>
          <w:bCs/>
        </w:rPr>
        <w:t>WINDING CROWN</w:t>
      </w:r>
    </w:p>
    <w:p w14:paraId="737A7B77" w14:textId="77777777" w:rsidR="008C28DA" w:rsidRPr="008C28DA" w:rsidRDefault="0093332F" w:rsidP="008C28DA">
      <w:pPr>
        <w:pStyle w:val="TEXTE"/>
        <w:jc w:val="both"/>
        <w:rPr>
          <w:lang w:val="pt-PT"/>
        </w:rPr>
      </w:pPr>
      <w:r>
        <w:rPr>
          <w:rFonts w:eastAsia="Arial"/>
        </w:rPr>
        <w:t>316L steel or yellow gold screw-down winding crown with the TUDOR logo in relief</w:t>
      </w:r>
    </w:p>
    <w:p w14:paraId="3CDF88B4" w14:textId="77777777" w:rsidR="008C28DA" w:rsidRPr="008C28DA" w:rsidRDefault="008C28DA" w:rsidP="008C28DA">
      <w:pPr>
        <w:pStyle w:val="TEXTE"/>
        <w:jc w:val="both"/>
        <w:rPr>
          <w:lang w:val="pt-PT"/>
        </w:rPr>
      </w:pPr>
    </w:p>
    <w:p w14:paraId="668C409F" w14:textId="77777777" w:rsidR="008C28DA" w:rsidRPr="008C28DA" w:rsidRDefault="0093332F" w:rsidP="008C28DA">
      <w:pPr>
        <w:pStyle w:val="TEXTE"/>
        <w:jc w:val="both"/>
        <w:rPr>
          <w:b/>
          <w:lang w:val="pt-PT"/>
        </w:rPr>
      </w:pPr>
      <w:r>
        <w:rPr>
          <w:rFonts w:eastAsia="Arial"/>
          <w:b/>
          <w:bCs/>
        </w:rPr>
        <w:t>DIAL</w:t>
      </w:r>
    </w:p>
    <w:p w14:paraId="2D980ECC" w14:textId="77777777" w:rsidR="008C28DA" w:rsidRPr="008C28DA" w:rsidRDefault="0093332F" w:rsidP="008C28DA">
      <w:pPr>
        <w:pStyle w:val="TEXTE"/>
        <w:jc w:val="both"/>
        <w:rPr>
          <w:lang w:val="pt-PT"/>
        </w:rPr>
      </w:pPr>
      <w:r>
        <w:rPr>
          <w:rFonts w:eastAsia="Arial"/>
        </w:rPr>
        <w:t>Black, silver, champagne-colour or blue, sunray-finish, with or without diamonds</w:t>
      </w:r>
    </w:p>
    <w:p w14:paraId="3D7C6554" w14:textId="77777777" w:rsidR="008C28DA" w:rsidRPr="008C28DA" w:rsidRDefault="0093332F" w:rsidP="008C28DA">
      <w:pPr>
        <w:pStyle w:val="TEXTE"/>
        <w:jc w:val="both"/>
        <w:rPr>
          <w:lang w:val="pt-PT"/>
        </w:rPr>
      </w:pPr>
      <w:r>
        <w:rPr>
          <w:rFonts w:eastAsia="Arial"/>
        </w:rPr>
        <w:t>Gem-set white mother-of-pearl (34 and 28 mm only)</w:t>
      </w:r>
    </w:p>
    <w:p w14:paraId="68480A59" w14:textId="77777777" w:rsidR="008C28DA" w:rsidRPr="008C28DA" w:rsidRDefault="0093332F" w:rsidP="008C28DA">
      <w:pPr>
        <w:pStyle w:val="TEXTE"/>
        <w:jc w:val="both"/>
        <w:rPr>
          <w:lang w:val="pt-PT"/>
        </w:rPr>
      </w:pPr>
      <w:r>
        <w:rPr>
          <w:rFonts w:eastAsia="Arial"/>
        </w:rPr>
        <w:t>Appliqué Roman numerals</w:t>
      </w:r>
    </w:p>
    <w:p w14:paraId="2EC1F96F" w14:textId="77777777" w:rsidR="008C28DA" w:rsidRPr="008C28DA" w:rsidRDefault="0093332F" w:rsidP="008C28DA">
      <w:pPr>
        <w:pStyle w:val="TEXTE"/>
        <w:jc w:val="both"/>
        <w:rPr>
          <w:lang w:val="pt-PT"/>
        </w:rPr>
      </w:pPr>
      <w:r>
        <w:rPr>
          <w:rFonts w:eastAsia="Arial"/>
        </w:rPr>
        <w:t>Day of the week at 12 o’clock (41 mm only)</w:t>
      </w:r>
    </w:p>
    <w:p w14:paraId="628AEFE3" w14:textId="77777777" w:rsidR="008C28DA" w:rsidRPr="008C28DA" w:rsidRDefault="0093332F" w:rsidP="008C28DA">
      <w:pPr>
        <w:pStyle w:val="TEXTE"/>
        <w:jc w:val="both"/>
        <w:rPr>
          <w:lang w:val="pt-PT"/>
        </w:rPr>
      </w:pPr>
      <w:r>
        <w:rPr>
          <w:rFonts w:eastAsia="Arial"/>
        </w:rPr>
        <w:t>Date at 3 o’clock</w:t>
      </w:r>
    </w:p>
    <w:p w14:paraId="0721CC22" w14:textId="77777777" w:rsidR="008C28DA" w:rsidRPr="008C28DA" w:rsidRDefault="008C28DA" w:rsidP="008C28DA">
      <w:pPr>
        <w:pStyle w:val="TEXTE"/>
        <w:jc w:val="both"/>
        <w:rPr>
          <w:lang w:val="pt-PT"/>
        </w:rPr>
      </w:pPr>
    </w:p>
    <w:p w14:paraId="36A0E0B6" w14:textId="77777777" w:rsidR="008C28DA" w:rsidRPr="008C28DA" w:rsidRDefault="0093332F" w:rsidP="008C28DA">
      <w:pPr>
        <w:pStyle w:val="TEXTE"/>
        <w:jc w:val="both"/>
        <w:rPr>
          <w:b/>
          <w:lang w:val="pt-PT"/>
        </w:rPr>
      </w:pPr>
      <w:r>
        <w:rPr>
          <w:rFonts w:eastAsia="Arial"/>
          <w:b/>
          <w:bCs/>
        </w:rPr>
        <w:t>CRYSTAL</w:t>
      </w:r>
    </w:p>
    <w:p w14:paraId="54D96DF9" w14:textId="77777777" w:rsidR="008C28DA" w:rsidRPr="008C28DA" w:rsidRDefault="0093332F" w:rsidP="008C28DA">
      <w:pPr>
        <w:pStyle w:val="TEXTE"/>
        <w:jc w:val="both"/>
        <w:rPr>
          <w:lang w:val="pt-PT"/>
        </w:rPr>
      </w:pPr>
      <w:r>
        <w:rPr>
          <w:rFonts w:eastAsia="Arial"/>
        </w:rPr>
        <w:t>Sapphire crystal</w:t>
      </w:r>
    </w:p>
    <w:p w14:paraId="345CCAB7" w14:textId="77777777" w:rsidR="008C28DA" w:rsidRPr="008C28DA" w:rsidRDefault="008C28DA" w:rsidP="008C28DA">
      <w:pPr>
        <w:pStyle w:val="TEXTE"/>
        <w:jc w:val="both"/>
        <w:rPr>
          <w:lang w:val="pt-PT"/>
        </w:rPr>
      </w:pPr>
    </w:p>
    <w:p w14:paraId="66D99F7A" w14:textId="77777777" w:rsidR="008C28DA" w:rsidRPr="008C28DA" w:rsidRDefault="0093332F" w:rsidP="008C28DA">
      <w:pPr>
        <w:pStyle w:val="TEXTE"/>
        <w:jc w:val="both"/>
        <w:rPr>
          <w:b/>
          <w:lang w:val="pt-PT"/>
        </w:rPr>
      </w:pPr>
      <w:r>
        <w:rPr>
          <w:rFonts w:eastAsia="Arial"/>
          <w:b/>
          <w:bCs/>
        </w:rPr>
        <w:t>WATERPROOFNESS</w:t>
      </w:r>
    </w:p>
    <w:p w14:paraId="45C7F2B9" w14:textId="77777777" w:rsidR="008C28DA" w:rsidRPr="008C28DA" w:rsidRDefault="0093332F" w:rsidP="008C28DA">
      <w:pPr>
        <w:pStyle w:val="TEXTE"/>
        <w:jc w:val="both"/>
        <w:rPr>
          <w:lang w:val="pt-PT"/>
        </w:rPr>
      </w:pPr>
      <w:r>
        <w:rPr>
          <w:rFonts w:eastAsia="Arial"/>
        </w:rPr>
        <w:t>Waterproof to 100 m (330 ft)</w:t>
      </w:r>
    </w:p>
    <w:p w14:paraId="22B77029" w14:textId="77777777" w:rsidR="008C28DA" w:rsidRPr="008C28DA" w:rsidRDefault="008C28DA" w:rsidP="008C28DA">
      <w:pPr>
        <w:pStyle w:val="TEXTE"/>
        <w:jc w:val="both"/>
        <w:rPr>
          <w:lang w:val="pt-PT"/>
        </w:rPr>
      </w:pPr>
    </w:p>
    <w:p w14:paraId="72569D46" w14:textId="77777777" w:rsidR="008C28DA" w:rsidRPr="008C28DA" w:rsidRDefault="0093332F" w:rsidP="008C28DA">
      <w:pPr>
        <w:pStyle w:val="TEXTE"/>
        <w:jc w:val="both"/>
        <w:rPr>
          <w:b/>
          <w:lang w:val="pt-PT"/>
        </w:rPr>
      </w:pPr>
      <w:r>
        <w:rPr>
          <w:rFonts w:eastAsia="Arial"/>
          <w:b/>
          <w:bCs/>
        </w:rPr>
        <w:t>BRACELET</w:t>
      </w:r>
    </w:p>
    <w:p w14:paraId="7FDC7219" w14:textId="77777777" w:rsidR="008C28DA" w:rsidRPr="008C28DA" w:rsidRDefault="0093332F" w:rsidP="008C28DA">
      <w:pPr>
        <w:pStyle w:val="TEXTE"/>
        <w:jc w:val="both"/>
        <w:rPr>
          <w:lang w:val="pt-PT"/>
        </w:rPr>
      </w:pPr>
      <w:r>
        <w:rPr>
          <w:rFonts w:eastAsia="Arial"/>
        </w:rPr>
        <w:t>Integrated bracelet in 316L steel or 316L steel and yellow gold, 5 rows, satin-brushed external and central links, polished intermediate links, with folding clasp and safety catch</w:t>
      </w:r>
    </w:p>
    <w:p w14:paraId="47122A09" w14:textId="77777777" w:rsidR="008C28DA" w:rsidRPr="008C28DA" w:rsidRDefault="008C28DA" w:rsidP="008C28DA">
      <w:pPr>
        <w:pStyle w:val="TEXTE"/>
        <w:jc w:val="both"/>
        <w:rPr>
          <w:lang w:val="pt-PT"/>
        </w:rPr>
      </w:pPr>
    </w:p>
    <w:p w14:paraId="1EE365FA" w14:textId="77777777" w:rsidR="008C28DA" w:rsidRPr="008C28DA" w:rsidRDefault="0093332F" w:rsidP="008C28DA">
      <w:pPr>
        <w:pStyle w:val="TEXTE"/>
        <w:jc w:val="both"/>
        <w:rPr>
          <w:b/>
          <w:lang w:val="pt-PT"/>
        </w:rPr>
      </w:pPr>
      <w:r>
        <w:rPr>
          <w:rFonts w:eastAsia="Arial"/>
          <w:b/>
          <w:bCs/>
        </w:rPr>
        <w:t>MOVEMENT</w:t>
      </w:r>
    </w:p>
    <w:p w14:paraId="14CBDEF8" w14:textId="77777777" w:rsidR="008C28DA" w:rsidRPr="008C28DA" w:rsidRDefault="0093332F" w:rsidP="008C28DA">
      <w:pPr>
        <w:pStyle w:val="TEXTE"/>
        <w:jc w:val="both"/>
        <w:rPr>
          <w:lang w:val="pt-PT"/>
        </w:rPr>
      </w:pPr>
      <w:r>
        <w:rPr>
          <w:rFonts w:eastAsia="Arial"/>
        </w:rPr>
        <w:t>Self-winding mechanical movement,</w:t>
      </w:r>
    </w:p>
    <w:p w14:paraId="6C359DF1" w14:textId="77777777" w:rsidR="008C28DA" w:rsidRPr="008C28DA" w:rsidRDefault="0093332F" w:rsidP="008C28DA">
      <w:pPr>
        <w:pStyle w:val="TEXTE"/>
        <w:jc w:val="both"/>
        <w:rPr>
          <w:lang w:val="pt-PT"/>
        </w:rPr>
      </w:pPr>
      <w:r w:rsidRPr="0093332F">
        <w:rPr>
          <w:rFonts w:eastAsia="Arial"/>
          <w:lang w:val="fr-FR"/>
        </w:rPr>
        <w:t>Calibre T603 (41 mm) or T601 (38 and 34 mm) or T201 (28 mm)</w:t>
      </w:r>
    </w:p>
    <w:p w14:paraId="5FF91C30" w14:textId="77777777" w:rsidR="008C28DA" w:rsidRPr="008C28DA" w:rsidRDefault="008C28DA" w:rsidP="008C28DA">
      <w:pPr>
        <w:pStyle w:val="TEXTE"/>
        <w:jc w:val="both"/>
        <w:rPr>
          <w:lang w:val="pt-PT"/>
        </w:rPr>
      </w:pPr>
    </w:p>
    <w:p w14:paraId="72BB3E2B" w14:textId="77777777" w:rsidR="008C28DA" w:rsidRPr="008C28DA" w:rsidRDefault="0093332F" w:rsidP="008C28DA">
      <w:pPr>
        <w:pStyle w:val="TEXTE"/>
        <w:jc w:val="both"/>
        <w:rPr>
          <w:b/>
          <w:lang w:val="pt-PT"/>
        </w:rPr>
      </w:pPr>
      <w:r>
        <w:rPr>
          <w:rFonts w:eastAsia="Arial"/>
          <w:b/>
          <w:bCs/>
        </w:rPr>
        <w:t>POWER RESERVE</w:t>
      </w:r>
    </w:p>
    <w:p w14:paraId="144CE492" w14:textId="77777777" w:rsidR="008C28DA" w:rsidRPr="008C28DA" w:rsidRDefault="0093332F" w:rsidP="008C28DA">
      <w:pPr>
        <w:pStyle w:val="TEXTE"/>
        <w:jc w:val="both"/>
        <w:rPr>
          <w:lang w:val="pt-PT"/>
        </w:rPr>
      </w:pPr>
      <w:r>
        <w:rPr>
          <w:rFonts w:eastAsia="Arial"/>
        </w:rPr>
        <w:t>Approximately 38 hours</w:t>
      </w:r>
    </w:p>
    <w:p w14:paraId="64E96CB5" w14:textId="77777777" w:rsidR="008C28DA" w:rsidRPr="008C28DA" w:rsidRDefault="008C28DA" w:rsidP="008C28DA">
      <w:pPr>
        <w:pStyle w:val="TEXTE"/>
        <w:jc w:val="both"/>
        <w:rPr>
          <w:lang w:val="pt-PT"/>
        </w:rPr>
      </w:pPr>
    </w:p>
    <w:p w14:paraId="69FC5A61" w14:textId="77777777" w:rsidR="008C28DA" w:rsidRPr="008C28DA" w:rsidRDefault="0093332F" w:rsidP="008C28DA">
      <w:pPr>
        <w:pStyle w:val="TEXTE"/>
        <w:jc w:val="both"/>
        <w:rPr>
          <w:b/>
          <w:lang w:val="pt-PT"/>
        </w:rPr>
      </w:pPr>
      <w:r>
        <w:rPr>
          <w:rFonts w:eastAsia="Arial"/>
          <w:b/>
          <w:bCs/>
        </w:rPr>
        <w:t>FUNCTIONS</w:t>
      </w:r>
    </w:p>
    <w:p w14:paraId="11243A65" w14:textId="77777777" w:rsidR="008C28DA" w:rsidRPr="008C28DA" w:rsidRDefault="0093332F" w:rsidP="008C28DA">
      <w:pPr>
        <w:pStyle w:val="TEXTE"/>
        <w:jc w:val="both"/>
        <w:rPr>
          <w:lang w:val="pt-PT"/>
        </w:rPr>
      </w:pPr>
      <w:r>
        <w:rPr>
          <w:rFonts w:eastAsia="Arial"/>
        </w:rPr>
        <w:t>Hour, minute and second hands at the centre</w:t>
      </w:r>
    </w:p>
    <w:p w14:paraId="35E0F189" w14:textId="77777777" w:rsidR="008C28DA" w:rsidRPr="008C28DA" w:rsidRDefault="0093332F" w:rsidP="008C28DA">
      <w:pPr>
        <w:pStyle w:val="TEXTE"/>
        <w:jc w:val="both"/>
        <w:rPr>
          <w:lang w:val="pt-PT"/>
        </w:rPr>
      </w:pPr>
      <w:r>
        <w:rPr>
          <w:rFonts w:eastAsia="Arial"/>
        </w:rPr>
        <w:t>Semi-instantaneous date at 3 o’clock</w:t>
      </w:r>
    </w:p>
    <w:p w14:paraId="119EDB21" w14:textId="77777777" w:rsidR="008C28DA" w:rsidRPr="008C28DA" w:rsidRDefault="0093332F" w:rsidP="008C28DA">
      <w:pPr>
        <w:pStyle w:val="TEXTE"/>
        <w:jc w:val="both"/>
        <w:rPr>
          <w:lang w:val="pt-PT"/>
        </w:rPr>
      </w:pPr>
      <w:r>
        <w:rPr>
          <w:rFonts w:eastAsia="Arial"/>
        </w:rPr>
        <w:t>Semi-instantaneous day of the week at 12 o’clock (41-mm model only)</w:t>
      </w:r>
    </w:p>
    <w:p w14:paraId="164949F9" w14:textId="77777777" w:rsidR="008C28DA" w:rsidRPr="008C28DA" w:rsidRDefault="0093332F" w:rsidP="008C28DA">
      <w:pPr>
        <w:pStyle w:val="TEXTE"/>
        <w:jc w:val="both"/>
        <w:rPr>
          <w:lang w:val="pt-PT"/>
        </w:rPr>
      </w:pPr>
      <w:r>
        <w:rPr>
          <w:rFonts w:eastAsia="Arial"/>
        </w:rPr>
        <w:t>Stop-seconds for precise time setting</w:t>
      </w:r>
    </w:p>
    <w:p w14:paraId="14A785CA" w14:textId="77777777" w:rsidR="008C28DA" w:rsidRPr="008C28DA" w:rsidRDefault="008C28DA" w:rsidP="008C28DA">
      <w:pPr>
        <w:pStyle w:val="TEXTE"/>
        <w:jc w:val="both"/>
        <w:rPr>
          <w:lang w:val="pt-PT"/>
        </w:rPr>
      </w:pPr>
    </w:p>
    <w:p w14:paraId="79C44FED" w14:textId="77777777" w:rsidR="008C28DA" w:rsidRPr="008C28DA" w:rsidRDefault="0093332F" w:rsidP="008C28DA">
      <w:pPr>
        <w:pStyle w:val="TEXTE"/>
        <w:jc w:val="both"/>
        <w:rPr>
          <w:b/>
          <w:lang w:val="pt-PT"/>
        </w:rPr>
      </w:pPr>
      <w:r>
        <w:rPr>
          <w:rFonts w:eastAsia="Arial"/>
          <w:b/>
          <w:bCs/>
        </w:rPr>
        <w:t>OSCILLATOR</w:t>
      </w:r>
    </w:p>
    <w:p w14:paraId="7B3B241D" w14:textId="77777777" w:rsidR="008C28DA" w:rsidRPr="008C28DA" w:rsidRDefault="0093332F" w:rsidP="008C28DA">
      <w:pPr>
        <w:pStyle w:val="TEXTE"/>
        <w:jc w:val="both"/>
        <w:rPr>
          <w:lang w:val="pt-PT"/>
        </w:rPr>
      </w:pPr>
      <w:r>
        <w:rPr>
          <w:rFonts w:eastAsia="Arial"/>
        </w:rPr>
        <w:t>Nivarox, adjustment via index assembly</w:t>
      </w:r>
    </w:p>
    <w:p w14:paraId="26E577D4" w14:textId="77777777" w:rsidR="008C28DA" w:rsidRPr="008C28DA" w:rsidRDefault="0093332F" w:rsidP="008C28DA">
      <w:pPr>
        <w:pStyle w:val="TEXTE"/>
        <w:jc w:val="both"/>
        <w:rPr>
          <w:lang w:val="pt-PT"/>
        </w:rPr>
      </w:pPr>
      <w:r>
        <w:rPr>
          <w:rFonts w:eastAsia="Arial"/>
        </w:rPr>
        <w:t>Frequency: 28,800 beats/hour (4 Hz)</w:t>
      </w:r>
    </w:p>
    <w:p w14:paraId="4C32CD44" w14:textId="77777777" w:rsidR="008C28DA" w:rsidRPr="008C28DA" w:rsidRDefault="008C28DA" w:rsidP="008C28DA">
      <w:pPr>
        <w:pStyle w:val="TEXTE"/>
        <w:jc w:val="both"/>
        <w:rPr>
          <w:lang w:val="pt-PT"/>
        </w:rPr>
      </w:pPr>
    </w:p>
    <w:p w14:paraId="53F98DF5" w14:textId="77777777" w:rsidR="008C28DA" w:rsidRPr="008C28DA" w:rsidRDefault="0093332F" w:rsidP="008C28DA">
      <w:pPr>
        <w:pStyle w:val="TEXTE"/>
        <w:jc w:val="both"/>
        <w:rPr>
          <w:b/>
          <w:lang w:val="pt-PT"/>
        </w:rPr>
      </w:pPr>
      <w:r>
        <w:rPr>
          <w:rFonts w:eastAsia="Arial"/>
          <w:b/>
          <w:bCs/>
        </w:rPr>
        <w:t>TOTAL DIAMETER</w:t>
      </w:r>
    </w:p>
    <w:p w14:paraId="27C7CB32" w14:textId="77777777" w:rsidR="008C28DA" w:rsidRPr="008C28DA" w:rsidRDefault="0093332F" w:rsidP="008C28DA">
      <w:pPr>
        <w:pStyle w:val="TEXTE"/>
        <w:jc w:val="both"/>
        <w:rPr>
          <w:lang w:val="pt-PT"/>
        </w:rPr>
      </w:pPr>
      <w:r w:rsidRPr="0093332F">
        <w:rPr>
          <w:rFonts w:eastAsia="Arial"/>
          <w:lang w:val="fr-FR"/>
        </w:rPr>
        <w:t>T</w:t>
      </w:r>
      <w:proofErr w:type="gramStart"/>
      <w:r w:rsidRPr="0093332F">
        <w:rPr>
          <w:rFonts w:eastAsia="Arial"/>
          <w:lang w:val="fr-FR"/>
        </w:rPr>
        <w:t>603:</w:t>
      </w:r>
      <w:proofErr w:type="gramEnd"/>
      <w:r w:rsidRPr="0093332F">
        <w:rPr>
          <w:rFonts w:eastAsia="Arial"/>
          <w:lang w:val="fr-FR"/>
        </w:rPr>
        <w:t xml:space="preserve"> 33.3 mm</w:t>
      </w:r>
    </w:p>
    <w:p w14:paraId="36CAF2D0" w14:textId="77777777" w:rsidR="008C28DA" w:rsidRPr="008C28DA" w:rsidRDefault="0093332F" w:rsidP="008C28DA">
      <w:pPr>
        <w:pStyle w:val="TEXTE"/>
        <w:jc w:val="both"/>
        <w:rPr>
          <w:lang w:val="pt-PT"/>
        </w:rPr>
      </w:pPr>
      <w:r w:rsidRPr="0093332F">
        <w:rPr>
          <w:rFonts w:eastAsia="Arial"/>
          <w:lang w:val="fr-FR"/>
        </w:rPr>
        <w:t>T</w:t>
      </w:r>
      <w:proofErr w:type="gramStart"/>
      <w:r w:rsidRPr="0093332F">
        <w:rPr>
          <w:rFonts w:eastAsia="Arial"/>
          <w:lang w:val="fr-FR"/>
        </w:rPr>
        <w:t>601:</w:t>
      </w:r>
      <w:proofErr w:type="gramEnd"/>
      <w:r w:rsidRPr="0093332F">
        <w:rPr>
          <w:rFonts w:eastAsia="Arial"/>
          <w:lang w:val="fr-FR"/>
        </w:rPr>
        <w:t xml:space="preserve"> 26 mm</w:t>
      </w:r>
    </w:p>
    <w:p w14:paraId="22D1F180" w14:textId="77777777" w:rsidR="008C28DA" w:rsidRPr="008C28DA" w:rsidRDefault="0093332F" w:rsidP="008C28DA">
      <w:pPr>
        <w:pStyle w:val="TEXTE"/>
        <w:jc w:val="both"/>
        <w:rPr>
          <w:lang w:val="pt-PT"/>
        </w:rPr>
      </w:pPr>
      <w:r w:rsidRPr="0093332F">
        <w:rPr>
          <w:rFonts w:eastAsia="Arial"/>
          <w:lang w:val="fr-FR"/>
        </w:rPr>
        <w:t>T</w:t>
      </w:r>
      <w:proofErr w:type="gramStart"/>
      <w:r w:rsidRPr="0093332F">
        <w:rPr>
          <w:rFonts w:eastAsia="Arial"/>
          <w:lang w:val="fr-FR"/>
        </w:rPr>
        <w:t>201:</w:t>
      </w:r>
      <w:proofErr w:type="gramEnd"/>
      <w:r w:rsidRPr="0093332F">
        <w:rPr>
          <w:rFonts w:eastAsia="Arial"/>
          <w:lang w:val="fr-FR"/>
        </w:rPr>
        <w:t xml:space="preserve"> 17.5 mm</w:t>
      </w:r>
    </w:p>
    <w:p w14:paraId="6B2A9077" w14:textId="77777777" w:rsidR="008C28DA" w:rsidRPr="008C28DA" w:rsidRDefault="008C28DA" w:rsidP="008C28DA">
      <w:pPr>
        <w:pStyle w:val="TEXTE"/>
        <w:jc w:val="both"/>
        <w:rPr>
          <w:lang w:val="pt-PT"/>
        </w:rPr>
      </w:pPr>
    </w:p>
    <w:p w14:paraId="5AF524AF" w14:textId="77777777" w:rsidR="008C28DA" w:rsidRPr="008C28DA" w:rsidRDefault="0093332F" w:rsidP="008C28DA">
      <w:pPr>
        <w:pStyle w:val="TEXTE"/>
        <w:jc w:val="both"/>
        <w:rPr>
          <w:b/>
          <w:lang w:val="pt-PT"/>
        </w:rPr>
      </w:pPr>
      <w:r w:rsidRPr="0093332F">
        <w:rPr>
          <w:rFonts w:eastAsia="Arial"/>
          <w:b/>
          <w:bCs/>
          <w:lang w:val="fr-FR"/>
        </w:rPr>
        <w:t>THICKNESS</w:t>
      </w:r>
    </w:p>
    <w:p w14:paraId="098D265E" w14:textId="77777777" w:rsidR="008C28DA" w:rsidRPr="008C28DA" w:rsidRDefault="0093332F" w:rsidP="008C28DA">
      <w:pPr>
        <w:pStyle w:val="TEXTE"/>
        <w:jc w:val="both"/>
        <w:rPr>
          <w:lang w:val="pt-PT"/>
        </w:rPr>
      </w:pPr>
      <w:r w:rsidRPr="0093332F">
        <w:rPr>
          <w:rFonts w:eastAsia="Arial"/>
          <w:lang w:val="fr-FR"/>
        </w:rPr>
        <w:t>T</w:t>
      </w:r>
      <w:proofErr w:type="gramStart"/>
      <w:r w:rsidRPr="0093332F">
        <w:rPr>
          <w:rFonts w:eastAsia="Arial"/>
          <w:lang w:val="fr-FR"/>
        </w:rPr>
        <w:t>603:</w:t>
      </w:r>
      <w:proofErr w:type="gramEnd"/>
      <w:r w:rsidRPr="0093332F">
        <w:rPr>
          <w:rFonts w:eastAsia="Arial"/>
          <w:lang w:val="fr-FR"/>
        </w:rPr>
        <w:t xml:space="preserve"> 5.5 mm</w:t>
      </w:r>
    </w:p>
    <w:p w14:paraId="0705A0FE" w14:textId="77777777" w:rsidR="008C28DA" w:rsidRPr="008C28DA" w:rsidRDefault="0093332F" w:rsidP="008C28DA">
      <w:pPr>
        <w:pStyle w:val="TEXTE"/>
        <w:jc w:val="both"/>
        <w:rPr>
          <w:lang w:val="pt-PT"/>
        </w:rPr>
      </w:pPr>
      <w:r w:rsidRPr="0093332F">
        <w:rPr>
          <w:rFonts w:eastAsia="Arial"/>
          <w:lang w:val="fr-FR"/>
        </w:rPr>
        <w:t>T</w:t>
      </w:r>
      <w:proofErr w:type="gramStart"/>
      <w:r w:rsidRPr="0093332F">
        <w:rPr>
          <w:rFonts w:eastAsia="Arial"/>
          <w:lang w:val="fr-FR"/>
        </w:rPr>
        <w:t>601:</w:t>
      </w:r>
      <w:proofErr w:type="gramEnd"/>
      <w:r w:rsidRPr="0093332F">
        <w:rPr>
          <w:rFonts w:eastAsia="Arial"/>
          <w:lang w:val="fr-FR"/>
        </w:rPr>
        <w:t xml:space="preserve"> 4.6 mm</w:t>
      </w:r>
    </w:p>
    <w:p w14:paraId="7DFDF6A1" w14:textId="77777777" w:rsidR="008C28DA" w:rsidRPr="008C28DA" w:rsidRDefault="0093332F" w:rsidP="008C28DA">
      <w:pPr>
        <w:pStyle w:val="TEXTE"/>
        <w:jc w:val="both"/>
        <w:rPr>
          <w:lang w:val="pt-PT"/>
        </w:rPr>
      </w:pPr>
      <w:r w:rsidRPr="0093332F">
        <w:rPr>
          <w:rFonts w:eastAsia="Arial"/>
          <w:lang w:val="fr-FR"/>
        </w:rPr>
        <w:t>T</w:t>
      </w:r>
      <w:proofErr w:type="gramStart"/>
      <w:r w:rsidRPr="0093332F">
        <w:rPr>
          <w:rFonts w:eastAsia="Arial"/>
          <w:lang w:val="fr-FR"/>
        </w:rPr>
        <w:t>201:</w:t>
      </w:r>
      <w:proofErr w:type="gramEnd"/>
      <w:r w:rsidRPr="0093332F">
        <w:rPr>
          <w:rFonts w:eastAsia="Arial"/>
          <w:lang w:val="fr-FR"/>
        </w:rPr>
        <w:t xml:space="preserve"> 4.8 mm</w:t>
      </w:r>
    </w:p>
    <w:p w14:paraId="12EB6DD6" w14:textId="77777777" w:rsidR="008C28DA" w:rsidRPr="008C28DA" w:rsidRDefault="008C28DA" w:rsidP="008C28DA">
      <w:pPr>
        <w:pStyle w:val="TEXTE"/>
        <w:jc w:val="both"/>
        <w:rPr>
          <w:lang w:val="pt-PT"/>
        </w:rPr>
      </w:pPr>
    </w:p>
    <w:p w14:paraId="6CE15B38" w14:textId="77777777" w:rsidR="008C28DA" w:rsidRPr="008C28DA" w:rsidRDefault="0093332F" w:rsidP="008C28DA">
      <w:pPr>
        <w:pStyle w:val="TEXTE"/>
        <w:jc w:val="both"/>
        <w:rPr>
          <w:b/>
          <w:lang w:val="pt-PT"/>
        </w:rPr>
      </w:pPr>
      <w:r w:rsidRPr="0093332F">
        <w:rPr>
          <w:rFonts w:eastAsia="Arial"/>
          <w:b/>
          <w:bCs/>
          <w:lang w:val="fr-FR"/>
        </w:rPr>
        <w:lastRenderedPageBreak/>
        <w:t>JEWELS</w:t>
      </w:r>
    </w:p>
    <w:p w14:paraId="1C756131" w14:textId="77777777" w:rsidR="008C28DA" w:rsidRPr="008C28DA" w:rsidRDefault="0093332F" w:rsidP="008C28DA">
      <w:pPr>
        <w:pStyle w:val="TEXTE"/>
        <w:jc w:val="both"/>
        <w:rPr>
          <w:lang w:val="pt-PT"/>
        </w:rPr>
      </w:pPr>
      <w:r>
        <w:rPr>
          <w:rFonts w:eastAsia="Arial"/>
        </w:rPr>
        <w:t>25 jewels</w:t>
      </w:r>
    </w:p>
    <w:p w14:paraId="5E1E535D" w14:textId="77777777" w:rsidR="006B0D74" w:rsidRPr="0086545D" w:rsidRDefault="006B0D74" w:rsidP="008C28DA">
      <w:pPr>
        <w:pStyle w:val="TEXTE"/>
        <w:jc w:val="both"/>
        <w:rPr>
          <w:lang w:val="it-IT"/>
        </w:rPr>
      </w:pPr>
    </w:p>
    <w:sectPr w:rsidR="006B0D74" w:rsidRPr="0086545D" w:rsidSect="00B41716">
      <w:headerReference w:type="even" r:id="rId8"/>
      <w:headerReference w:type="default" r:id="rId9"/>
      <w:footerReference w:type="even" r:id="rId10"/>
      <w:footerReference w:type="default" r:id="rId11"/>
      <w:headerReference w:type="first" r:id="rId12"/>
      <w:footerReference w:type="first" r:id="rId13"/>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B6B4E" w14:textId="77777777" w:rsidR="00397E8F" w:rsidRDefault="00397E8F">
      <w:pPr>
        <w:spacing w:line="240" w:lineRule="auto"/>
      </w:pPr>
      <w:r>
        <w:separator/>
      </w:r>
    </w:p>
  </w:endnote>
  <w:endnote w:type="continuationSeparator" w:id="0">
    <w:p w14:paraId="7E614918" w14:textId="77777777" w:rsidR="00397E8F" w:rsidRDefault="00397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0FF4" w14:textId="77777777" w:rsidR="009848CB" w:rsidRDefault="009848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79C7" w14:textId="77777777" w:rsidR="00D47BCE" w:rsidRPr="00460145" w:rsidRDefault="0093332F"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5C2487DA" wp14:editId="007CAADD">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49B38CA4" wp14:editId="08275DCD">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Pr>
        <w:noProof/>
        <w:lang w:val="fr-FR" w:eastAsia="fr-FR"/>
      </w:rPr>
      <w:drawing>
        <wp:inline distT="0" distB="0" distL="0" distR="0" wp14:anchorId="694647D4" wp14:editId="483E7F5C">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F4C4" w14:textId="77777777" w:rsidR="007407FE" w:rsidRDefault="0093332F"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38274F12" wp14:editId="57114A64">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4D5FCAE6" wp14:editId="6EF7BAF5">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sidR="00672BA1">
      <w:rPr>
        <w:noProof/>
        <w:lang w:val="fr-FR" w:eastAsia="fr-FR"/>
      </w:rPr>
      <w:drawing>
        <wp:inline distT="0" distB="0" distL="0" distR="0" wp14:anchorId="30CC4E4D" wp14:editId="28E4BF35">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1EE87" w14:textId="77777777" w:rsidR="00397E8F" w:rsidRDefault="00397E8F">
      <w:pPr>
        <w:spacing w:line="240" w:lineRule="auto"/>
      </w:pPr>
      <w:r>
        <w:separator/>
      </w:r>
    </w:p>
  </w:footnote>
  <w:footnote w:type="continuationSeparator" w:id="0">
    <w:p w14:paraId="65C2E042" w14:textId="77777777" w:rsidR="00397E8F" w:rsidRDefault="00397E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FDB4" w14:textId="77777777" w:rsidR="009848CB" w:rsidRDefault="009848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DD63" w14:textId="77777777" w:rsidR="00D47BCE" w:rsidRDefault="0093332F" w:rsidP="00D47BCE">
    <w:pPr>
      <w:pStyle w:val="En-tte"/>
      <w:jc w:val="center"/>
    </w:pPr>
    <w:r>
      <w:rPr>
        <w:noProof/>
        <w:lang w:val="fr-FR" w:eastAsia="fr-FR"/>
      </w:rPr>
      <w:drawing>
        <wp:inline distT="0" distB="0" distL="0" distR="0" wp14:anchorId="6A0E9218" wp14:editId="4C07A3D2">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3DD40" w14:textId="77777777" w:rsidR="007407FE" w:rsidRDefault="0093332F" w:rsidP="007407FE">
    <w:pPr>
      <w:pStyle w:val="En-tte"/>
      <w:jc w:val="center"/>
    </w:pPr>
    <w:r>
      <w:rPr>
        <w:noProof/>
        <w:lang w:val="fr-FR" w:eastAsia="fr-FR"/>
      </w:rPr>
      <w:drawing>
        <wp:inline distT="0" distB="0" distL="0" distR="0" wp14:anchorId="20A8C31E" wp14:editId="05520F73">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63CBC540" w14:textId="77777777" w:rsidR="007407FE" w:rsidRDefault="007407FE" w:rsidP="007407FE">
    <w:pPr>
      <w:pStyle w:val="En-tte"/>
    </w:pPr>
  </w:p>
  <w:p w14:paraId="1B5B22C3" w14:textId="77777777" w:rsidR="007407FE" w:rsidRDefault="007407FE" w:rsidP="007407FE">
    <w:pPr>
      <w:pStyle w:val="En-tte"/>
    </w:pPr>
  </w:p>
  <w:p w14:paraId="125145A5" w14:textId="77777777" w:rsidR="007407FE" w:rsidRDefault="007407FE" w:rsidP="007407FE">
    <w:pPr>
      <w:pStyle w:val="En-tte"/>
    </w:pPr>
  </w:p>
  <w:p w14:paraId="52E98443" w14:textId="77777777" w:rsidR="007407FE" w:rsidRDefault="007407FE" w:rsidP="007407FE">
    <w:pPr>
      <w:pStyle w:val="En-tte"/>
    </w:pPr>
  </w:p>
  <w:p w14:paraId="6383D674" w14:textId="77777777" w:rsidR="00306468" w:rsidRDefault="0093332F" w:rsidP="00306468">
    <w:pPr>
      <w:pStyle w:val="EN-TTE0"/>
    </w:pPr>
    <w:r>
      <w:rPr>
        <w:rFonts w:eastAsia="Arial" w:cs="Times New Roman"/>
        <w:color w:val="808080"/>
        <w:szCs w:val="20"/>
        <w:lang w:val="en-GB"/>
      </w:rPr>
      <w:t>PRESS RELEASE</w:t>
    </w:r>
  </w:p>
  <w:p w14:paraId="53C7115B" w14:textId="77777777" w:rsidR="00B41716" w:rsidRDefault="00B41716" w:rsidP="00306CFE">
    <w:pPr>
      <w:pStyle w:val="EN-TTE0"/>
    </w:pPr>
  </w:p>
  <w:p w14:paraId="16F1BB82"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92C"/>
    <w:multiLevelType w:val="hybridMultilevel"/>
    <w:tmpl w:val="0852AB08"/>
    <w:lvl w:ilvl="0" w:tplc="624EB052">
      <w:start w:val="1"/>
      <w:numFmt w:val="decimal"/>
      <w:lvlText w:val="%1."/>
      <w:lvlJc w:val="left"/>
      <w:pPr>
        <w:ind w:left="360" w:hanging="360"/>
      </w:pPr>
    </w:lvl>
    <w:lvl w:ilvl="1" w:tplc="BEDECA76" w:tentative="1">
      <w:start w:val="1"/>
      <w:numFmt w:val="lowerLetter"/>
      <w:lvlText w:val="%2."/>
      <w:lvlJc w:val="left"/>
      <w:pPr>
        <w:ind w:left="1080" w:hanging="360"/>
      </w:pPr>
    </w:lvl>
    <w:lvl w:ilvl="2" w:tplc="A6522A1A" w:tentative="1">
      <w:start w:val="1"/>
      <w:numFmt w:val="lowerRoman"/>
      <w:lvlText w:val="%3."/>
      <w:lvlJc w:val="right"/>
      <w:pPr>
        <w:ind w:left="1800" w:hanging="180"/>
      </w:pPr>
    </w:lvl>
    <w:lvl w:ilvl="3" w:tplc="A1DE6364" w:tentative="1">
      <w:start w:val="1"/>
      <w:numFmt w:val="decimal"/>
      <w:lvlText w:val="%4."/>
      <w:lvlJc w:val="left"/>
      <w:pPr>
        <w:ind w:left="2520" w:hanging="360"/>
      </w:pPr>
    </w:lvl>
    <w:lvl w:ilvl="4" w:tplc="885A5192" w:tentative="1">
      <w:start w:val="1"/>
      <w:numFmt w:val="lowerLetter"/>
      <w:lvlText w:val="%5."/>
      <w:lvlJc w:val="left"/>
      <w:pPr>
        <w:ind w:left="3240" w:hanging="360"/>
      </w:pPr>
    </w:lvl>
    <w:lvl w:ilvl="5" w:tplc="DD523490" w:tentative="1">
      <w:start w:val="1"/>
      <w:numFmt w:val="lowerRoman"/>
      <w:lvlText w:val="%6."/>
      <w:lvlJc w:val="right"/>
      <w:pPr>
        <w:ind w:left="3960" w:hanging="180"/>
      </w:pPr>
    </w:lvl>
    <w:lvl w:ilvl="6" w:tplc="C7AA3E30" w:tentative="1">
      <w:start w:val="1"/>
      <w:numFmt w:val="decimal"/>
      <w:lvlText w:val="%7."/>
      <w:lvlJc w:val="left"/>
      <w:pPr>
        <w:ind w:left="4680" w:hanging="360"/>
      </w:pPr>
    </w:lvl>
    <w:lvl w:ilvl="7" w:tplc="21D07FFA" w:tentative="1">
      <w:start w:val="1"/>
      <w:numFmt w:val="lowerLetter"/>
      <w:lvlText w:val="%8."/>
      <w:lvlJc w:val="left"/>
      <w:pPr>
        <w:ind w:left="5400" w:hanging="360"/>
      </w:pPr>
    </w:lvl>
    <w:lvl w:ilvl="8" w:tplc="1B02840C" w:tentative="1">
      <w:start w:val="1"/>
      <w:numFmt w:val="lowerRoman"/>
      <w:lvlText w:val="%9."/>
      <w:lvlJc w:val="right"/>
      <w:pPr>
        <w:ind w:left="6120" w:hanging="180"/>
      </w:pPr>
    </w:lvl>
  </w:abstractNum>
  <w:abstractNum w:abstractNumId="1" w15:restartNumberingAfterBreak="0">
    <w:nsid w:val="123B231A"/>
    <w:multiLevelType w:val="hybridMultilevel"/>
    <w:tmpl w:val="BD200424"/>
    <w:lvl w:ilvl="0" w:tplc="31527486">
      <w:start w:val="1"/>
      <w:numFmt w:val="decimal"/>
      <w:lvlText w:val="%1."/>
      <w:lvlJc w:val="left"/>
      <w:pPr>
        <w:ind w:left="360" w:hanging="360"/>
      </w:pPr>
    </w:lvl>
    <w:lvl w:ilvl="1" w:tplc="B1CA0280" w:tentative="1">
      <w:start w:val="1"/>
      <w:numFmt w:val="lowerLetter"/>
      <w:lvlText w:val="%2."/>
      <w:lvlJc w:val="left"/>
      <w:pPr>
        <w:ind w:left="1080" w:hanging="360"/>
      </w:pPr>
    </w:lvl>
    <w:lvl w:ilvl="2" w:tplc="2DA2F548" w:tentative="1">
      <w:start w:val="1"/>
      <w:numFmt w:val="lowerRoman"/>
      <w:lvlText w:val="%3."/>
      <w:lvlJc w:val="right"/>
      <w:pPr>
        <w:ind w:left="1800" w:hanging="180"/>
      </w:pPr>
    </w:lvl>
    <w:lvl w:ilvl="3" w:tplc="7B781D7A" w:tentative="1">
      <w:start w:val="1"/>
      <w:numFmt w:val="decimal"/>
      <w:lvlText w:val="%4."/>
      <w:lvlJc w:val="left"/>
      <w:pPr>
        <w:ind w:left="2520" w:hanging="360"/>
      </w:pPr>
    </w:lvl>
    <w:lvl w:ilvl="4" w:tplc="5906AD64" w:tentative="1">
      <w:start w:val="1"/>
      <w:numFmt w:val="lowerLetter"/>
      <w:lvlText w:val="%5."/>
      <w:lvlJc w:val="left"/>
      <w:pPr>
        <w:ind w:left="3240" w:hanging="360"/>
      </w:pPr>
    </w:lvl>
    <w:lvl w:ilvl="5" w:tplc="60EE0430" w:tentative="1">
      <w:start w:val="1"/>
      <w:numFmt w:val="lowerRoman"/>
      <w:lvlText w:val="%6."/>
      <w:lvlJc w:val="right"/>
      <w:pPr>
        <w:ind w:left="3960" w:hanging="180"/>
      </w:pPr>
    </w:lvl>
    <w:lvl w:ilvl="6" w:tplc="FC0CFB16" w:tentative="1">
      <w:start w:val="1"/>
      <w:numFmt w:val="decimal"/>
      <w:lvlText w:val="%7."/>
      <w:lvlJc w:val="left"/>
      <w:pPr>
        <w:ind w:left="4680" w:hanging="360"/>
      </w:pPr>
    </w:lvl>
    <w:lvl w:ilvl="7" w:tplc="31CCE72E" w:tentative="1">
      <w:start w:val="1"/>
      <w:numFmt w:val="lowerLetter"/>
      <w:lvlText w:val="%8."/>
      <w:lvlJc w:val="left"/>
      <w:pPr>
        <w:ind w:left="5400" w:hanging="360"/>
      </w:pPr>
    </w:lvl>
    <w:lvl w:ilvl="8" w:tplc="76C2810A"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E102C642">
      <w:start w:val="1"/>
      <w:numFmt w:val="decimal"/>
      <w:lvlText w:val="%1."/>
      <w:lvlJc w:val="left"/>
      <w:pPr>
        <w:ind w:left="360" w:hanging="360"/>
      </w:pPr>
    </w:lvl>
    <w:lvl w:ilvl="1" w:tplc="576670A4" w:tentative="1">
      <w:start w:val="1"/>
      <w:numFmt w:val="lowerLetter"/>
      <w:lvlText w:val="%2."/>
      <w:lvlJc w:val="left"/>
      <w:pPr>
        <w:ind w:left="1080" w:hanging="360"/>
      </w:pPr>
    </w:lvl>
    <w:lvl w:ilvl="2" w:tplc="AA88C2A8" w:tentative="1">
      <w:start w:val="1"/>
      <w:numFmt w:val="lowerRoman"/>
      <w:lvlText w:val="%3."/>
      <w:lvlJc w:val="right"/>
      <w:pPr>
        <w:ind w:left="1800" w:hanging="180"/>
      </w:pPr>
    </w:lvl>
    <w:lvl w:ilvl="3" w:tplc="449A2396" w:tentative="1">
      <w:start w:val="1"/>
      <w:numFmt w:val="decimal"/>
      <w:lvlText w:val="%4."/>
      <w:lvlJc w:val="left"/>
      <w:pPr>
        <w:ind w:left="2520" w:hanging="360"/>
      </w:pPr>
    </w:lvl>
    <w:lvl w:ilvl="4" w:tplc="75E42F50" w:tentative="1">
      <w:start w:val="1"/>
      <w:numFmt w:val="lowerLetter"/>
      <w:lvlText w:val="%5."/>
      <w:lvlJc w:val="left"/>
      <w:pPr>
        <w:ind w:left="3240" w:hanging="360"/>
      </w:pPr>
    </w:lvl>
    <w:lvl w:ilvl="5" w:tplc="7068A660" w:tentative="1">
      <w:start w:val="1"/>
      <w:numFmt w:val="lowerRoman"/>
      <w:lvlText w:val="%6."/>
      <w:lvlJc w:val="right"/>
      <w:pPr>
        <w:ind w:left="3960" w:hanging="180"/>
      </w:pPr>
    </w:lvl>
    <w:lvl w:ilvl="6" w:tplc="430ECADA" w:tentative="1">
      <w:start w:val="1"/>
      <w:numFmt w:val="decimal"/>
      <w:lvlText w:val="%7."/>
      <w:lvlJc w:val="left"/>
      <w:pPr>
        <w:ind w:left="4680" w:hanging="360"/>
      </w:pPr>
    </w:lvl>
    <w:lvl w:ilvl="7" w:tplc="8CBA50CC" w:tentative="1">
      <w:start w:val="1"/>
      <w:numFmt w:val="lowerLetter"/>
      <w:lvlText w:val="%8."/>
      <w:lvlJc w:val="left"/>
      <w:pPr>
        <w:ind w:left="5400" w:hanging="360"/>
      </w:pPr>
    </w:lvl>
    <w:lvl w:ilvl="8" w:tplc="F2845588"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2BEA2EAC">
      <w:start w:val="1"/>
      <w:numFmt w:val="decimal"/>
      <w:lvlText w:val="%1."/>
      <w:lvlJc w:val="left"/>
      <w:pPr>
        <w:ind w:left="360" w:hanging="360"/>
      </w:pPr>
    </w:lvl>
    <w:lvl w:ilvl="1" w:tplc="F3F6CB70" w:tentative="1">
      <w:start w:val="1"/>
      <w:numFmt w:val="lowerLetter"/>
      <w:lvlText w:val="%2."/>
      <w:lvlJc w:val="left"/>
      <w:pPr>
        <w:ind w:left="1080" w:hanging="360"/>
      </w:pPr>
    </w:lvl>
    <w:lvl w:ilvl="2" w:tplc="2C784908" w:tentative="1">
      <w:start w:val="1"/>
      <w:numFmt w:val="lowerRoman"/>
      <w:lvlText w:val="%3."/>
      <w:lvlJc w:val="right"/>
      <w:pPr>
        <w:ind w:left="1800" w:hanging="180"/>
      </w:pPr>
    </w:lvl>
    <w:lvl w:ilvl="3" w:tplc="2D160626" w:tentative="1">
      <w:start w:val="1"/>
      <w:numFmt w:val="decimal"/>
      <w:lvlText w:val="%4."/>
      <w:lvlJc w:val="left"/>
      <w:pPr>
        <w:ind w:left="2520" w:hanging="360"/>
      </w:pPr>
    </w:lvl>
    <w:lvl w:ilvl="4" w:tplc="4C3AC0FA" w:tentative="1">
      <w:start w:val="1"/>
      <w:numFmt w:val="lowerLetter"/>
      <w:lvlText w:val="%5."/>
      <w:lvlJc w:val="left"/>
      <w:pPr>
        <w:ind w:left="3240" w:hanging="360"/>
      </w:pPr>
    </w:lvl>
    <w:lvl w:ilvl="5" w:tplc="B0343B0A" w:tentative="1">
      <w:start w:val="1"/>
      <w:numFmt w:val="lowerRoman"/>
      <w:lvlText w:val="%6."/>
      <w:lvlJc w:val="right"/>
      <w:pPr>
        <w:ind w:left="3960" w:hanging="180"/>
      </w:pPr>
    </w:lvl>
    <w:lvl w:ilvl="6" w:tplc="4EF69D94" w:tentative="1">
      <w:start w:val="1"/>
      <w:numFmt w:val="decimal"/>
      <w:lvlText w:val="%7."/>
      <w:lvlJc w:val="left"/>
      <w:pPr>
        <w:ind w:left="4680" w:hanging="360"/>
      </w:pPr>
    </w:lvl>
    <w:lvl w:ilvl="7" w:tplc="BE402B10" w:tentative="1">
      <w:start w:val="1"/>
      <w:numFmt w:val="lowerLetter"/>
      <w:lvlText w:val="%8."/>
      <w:lvlJc w:val="left"/>
      <w:pPr>
        <w:ind w:left="5400" w:hanging="360"/>
      </w:pPr>
    </w:lvl>
    <w:lvl w:ilvl="8" w:tplc="5394C8E4" w:tentative="1">
      <w:start w:val="1"/>
      <w:numFmt w:val="lowerRoman"/>
      <w:lvlText w:val="%9."/>
      <w:lvlJc w:val="right"/>
      <w:pPr>
        <w:ind w:left="6120" w:hanging="180"/>
      </w:pPr>
    </w:lvl>
  </w:abstractNum>
  <w:abstractNum w:abstractNumId="4" w15:restartNumberingAfterBreak="0">
    <w:nsid w:val="6C222882"/>
    <w:multiLevelType w:val="hybridMultilevel"/>
    <w:tmpl w:val="68085BEE"/>
    <w:lvl w:ilvl="0" w:tplc="D4869B90">
      <w:start w:val="1"/>
      <w:numFmt w:val="decimal"/>
      <w:lvlText w:val="%1."/>
      <w:lvlJc w:val="left"/>
      <w:pPr>
        <w:ind w:left="360" w:hanging="360"/>
      </w:pPr>
    </w:lvl>
    <w:lvl w:ilvl="1" w:tplc="7C6828BC" w:tentative="1">
      <w:start w:val="1"/>
      <w:numFmt w:val="lowerLetter"/>
      <w:lvlText w:val="%2."/>
      <w:lvlJc w:val="left"/>
      <w:pPr>
        <w:ind w:left="1080" w:hanging="360"/>
      </w:pPr>
    </w:lvl>
    <w:lvl w:ilvl="2" w:tplc="3D6E219A" w:tentative="1">
      <w:start w:val="1"/>
      <w:numFmt w:val="lowerRoman"/>
      <w:lvlText w:val="%3."/>
      <w:lvlJc w:val="right"/>
      <w:pPr>
        <w:ind w:left="1800" w:hanging="180"/>
      </w:pPr>
    </w:lvl>
    <w:lvl w:ilvl="3" w:tplc="5BFAD918" w:tentative="1">
      <w:start w:val="1"/>
      <w:numFmt w:val="decimal"/>
      <w:lvlText w:val="%4."/>
      <w:lvlJc w:val="left"/>
      <w:pPr>
        <w:ind w:left="2520" w:hanging="360"/>
      </w:pPr>
    </w:lvl>
    <w:lvl w:ilvl="4" w:tplc="E81AC064" w:tentative="1">
      <w:start w:val="1"/>
      <w:numFmt w:val="lowerLetter"/>
      <w:lvlText w:val="%5."/>
      <w:lvlJc w:val="left"/>
      <w:pPr>
        <w:ind w:left="3240" w:hanging="360"/>
      </w:pPr>
    </w:lvl>
    <w:lvl w:ilvl="5" w:tplc="3B5EF452" w:tentative="1">
      <w:start w:val="1"/>
      <w:numFmt w:val="lowerRoman"/>
      <w:lvlText w:val="%6."/>
      <w:lvlJc w:val="right"/>
      <w:pPr>
        <w:ind w:left="3960" w:hanging="180"/>
      </w:pPr>
    </w:lvl>
    <w:lvl w:ilvl="6" w:tplc="921A8E16" w:tentative="1">
      <w:start w:val="1"/>
      <w:numFmt w:val="decimal"/>
      <w:lvlText w:val="%7."/>
      <w:lvlJc w:val="left"/>
      <w:pPr>
        <w:ind w:left="4680" w:hanging="360"/>
      </w:pPr>
    </w:lvl>
    <w:lvl w:ilvl="7" w:tplc="8326C4CE" w:tentative="1">
      <w:start w:val="1"/>
      <w:numFmt w:val="lowerLetter"/>
      <w:lvlText w:val="%8."/>
      <w:lvlJc w:val="left"/>
      <w:pPr>
        <w:ind w:left="5400" w:hanging="360"/>
      </w:pPr>
    </w:lvl>
    <w:lvl w:ilvl="8" w:tplc="C3CC083A" w:tentative="1">
      <w:start w:val="1"/>
      <w:numFmt w:val="lowerRoman"/>
      <w:lvlText w:val="%9."/>
      <w:lvlJc w:val="right"/>
      <w:pPr>
        <w:ind w:left="6120" w:hanging="180"/>
      </w:pPr>
    </w:lvl>
  </w:abstractNum>
  <w:abstractNum w:abstractNumId="5" w15:restartNumberingAfterBreak="0">
    <w:nsid w:val="7CEB13FD"/>
    <w:multiLevelType w:val="hybridMultilevel"/>
    <w:tmpl w:val="23943E5E"/>
    <w:lvl w:ilvl="0" w:tplc="033EAD16">
      <w:start w:val="1"/>
      <w:numFmt w:val="decimal"/>
      <w:lvlText w:val="%1."/>
      <w:lvlJc w:val="left"/>
      <w:pPr>
        <w:ind w:left="360" w:hanging="360"/>
      </w:pPr>
    </w:lvl>
    <w:lvl w:ilvl="1" w:tplc="A31E339C" w:tentative="1">
      <w:start w:val="1"/>
      <w:numFmt w:val="lowerLetter"/>
      <w:lvlText w:val="%2."/>
      <w:lvlJc w:val="left"/>
      <w:pPr>
        <w:ind w:left="1080" w:hanging="360"/>
      </w:pPr>
    </w:lvl>
    <w:lvl w:ilvl="2" w:tplc="6840FC18" w:tentative="1">
      <w:start w:val="1"/>
      <w:numFmt w:val="lowerRoman"/>
      <w:lvlText w:val="%3."/>
      <w:lvlJc w:val="right"/>
      <w:pPr>
        <w:ind w:left="1800" w:hanging="180"/>
      </w:pPr>
    </w:lvl>
    <w:lvl w:ilvl="3" w:tplc="C5502630" w:tentative="1">
      <w:start w:val="1"/>
      <w:numFmt w:val="decimal"/>
      <w:lvlText w:val="%4."/>
      <w:lvlJc w:val="left"/>
      <w:pPr>
        <w:ind w:left="2520" w:hanging="360"/>
      </w:pPr>
    </w:lvl>
    <w:lvl w:ilvl="4" w:tplc="8B245D38" w:tentative="1">
      <w:start w:val="1"/>
      <w:numFmt w:val="lowerLetter"/>
      <w:lvlText w:val="%5."/>
      <w:lvlJc w:val="left"/>
      <w:pPr>
        <w:ind w:left="3240" w:hanging="360"/>
      </w:pPr>
    </w:lvl>
    <w:lvl w:ilvl="5" w:tplc="C34272DA" w:tentative="1">
      <w:start w:val="1"/>
      <w:numFmt w:val="lowerRoman"/>
      <w:lvlText w:val="%6."/>
      <w:lvlJc w:val="right"/>
      <w:pPr>
        <w:ind w:left="3960" w:hanging="180"/>
      </w:pPr>
    </w:lvl>
    <w:lvl w:ilvl="6" w:tplc="81EA5422" w:tentative="1">
      <w:start w:val="1"/>
      <w:numFmt w:val="decimal"/>
      <w:lvlText w:val="%7."/>
      <w:lvlJc w:val="left"/>
      <w:pPr>
        <w:ind w:left="4680" w:hanging="360"/>
      </w:pPr>
    </w:lvl>
    <w:lvl w:ilvl="7" w:tplc="F6D4D3F4" w:tentative="1">
      <w:start w:val="1"/>
      <w:numFmt w:val="lowerLetter"/>
      <w:lvlText w:val="%8."/>
      <w:lvlJc w:val="left"/>
      <w:pPr>
        <w:ind w:left="5400" w:hanging="360"/>
      </w:pPr>
    </w:lvl>
    <w:lvl w:ilvl="8" w:tplc="F34063C8"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09F0"/>
    <w:rsid w:val="00045542"/>
    <w:rsid w:val="00053901"/>
    <w:rsid w:val="000577ED"/>
    <w:rsid w:val="00080BB1"/>
    <w:rsid w:val="0008530A"/>
    <w:rsid w:val="000D1907"/>
    <w:rsid w:val="000F4270"/>
    <w:rsid w:val="001020ED"/>
    <w:rsid w:val="00116D22"/>
    <w:rsid w:val="00160AE4"/>
    <w:rsid w:val="0016103F"/>
    <w:rsid w:val="00177CFC"/>
    <w:rsid w:val="001F55F9"/>
    <w:rsid w:val="002431E6"/>
    <w:rsid w:val="002577B4"/>
    <w:rsid w:val="002B3242"/>
    <w:rsid w:val="002C1EE4"/>
    <w:rsid w:val="002D1917"/>
    <w:rsid w:val="00306468"/>
    <w:rsid w:val="00306CFE"/>
    <w:rsid w:val="00356828"/>
    <w:rsid w:val="003812F0"/>
    <w:rsid w:val="00397E8F"/>
    <w:rsid w:val="003D1A8A"/>
    <w:rsid w:val="00406BB2"/>
    <w:rsid w:val="004227F0"/>
    <w:rsid w:val="00432A58"/>
    <w:rsid w:val="0043446E"/>
    <w:rsid w:val="00460145"/>
    <w:rsid w:val="004808EF"/>
    <w:rsid w:val="00483E82"/>
    <w:rsid w:val="004C4312"/>
    <w:rsid w:val="00502FAC"/>
    <w:rsid w:val="005067BE"/>
    <w:rsid w:val="005465DE"/>
    <w:rsid w:val="005C7B62"/>
    <w:rsid w:val="005F7902"/>
    <w:rsid w:val="00672BA1"/>
    <w:rsid w:val="00683E86"/>
    <w:rsid w:val="00694220"/>
    <w:rsid w:val="00697D1B"/>
    <w:rsid w:val="006B0D74"/>
    <w:rsid w:val="006F2876"/>
    <w:rsid w:val="007407FE"/>
    <w:rsid w:val="00750901"/>
    <w:rsid w:val="00782AA8"/>
    <w:rsid w:val="00794A0D"/>
    <w:rsid w:val="007D1AE6"/>
    <w:rsid w:val="0086545D"/>
    <w:rsid w:val="00876292"/>
    <w:rsid w:val="00891802"/>
    <w:rsid w:val="008C28DA"/>
    <w:rsid w:val="008D2167"/>
    <w:rsid w:val="008E5A48"/>
    <w:rsid w:val="00917C1E"/>
    <w:rsid w:val="0093332F"/>
    <w:rsid w:val="00933D60"/>
    <w:rsid w:val="00940576"/>
    <w:rsid w:val="00942B62"/>
    <w:rsid w:val="009848CB"/>
    <w:rsid w:val="009F343E"/>
    <w:rsid w:val="00AE7584"/>
    <w:rsid w:val="00B40E46"/>
    <w:rsid w:val="00B41716"/>
    <w:rsid w:val="00BC0320"/>
    <w:rsid w:val="00BC39EA"/>
    <w:rsid w:val="00C60DF4"/>
    <w:rsid w:val="00CD0330"/>
    <w:rsid w:val="00D302AF"/>
    <w:rsid w:val="00D347D8"/>
    <w:rsid w:val="00D37ED8"/>
    <w:rsid w:val="00D47BCE"/>
    <w:rsid w:val="00D502E2"/>
    <w:rsid w:val="00DC1960"/>
    <w:rsid w:val="00DD7F53"/>
    <w:rsid w:val="00E16B49"/>
    <w:rsid w:val="00E556FB"/>
    <w:rsid w:val="00E72B80"/>
    <w:rsid w:val="00EA578E"/>
    <w:rsid w:val="00EB62F7"/>
    <w:rsid w:val="00F47BA1"/>
    <w:rsid w:val="00F64252"/>
    <w:rsid w:val="00F667FA"/>
    <w:rsid w:val="00FA065D"/>
    <w:rsid w:val="00FA3BDE"/>
    <w:rsid w:val="00FC737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C951"/>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qFormat/>
    <w:rsid w:val="006B0D74"/>
    <w:rPr>
      <w:i/>
      <w:iCs/>
    </w:rPr>
  </w:style>
  <w:style w:type="paragraph" w:styleId="Rvision">
    <w:name w:val="Revision"/>
    <w:hidden/>
    <w:uiPriority w:val="99"/>
    <w:semiHidden/>
    <w:rsid w:val="005C7B62"/>
    <w:pPr>
      <w:spacing w:line="240" w:lineRule="auto"/>
    </w:pPr>
  </w:style>
  <w:style w:type="character" w:styleId="Marquedecommentaire">
    <w:name w:val="annotation reference"/>
    <w:basedOn w:val="Policepardfaut"/>
    <w:uiPriority w:val="99"/>
    <w:semiHidden/>
    <w:unhideWhenUsed/>
    <w:rsid w:val="00AE7584"/>
    <w:rPr>
      <w:sz w:val="16"/>
      <w:szCs w:val="16"/>
    </w:rPr>
  </w:style>
  <w:style w:type="paragraph" w:styleId="Commentaire">
    <w:name w:val="annotation text"/>
    <w:basedOn w:val="Normal"/>
    <w:link w:val="CommentaireCar"/>
    <w:uiPriority w:val="99"/>
    <w:unhideWhenUsed/>
    <w:rsid w:val="00AE7584"/>
    <w:pPr>
      <w:spacing w:line="240" w:lineRule="auto"/>
    </w:pPr>
    <w:rPr>
      <w:szCs w:val="20"/>
    </w:rPr>
  </w:style>
  <w:style w:type="character" w:customStyle="1" w:styleId="CommentaireCar">
    <w:name w:val="Commentaire Car"/>
    <w:basedOn w:val="Policepardfaut"/>
    <w:link w:val="Commentaire"/>
    <w:uiPriority w:val="99"/>
    <w:rsid w:val="00AE7584"/>
    <w:rPr>
      <w:szCs w:val="20"/>
    </w:rPr>
  </w:style>
  <w:style w:type="paragraph" w:styleId="Objetducommentaire">
    <w:name w:val="annotation subject"/>
    <w:basedOn w:val="Commentaire"/>
    <w:next w:val="Commentaire"/>
    <w:link w:val="ObjetducommentaireCar"/>
    <w:uiPriority w:val="99"/>
    <w:semiHidden/>
    <w:unhideWhenUsed/>
    <w:rsid w:val="00AE7584"/>
    <w:rPr>
      <w:b/>
      <w:bCs/>
    </w:rPr>
  </w:style>
  <w:style w:type="character" w:customStyle="1" w:styleId="ObjetducommentaireCar">
    <w:name w:val="Objet du commentaire Car"/>
    <w:basedOn w:val="CommentaireCar"/>
    <w:link w:val="Objetducommentaire"/>
    <w:uiPriority w:val="99"/>
    <w:semiHidden/>
    <w:rsid w:val="00AE7584"/>
    <w:rPr>
      <w:b/>
      <w:bCs/>
      <w:szCs w:val="20"/>
    </w:rPr>
  </w:style>
  <w:style w:type="paragraph" w:customStyle="1" w:styleId="Lignedecote">
    <w:name w:val="Ligne de cote"/>
    <w:basedOn w:val="Normal"/>
    <w:rsid w:val="00AE7584"/>
    <w:pPr>
      <w:widowControl w:val="0"/>
      <w:suppressAutoHyphens/>
      <w:spacing w:line="240" w:lineRule="auto"/>
    </w:pPr>
    <w:rPr>
      <w:rFonts w:ascii="Times New Roman" w:eastAsia="SimSun" w:hAnsi="Times New Roman" w:cs="Mangal"/>
      <w:kern w:val="1"/>
      <w:sz w:val="24"/>
      <w:szCs w:val="24"/>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13BB2-14B7-4154-AF87-4442FC23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1115</Words>
  <Characters>6138</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Niccolo ROMERO-PASSERIN</cp:lastModifiedBy>
  <cp:revision>6</cp:revision>
  <cp:lastPrinted>2019-11-07T09:48:00Z</cp:lastPrinted>
  <dcterms:created xsi:type="dcterms:W3CDTF">2022-02-03T12:17:00Z</dcterms:created>
  <dcterms:modified xsi:type="dcterms:W3CDTF">2022-02-08T11:13:00Z</dcterms:modified>
</cp:coreProperties>
</file>