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C1CB" w14:textId="427E9265" w:rsidR="0086545D" w:rsidRPr="00210572" w:rsidRDefault="0081316C" w:rsidP="0086545D">
      <w:pPr>
        <w:rPr>
          <w:rFonts w:ascii="Malgun Gothic Semilight" w:eastAsia="Malgun Gothic Semilight" w:hAnsi="Malgun Gothic Semilight" w:cs="Malgun Gothic Semilight"/>
          <w:b/>
          <w:sz w:val="28"/>
          <w:lang w:val="en-GB" w:eastAsia="ko-KR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sz w:val="28"/>
          <w:lang w:val="en-GB" w:eastAsia="ko-KR"/>
        </w:rPr>
        <w:t>튜더 로열</w:t>
      </w:r>
    </w:p>
    <w:p w14:paraId="0CC2FF44" w14:textId="77777777" w:rsidR="0081316C" w:rsidRPr="00210572" w:rsidRDefault="0081316C" w:rsidP="0086545D">
      <w:pPr>
        <w:rPr>
          <w:rFonts w:ascii="Malgun Gothic Semilight" w:eastAsia="Malgun Gothic Semilight" w:hAnsi="Malgun Gothic Semilight" w:cs="Malgun Gothic Semilight"/>
          <w:lang w:val="en-GB" w:eastAsia="ko-KR"/>
        </w:rPr>
      </w:pPr>
    </w:p>
    <w:p w14:paraId="10F6998F" w14:textId="0AE5B24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일체형 메탈 브레슬릿과 노치 혹은 다이아몬드 세팅 베젤, 오토매틱 무브먼트를 갖춘 </w:t>
      </w:r>
      <w:r w:rsid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튜더 </w:t>
      </w: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로열은 합리적인 가격과 다양한 활용성의 스포츠-시크 시계를 찾는 이들을 위한 완벽한 제품</w:t>
      </w:r>
      <w:r w:rsid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이다</w:t>
      </w: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. 이번에 새롭게 추가된 초콜렛 브라운과 살몬 컬러의 다이얼은 로열 라인에 다채로움을 더해</w:t>
      </w:r>
      <w:r w:rsid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준다</w:t>
      </w: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.</w:t>
      </w:r>
    </w:p>
    <w:p w14:paraId="5F6DAB7C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0D589828" w14:textId="5F623618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로열이 전세계적으로 받는 큰 관심에 힘입어 더욱 다양한 다이얼을 선보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방사형으로 브러시된 살몬과 초콜렛 브라운 컬러 다이얼은 뜻밖의 강렬한 멋을 보여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준다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로열 라인에서 선보이는 셀프 와인딩 스포츠-시크 시계는 일체형 브레슬릿을 갖추고 있으며, 합리적인 가격대에 세련된 디자인까지 모두 만족시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킨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 최고 수준의 기술적 성능과 더 섬세한 미적 감각이 더해진 로열 라인은 클래식과 스포츠 워치의 교차점에 있는 제품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로열이라는 제품명은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 1950년대에 자사 시계의 뛰어난 품질을 강조하기 위해 쓰기 시작했으며, 그 우수한 품질은 오늘날에도 이어지고 있다. 스테인리스 스틸 혹은 골드 앤 스틸 소재로 제작되며, 총 13종류의 다이얼과 4가지의 사이즈로 제공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4F3EC790" w14:textId="77777777" w:rsidR="0086545D" w:rsidRPr="00210572" w:rsidRDefault="0086545D" w:rsidP="0086545D">
      <w:pPr>
        <w:jc w:val="both"/>
        <w:rPr>
          <w:rFonts w:ascii="Malgun Gothic Semilight" w:eastAsia="Malgun Gothic Semilight" w:hAnsi="Malgun Gothic Semilight" w:cs="Malgun Gothic Semilight"/>
          <w:szCs w:val="20"/>
          <w:lang w:val="en-GB" w:eastAsia="ko-KR"/>
        </w:rPr>
      </w:pPr>
    </w:p>
    <w:p w14:paraId="74DF5AB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37A82BF2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주요 특징</w:t>
      </w:r>
    </w:p>
    <w:p w14:paraId="49AABA5B" w14:textId="77777777" w:rsidR="0081316C" w:rsidRPr="00210572" w:rsidRDefault="0081316C" w:rsidP="0081316C">
      <w:pPr>
        <w:pStyle w:val="NormalWeb"/>
        <w:spacing w:before="0" w:beforeAutospacing="0" w:after="0" w:afterAutospacing="0"/>
        <w:ind w:left="360" w:hanging="36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1.</w:t>
      </w:r>
      <w:r w:rsidRPr="00210572">
        <w:rPr>
          <w:rFonts w:ascii="Malgun Gothic Semilight" w:eastAsia="Malgun Gothic Semilight" w:hAnsi="Malgun Gothic Semilight" w:cs="Malgun Gothic Semilight"/>
          <w:color w:val="000000"/>
          <w:sz w:val="14"/>
          <w:szCs w:val="14"/>
        </w:rPr>
        <w:t xml:space="preserve">       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폴리싱 및 새틴 브러시된 316L 스테인리스 스틸 혹은 316L 스테인리스 스틸 앤 옐로우 골드 소재의 4가지 사이즈의 케이스: 28mm, 34mm, 38mm, 41mm </w:t>
      </w:r>
    </w:p>
    <w:p w14:paraId="35BC0DED" w14:textId="77777777" w:rsidR="0081316C" w:rsidRPr="00210572" w:rsidRDefault="0081316C" w:rsidP="0081316C">
      <w:pPr>
        <w:pStyle w:val="NormalWeb"/>
        <w:spacing w:before="0" w:beforeAutospacing="0" w:after="0" w:afterAutospacing="0"/>
        <w:ind w:left="360" w:hanging="36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2.</w:t>
      </w:r>
      <w:r w:rsidRPr="00210572">
        <w:rPr>
          <w:rFonts w:ascii="Malgun Gothic Semilight" w:eastAsia="Malgun Gothic Semilight" w:hAnsi="Malgun Gothic Semilight" w:cs="Malgun Gothic Semilight"/>
          <w:color w:val="000000"/>
          <w:sz w:val="14"/>
          <w:szCs w:val="14"/>
        </w:rPr>
        <w:t xml:space="preserve">       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28mm 버전의 경우, 다이아몬드가 세팅된 316L 스테인리스 스틸 또는 옐로우 골드 소재의 시그니처 노치 베젤 선택 가능</w:t>
      </w:r>
    </w:p>
    <w:p w14:paraId="0A6F00E9" w14:textId="041003FF" w:rsidR="0081316C" w:rsidRPr="00210572" w:rsidRDefault="0081316C" w:rsidP="0081316C">
      <w:pPr>
        <w:pStyle w:val="NormalWeb"/>
        <w:spacing w:before="0" w:beforeAutospacing="0" w:after="0" w:afterAutospacing="0"/>
        <w:ind w:left="360" w:hanging="36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3.     </w:t>
      </w:r>
      <w:r w:rsidR="00210572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2가지 새로운 컬러인 살몬과 초콜렛 브라운을 포함한 다양한 컬러의 선레이 피니시 자개 다이얼에 아플리케 혹은 다이아몬드 세팅 로마 숫자 시각 표식</w:t>
      </w:r>
    </w:p>
    <w:p w14:paraId="5F82ACE1" w14:textId="77777777" w:rsidR="0081316C" w:rsidRPr="00210572" w:rsidRDefault="0081316C" w:rsidP="0081316C">
      <w:pPr>
        <w:pStyle w:val="NormalWeb"/>
        <w:spacing w:before="0" w:beforeAutospacing="0" w:after="0" w:afterAutospacing="0"/>
        <w:ind w:left="360" w:hanging="36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4.</w:t>
      </w:r>
      <w:r w:rsidRPr="00210572">
        <w:rPr>
          <w:rFonts w:ascii="Malgun Gothic Semilight" w:eastAsia="Malgun Gothic Semilight" w:hAnsi="Malgun Gothic Semilight" w:cs="Malgun Gothic Semilight"/>
          <w:color w:val="000000"/>
          <w:sz w:val="14"/>
          <w:szCs w:val="14"/>
        </w:rPr>
        <w:t xml:space="preserve">       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 제조 A 등급의 슈퍼-루미노바® 코팅이 더해진 사각형 모양의 시계 바늘</w:t>
      </w:r>
    </w:p>
    <w:p w14:paraId="332F2375" w14:textId="77777777" w:rsidR="0081316C" w:rsidRPr="00210572" w:rsidRDefault="0081316C" w:rsidP="0081316C">
      <w:pPr>
        <w:pStyle w:val="NormalWeb"/>
        <w:spacing w:before="0" w:beforeAutospacing="0" w:after="0" w:afterAutospacing="0"/>
        <w:ind w:left="360" w:hanging="36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5.</w:t>
      </w:r>
      <w:r w:rsidRPr="00210572">
        <w:rPr>
          <w:rFonts w:ascii="Malgun Gothic Semilight" w:eastAsia="Malgun Gothic Semilight" w:hAnsi="Malgun Gothic Semilight" w:cs="Malgun Gothic Semilight"/>
          <w:color w:val="000000"/>
          <w:sz w:val="14"/>
          <w:szCs w:val="14"/>
        </w:rPr>
        <w:t xml:space="preserve">       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폴리싱 및 새틴 브러시된 일체형 5열 링크 브레슬릿. 316L 스테인리스 스틸 소재 혹은 옐로우 골드와 316L스테인리스 스틸 조합으로 제공  </w:t>
      </w:r>
    </w:p>
    <w:p w14:paraId="327012AD" w14:textId="77777777" w:rsidR="0081316C" w:rsidRPr="00210572" w:rsidRDefault="0081316C" w:rsidP="0081316C">
      <w:pPr>
        <w:pStyle w:val="NormalWeb"/>
        <w:spacing w:before="0" w:beforeAutospacing="0" w:after="120" w:afterAutospacing="0"/>
        <w:ind w:left="360" w:hanging="36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6.</w:t>
      </w:r>
      <w:r w:rsidRPr="00210572">
        <w:rPr>
          <w:rFonts w:ascii="Malgun Gothic Semilight" w:eastAsia="Malgun Gothic Semilight" w:hAnsi="Malgun Gothic Semilight" w:cs="Malgun Gothic Semilight"/>
          <w:color w:val="000000"/>
          <w:sz w:val="14"/>
          <w:szCs w:val="14"/>
        </w:rPr>
        <w:t xml:space="preserve">       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별도의 등록 또는 정기적인 유지보수 점검이 요구되지 않으며 양도 가능한 5년간의 보증</w:t>
      </w:r>
    </w:p>
    <w:p w14:paraId="749146C3" w14:textId="77777777" w:rsidR="00A77283" w:rsidRPr="00210572" w:rsidRDefault="00A77283" w:rsidP="006B61FE">
      <w:pPr>
        <w:pStyle w:val="BodyText"/>
        <w:spacing w:after="0"/>
        <w:rPr>
          <w:rFonts w:ascii="Malgun Gothic Semilight" w:eastAsia="Malgun Gothic Semilight" w:hAnsi="Malgun Gothic Semilight" w:cs="Malgun Gothic Semilight"/>
          <w:b/>
          <w:sz w:val="22"/>
          <w:szCs w:val="22"/>
          <w:lang w:val="en-US"/>
        </w:rPr>
      </w:pPr>
    </w:p>
    <w:p w14:paraId="3AD7F30C" w14:textId="4C80B983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의 #BORNTODARE 정신을 담은 시계, </w:t>
      </w: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로열</w:t>
      </w:r>
    </w:p>
    <w:p w14:paraId="0993D5E6" w14:textId="41449379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1926년 창립 이래로,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가장 합리적인 가격에 최고의 시계를 선보이기 위해 심혈을 기울여 왔</w:t>
      </w:r>
      <w:bookmarkStart w:id="0" w:name="_GoBack"/>
      <w:bookmarkEnd w:id="0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당시는 물론 지금도 대담하게 여겨지는 이 목표는 브랜드 창업자 한스 빌스도르프(Hans 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Wilsdorf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)의 비전을 고스란히 담고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정밀한 손목시계, 방수 기능 및 셀프-와인딩 등 몇몇의 현대 워치메이킹 기술의 기반이 된 발명을 한 한스 빌스도르프는 합리적인 가격과 탁월한 품질을 모두 갖춘 시계를 구상하고, 그 꿈을 실현하기 위해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브랜드를 출범시켰다. </w:t>
      </w:r>
      <w:r w:rsidR="00C778EE" w:rsidRP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이같이, 튜더 로열 라인은 품질에 있어 타협하지 않는 튜더 헤리티지의 일부를 이루고 있으며, 미래의 </w:t>
      </w:r>
      <w:r w:rsidR="00C778EE" w:rsidRP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lastRenderedPageBreak/>
        <w:t xml:space="preserve">시계 주인에게 최고의 가격 조건에 최상의 품질이라는 가치를 약속하고 있다.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로열의 케이스는 스위스에서 제조되며, 현존하는 가장 강한 스테인리스 스틸 중 하나인 316L 스틸 한 블록으로 만들어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진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 케이스는 스크류-다운 크라운과 케이스 백 덕분에 최대 100</w:t>
      </w:r>
      <w:r w:rsidR="00C778EE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m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(330피트) 수심의 바다에서는 물론 일상 생활에서도 완벽한 방수를 보장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스위스 워치메이킹 기술의 정수인 무브먼트는, 눈에 띄지 않음에도 불구하고 세세하게 장식 마감처리 했으며, 업계에서 준용하는 최고 수준의 크로노미터 표준을 적용했다. 5열 링크는 디자인, 제조 및 마감처리가 뛰어나며, 케이스와 하나로 연결된 듯한 매끄러운 라인을 자랑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이 모든 것들이 어우러져 높은 명성을 자랑하는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 품질을 완성하고, 이는 항상 탁월한 품질을 추구하는 브랜드 철학을 담은 시그니처, #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BornToDare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 요약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0781976C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119ACCEC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7AB4468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일체형 브레슬릿이 장착된 스포츠-시크 워치</w:t>
      </w:r>
    </w:p>
    <w:p w14:paraId="7102D693" w14:textId="4E0A2D6E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로열 라인은 균형감, 우아함, 그리고 다목적성의 상징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폴리싱된 표면과 홈이 파진 표면이 교차로 적용된 독특한 노치 베젤은 로열 모델에 유니크한 개성을 심어주는 디테일 중 하나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일체형 메탈 브레슬릿은 케이스와 매끄럽게 조화를 이뤄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로열의 우아하고 깔끔한 스타일을 표현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폴리싱된 2개의 슬림한 링크 사이에 자리잡은 3개의 새틴 브러시된 링크의 부드러운 표면과 가장자리는 손목 위의 편안함을 주는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만의 디테일을 보여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준다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로열은 스테인리스 스틸 링크 혹은 스테인리스 스틸 앤 옐로우 골드 조합의 링크가 있으며, 세심한 마감처리로 다양한 멋을 연출할 수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로열은 4가지 사이즈가 있어 다양한 손목 사이즈에 맞출 수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41mm에 장착된 메케니컬 무브먼트는 날짜는 물론 요일까지 표시하여 더욱 독특한 매력을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준다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28mm 경우, 자개 다이얼과 다이아몬드 세팅 베젤을 갖춘 버전으로도 출시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14EEB952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25483244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/>
          <w:b/>
          <w:bCs/>
          <w:color w:val="000000"/>
          <w:sz w:val="22"/>
          <w:szCs w:val="22"/>
        </w:rPr>
        <w:t> </w:t>
      </w:r>
    </w:p>
    <w:p w14:paraId="5DBD2C60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세련된 다이얼의 스포츠-시크 시계</w:t>
      </w:r>
    </w:p>
    <w:p w14:paraId="3D5C3844" w14:textId="04F511B2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로열의 다이얼에는 선레이 모티프 다이얼이 적용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블랙, 실버, 샴페인 컬러, 블루, 초콜렛 브라운, 살몬까지 다양한 컬러의 선레이 모티프가 다이얼 중앙에서부터 방사형으로 퍼져나가며, 반사되는 우아한 빛이 로열의 시크한 멋을 한층 더</w:t>
      </w:r>
      <w:r w:rsidR="00C778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 가장 작은 사이즈인 28mm 다이얼은 다이아몬드가 세팅된 자개 버전으로 선보</w:t>
      </w:r>
      <w:r w:rsidR="009536EE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 시크한 멋의 마무리를 위해 로열 라인은 다이얼에 아플리케 로마 숫자 시각 표식을 갖추었다. 모든 다이얼은 이 아플리케 로마 숫자 표식 버전 혹은 아플리케 로마 숫자와 8개 다이아몬드가 세팅된 버전 중 선택이 가능</w:t>
      </w:r>
      <w:r w:rsidR="00C35D00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  </w:t>
      </w:r>
    </w:p>
    <w:p w14:paraId="15E756E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66FEB436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54546DF5" w14:textId="4057053A" w:rsidR="0081316C" w:rsidRPr="00210572" w:rsidRDefault="00210572" w:rsidP="0081316C">
      <w:pPr>
        <w:pStyle w:val="NormalWeb"/>
        <w:spacing w:before="0" w:beforeAutospacing="0" w:after="0" w:afterAutospacing="0" w:line="238" w:lineRule="atLeast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자체 생산 시설</w:t>
      </w:r>
    </w:p>
    <w:p w14:paraId="460B30E3" w14:textId="05BFD3D8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모든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시계는 스위스 르 로클에 위치한 새로운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자체 생산 시설에서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 우수한 표준에 따라 조립되고 완전한 테스트를 거</w:t>
      </w:r>
      <w:r w:rsidR="00B875C8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친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최고의 생산 관리 및 자동화된 테스트 시스템을 갖췄으며 워치메이커들의 노하우가 집약된 이 새로운 첨단 시설은 3년간의 공사 끝에 2021년 완공되었다.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의 브랜드 컬러인 레드로 외부를 장식한 이 생산 시설은 총 5,500 제곱 미터에 달하는 4개의 층으로 구성되어 있으며, 2016년에 설립된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무브먼트 생산 시설인 케니시(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Kenissi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) 생산 시설과 물리적, 시각적으로 연결되어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케니시와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소유 계열사의 네트워크를 통해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는 고성능 메케니컬 칼리버의 개발과 생산을 통합할 수 있었으며, 그 결과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이제 핵심 부품의 제조를 완벽하게 마스터하여 탁월한 품질을 보장할 수 있었다.</w:t>
      </w:r>
    </w:p>
    <w:p w14:paraId="365F48FC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lastRenderedPageBreak/>
        <w:t> </w:t>
      </w:r>
    </w:p>
    <w:p w14:paraId="007FC132" w14:textId="77777777" w:rsidR="0081316C" w:rsidRPr="00210572" w:rsidRDefault="0081316C" w:rsidP="0081316C">
      <w:pPr>
        <w:pStyle w:val="NormalWeb"/>
        <w:spacing w:before="0" w:beforeAutospacing="0" w:after="0" w:afterAutospacing="0" w:line="238" w:lineRule="atLeast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/>
          <w:b/>
          <w:bCs/>
          <w:color w:val="000000"/>
          <w:sz w:val="22"/>
          <w:szCs w:val="22"/>
        </w:rPr>
        <w:t> </w:t>
      </w:r>
    </w:p>
    <w:p w14:paraId="40233FE1" w14:textId="6F71B19A" w:rsidR="0081316C" w:rsidRPr="00210572" w:rsidRDefault="00210572" w:rsidP="0081316C">
      <w:pPr>
        <w:pStyle w:val="NormalWeb"/>
        <w:spacing w:before="0" w:beforeAutospacing="0" w:after="0" w:afterAutospacing="0" w:line="238" w:lineRule="atLeast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보증</w:t>
      </w:r>
    </w:p>
    <w:p w14:paraId="235674BB" w14:textId="36BF66F3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1926년 한스 빌스도르프가 브랜드를 설립한 이래로, 그의 이상적인 시계 제조에 대한 비전에 따라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는 가능한 한 견고하고, 내구성이 뛰어나며, 신뢰할 수 있고, 정확한 시계를 제작해왔다. 이러한 경험과 시계의 우수한 품질에 대한 자신감을 기반으로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모든 제품에 대해 5년간 보증을 제공</w:t>
      </w:r>
      <w:r w:rsidR="00374B91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이 보증은 별도의 등록이나 정기적인 유지 보수 점검을 요하지 않고, 타인에게 양도할 수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시계의 모델과 일상적인 사용 범위에 따라 대략 10년마다 서비스 받길 권고</w:t>
      </w:r>
      <w:r w:rsidR="00374B91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46C8EEA5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2577F913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b/>
          <w:bCs/>
          <w:color w:val="000000"/>
          <w:sz w:val="20"/>
          <w:szCs w:val="20"/>
        </w:rPr>
        <w:t> </w:t>
      </w:r>
    </w:p>
    <w:p w14:paraId="069B0C2C" w14:textId="2165B645" w:rsidR="0081316C" w:rsidRPr="00210572" w:rsidRDefault="00210572" w:rsidP="0081316C">
      <w:pPr>
        <w:pStyle w:val="NormalWeb"/>
        <w:spacing w:before="0" w:beforeAutospacing="0" w:after="0" w:afterAutospacing="0" w:line="238" w:lineRule="atLeast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  <w:shd w:val="clear" w:color="auto" w:fill="FFFFFF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  <w:shd w:val="clear" w:color="auto" w:fill="FFFFFF"/>
        </w:rPr>
        <w:t>의 #BORNTODARE 정신</w:t>
      </w:r>
    </w:p>
    <w:p w14:paraId="052EA54B" w14:textId="0BFDD5E4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2017년,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브랜드의 도전 정신을 담은 #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BornToDare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라는 고유의 슬로건과 함께 새로운 캠페인을 시작했다.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 #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BornToDare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정신은 오랜 기간 동안 육지, 빙하, 하늘, 그리고 심해에서 과감하게 모험을 하는 이들의 손목에서 함께 해왔다. 이는 극한의 환경에서도 착용이 가능한 합리적 가격의 손목 시계를 제공하겠다는 신념으로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를 설립한 한스 빌스도르프의 혁신적인 비전과도 일맥상통하는 동시에, 첨단 워치메이킹 산업에서 놀라운 혁신으로 벤치마킹되고 있는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의 독창적인 접근 방식을 증명하기도 </w:t>
      </w:r>
      <w:r w:rsidR="00890150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다. 대담한 도전 정신을 바탕으로 놀라운 업적을 달성한 최고의 엠버서더들이 이처럼 훌륭한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 #</w:t>
      </w:r>
      <w:proofErr w:type="spellStart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BornToDare</w:t>
      </w:r>
      <w:proofErr w:type="spellEnd"/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정신을 전 세계에 알리고 </w:t>
      </w:r>
      <w:r w:rsid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6987CF4A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1A2827B2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11879B07" w14:textId="013FE81C" w:rsidR="0081316C" w:rsidRPr="00210572" w:rsidRDefault="00210572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소개</w:t>
      </w:r>
    </w:p>
    <w:p w14:paraId="1A531A56" w14:textId="6E811C2B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 세련된 스타일과 입증된 신뢰성, 그리고 우수한 품질의 시계를 합리적인 가격에 제공하는 스위스 시계 브랜드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의 역사는 역사는 롤렉스의 설립자 한스 빌스도르프가 “더 튜더(The </w:t>
      </w:r>
      <w:r w:rsidR="001C1719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Tudor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)”라는 상표를 등록한 1926년으로 거슬러 올라</w:t>
      </w:r>
      <w:r w:rsidR="00F03BB5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간다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그 후, 그는 1946년 더욱 합리적인 가격대로 롤렉스에 버금가는 우수한 품질과 신뢰성을 갖춘 시계를 제공하고자 </w:t>
      </w:r>
      <w:proofErr w:type="spellStart"/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Montres</w:t>
      </w:r>
      <w:proofErr w:type="spellEnd"/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C1719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TUDOR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SA를 설립했다.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시계는 견고함과 합리적인 가격대 덕분에 오래 전부터 육지, 심해, 빙하에서 과감한 모험을 하는 이들의 선택을 받아왔다. 오늘날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컬렉션에는 블랙 베이</w:t>
      </w:r>
      <w:r w:rsidR="001C1719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(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Black Bay</w:t>
      </w:r>
      <w:r w:rsidR="001C1719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, 펠라고스</w:t>
      </w:r>
      <w:r w:rsidR="001C1719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(</w:t>
      </w:r>
      <w:proofErr w:type="spellStart"/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Pelagos</w:t>
      </w:r>
      <w:proofErr w:type="spellEnd"/>
      <w:r w:rsidR="001C1719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, 1926과 로열</w:t>
      </w:r>
      <w:r w:rsidR="001C1719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(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Royal</w:t>
      </w:r>
      <w:r w:rsidR="001C1719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등의 상징적인 모델이 포함되어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있다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. </w:t>
      </w:r>
      <w:r w:rsidR="00F03BB5" w:rsidRPr="00F03BB5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더 나아가 튜더는 2015년부터 다양한 기능과 뛰어난 성능을 제공하는 자체 제작 메케니컬 무브먼트를 사용하고 있다.</w:t>
      </w:r>
    </w:p>
    <w:p w14:paraId="73CC0F42" w14:textId="599EC427" w:rsidR="004633C7" w:rsidRPr="00210572" w:rsidRDefault="004633C7" w:rsidP="0005022C">
      <w:pPr>
        <w:pStyle w:val="BodyText"/>
        <w:contextualSpacing/>
        <w:jc w:val="both"/>
        <w:rPr>
          <w:rFonts w:ascii="Malgun Gothic Semilight" w:eastAsia="Malgun Gothic Semilight" w:hAnsi="Malgun Gothic Semilight" w:cs="Malgun Gothic Semilight"/>
          <w:sz w:val="20"/>
          <w:szCs w:val="20"/>
          <w:lang w:val="en-US"/>
        </w:rPr>
      </w:pPr>
    </w:p>
    <w:p w14:paraId="2D825C02" w14:textId="7D108C1E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7EDC6177" w14:textId="67941B1F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37E16F12" w14:textId="5E6ED436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5CD0112E" w14:textId="352FEB53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0A63B249" w14:textId="2DBB59E9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07750CC0" w14:textId="3076D1B5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5957C9D2" w14:textId="17E6588E" w:rsidR="00A77283" w:rsidRPr="00210572" w:rsidRDefault="00A77283" w:rsidP="00A77283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p w14:paraId="78326658" w14:textId="408D3E79" w:rsidR="00A77283" w:rsidRPr="00646E18" w:rsidRDefault="00A77283" w:rsidP="00A77283">
      <w:pPr>
        <w:pStyle w:val="BodyText"/>
        <w:contextualSpacing/>
        <w:rPr>
          <w:rFonts w:ascii="Malgun Gothic Semilight" w:eastAsia="Malgun Gothic Semilight" w:hAnsi="Malgun Gothic Semilight"/>
          <w:sz w:val="20"/>
          <w:szCs w:val="20"/>
          <w:cs/>
          <w:lang w:val="en-GB"/>
        </w:rPr>
      </w:pPr>
    </w:p>
    <w:p w14:paraId="3B3D7D29" w14:textId="40F7724C" w:rsidR="00A77283" w:rsidRPr="00646E18" w:rsidRDefault="00A77283" w:rsidP="00A77283">
      <w:pPr>
        <w:pStyle w:val="BodyText"/>
        <w:contextualSpacing/>
        <w:rPr>
          <w:rFonts w:ascii="Malgun Gothic Semilight" w:eastAsia="Malgun Gothic Semilight" w:hAnsi="Malgun Gothic Semilight"/>
          <w:sz w:val="20"/>
          <w:szCs w:val="20"/>
          <w:lang w:val="en-GB"/>
        </w:rPr>
      </w:pPr>
    </w:p>
    <w:p w14:paraId="7B0C79D2" w14:textId="77777777" w:rsidR="0081316C" w:rsidRPr="00210572" w:rsidRDefault="0081316C" w:rsidP="0081316C">
      <w:pPr>
        <w:pStyle w:val="NormalWeb"/>
        <w:spacing w:before="0" w:beforeAutospacing="0" w:after="120" w:afterAutospacing="0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lastRenderedPageBreak/>
        <w:t>레퍼런스 28600/3, 28500/3, 28400/3, 28300/3</w:t>
      </w:r>
    </w:p>
    <w:p w14:paraId="28AA6B05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2CD870DD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케이스</w:t>
      </w:r>
    </w:p>
    <w:p w14:paraId="066EA42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폴리싱 및 새틴 피니시 된 41, 38, 34, 28mm 316L 스테인리스 스틸 케이스</w:t>
      </w:r>
    </w:p>
    <w:p w14:paraId="5D9C4C26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502241CB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베젤</w:t>
      </w:r>
    </w:p>
    <w:p w14:paraId="4D42E97A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316L 스테인리스 스틸 혹은 옐로우 골드 소재의 노치 베젤. 커팅된 홈이 교차하는 디자인, 폴리싱 마감</w:t>
      </w:r>
    </w:p>
    <w:p w14:paraId="1B03DA45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28mm 모델의 경우, 다이아몬드가 세팅된 316L 스테인리스 스틸 베젤 혹은 옐로우 골드 베젤 </w:t>
      </w:r>
    </w:p>
    <w:p w14:paraId="7DD94096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128FAB30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와인딩 크라운</w:t>
      </w:r>
    </w:p>
    <w:p w14:paraId="2CA70B1C" w14:textId="7CE6C2A5" w:rsidR="0081316C" w:rsidRPr="00210572" w:rsidRDefault="00210572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8F0A24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장미 로고가</w:t>
      </w:r>
      <w:r w:rsidR="0081316C"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316L 스테인리스 스틸 혹은 옐로우 골드 스크류-다운 와인딩 크라운</w:t>
      </w:r>
    </w:p>
    <w:p w14:paraId="1F61ED44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0AD8171C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다이얼</w:t>
      </w:r>
    </w:p>
    <w:p w14:paraId="1EFB32A3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선레이 피니시된 블랙, 실버, 살몬, 초콜렛 브라운, 샴페인 컬러, 혹은 블루 다이얼, 다이아몬드 유무 선택 가능</w:t>
      </w:r>
    </w:p>
    <w:p w14:paraId="25D26A2A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보석 세팅된 화이트 자개 다이얼(34 &amp; 28mm에 해당)</w:t>
      </w:r>
    </w:p>
    <w:p w14:paraId="143F83A9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아플리케 로마 숫자</w:t>
      </w:r>
    </w:p>
    <w:p w14:paraId="63AA98EC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12시 방향의 요일 표시창(41mm에 해당)</w:t>
      </w:r>
    </w:p>
    <w:p w14:paraId="22B98E39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3시 방향의 날짜창</w:t>
      </w:r>
    </w:p>
    <w:p w14:paraId="4391D72E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4CF8DB93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크리스탈</w:t>
      </w:r>
    </w:p>
    <w:p w14:paraId="020C6468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사파이어 크리스탈</w:t>
      </w:r>
    </w:p>
    <w:p w14:paraId="3074A0A1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054318D6" w14:textId="77777777" w:rsidR="0081316C" w:rsidRPr="00210572" w:rsidRDefault="0081316C" w:rsidP="0081316C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방수</w:t>
      </w:r>
    </w:p>
    <w:p w14:paraId="7A1C73C6" w14:textId="77777777" w:rsidR="0081316C" w:rsidRPr="00210572" w:rsidRDefault="0081316C" w:rsidP="0081316C">
      <w:pPr>
        <w:pStyle w:val="NormalWeb"/>
        <w:spacing w:before="0" w:beforeAutospacing="0" w:after="12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수심 100미터(330피트) 방수</w:t>
      </w:r>
    </w:p>
    <w:p w14:paraId="30926F50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7CC5179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브레슬릿</w:t>
      </w:r>
    </w:p>
    <w:p w14:paraId="3027F426" w14:textId="77777777" w:rsidR="0081316C" w:rsidRPr="00210572" w:rsidRDefault="0081316C" w:rsidP="0081316C">
      <w:pPr>
        <w:pStyle w:val="NormalWeb"/>
        <w:spacing w:before="0" w:beforeAutospacing="0" w:after="12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폴딩 클라스프와 세이프티 캐치를 갖춘 316L 스테인리스 스틸 혹은 316L 스테인리스 스틸 앤 옐로우 골드 소재의 일체형 브레슬릿, 5열 링크, 새틴 브러시된 가운데 및 양쪽 끝 링크, 폴리싱된 중앙 링크</w:t>
      </w:r>
    </w:p>
    <w:p w14:paraId="07CE1114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</w:t>
      </w:r>
    </w:p>
    <w:p w14:paraId="0771D362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오토매틱 와인딩 메케니컬 무브먼트</w:t>
      </w:r>
    </w:p>
    <w:p w14:paraId="34C70309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 T603(41mm), T601(38, 34mm), T201(28mm)</w:t>
      </w:r>
    </w:p>
    <w:p w14:paraId="51CC3F1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239D58DB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파워 리저브</w:t>
      </w:r>
    </w:p>
    <w:p w14:paraId="66669AE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약 38시간</w:t>
      </w:r>
    </w:p>
    <w:p w14:paraId="0952805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3D126851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기능</w:t>
      </w:r>
    </w:p>
    <w:p w14:paraId="0638B5AF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lastRenderedPageBreak/>
        <w:t>다이얼 중앙에 위치한 시, 분 초침</w:t>
      </w:r>
    </w:p>
    <w:p w14:paraId="489EAE46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3시 방향에 세미-순간 변경 날짜 표시창</w:t>
      </w:r>
    </w:p>
    <w:p w14:paraId="0A909A03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12 방향에 세미-순간 변경 요일 표시창(41mm에만 해당)</w:t>
      </w:r>
    </w:p>
    <w:p w14:paraId="68710BC0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시간을 맞출 때 초침이 정지하여 정확한 시간 설정 가능</w:t>
      </w:r>
    </w:p>
    <w:p w14:paraId="53DCBA76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55EA286B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오실레이터</w:t>
      </w:r>
    </w:p>
    <w:p w14:paraId="131D6BC3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니바록스. 인덱스 조립을 통한 미세 조정</w:t>
      </w:r>
    </w:p>
    <w:p w14:paraId="6ABBD7FA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시간당 진동수: 28,800회(4Hz)</w:t>
      </w:r>
    </w:p>
    <w:p w14:paraId="43597E3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5B4CE3F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총 직경</w:t>
      </w:r>
    </w:p>
    <w:p w14:paraId="2FD36E73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T603: 33.3mm</w:t>
      </w:r>
    </w:p>
    <w:p w14:paraId="5D41102F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T601: 26mm</w:t>
      </w:r>
    </w:p>
    <w:p w14:paraId="2416D62F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T201: 17.5mm</w:t>
      </w:r>
    </w:p>
    <w:p w14:paraId="1B238D43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3DEF020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두께</w:t>
      </w:r>
    </w:p>
    <w:p w14:paraId="152EAE34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T603: 5.5mm</w:t>
      </w:r>
    </w:p>
    <w:p w14:paraId="3ADDAF92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T601: 4.6mm</w:t>
      </w:r>
    </w:p>
    <w:p w14:paraId="65A55418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T201: 4.8mm</w:t>
      </w:r>
    </w:p>
    <w:p w14:paraId="129817AE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 </w:t>
      </w:r>
    </w:p>
    <w:p w14:paraId="6FD12475" w14:textId="77777777" w:rsidR="0081316C" w:rsidRPr="00210572" w:rsidRDefault="0081316C" w:rsidP="0081316C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보석 수</w:t>
      </w:r>
    </w:p>
    <w:p w14:paraId="457089D3" w14:textId="77777777" w:rsidR="0081316C" w:rsidRPr="00210572" w:rsidRDefault="0081316C" w:rsidP="0081316C">
      <w:pPr>
        <w:pStyle w:val="NormalWeb"/>
        <w:spacing w:before="0" w:beforeAutospacing="0" w:after="12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210572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25개</w:t>
      </w:r>
    </w:p>
    <w:p w14:paraId="2ADE6BF2" w14:textId="4DB02F1E" w:rsidR="00A77283" w:rsidRPr="00210572" w:rsidRDefault="00A77283" w:rsidP="0081316C">
      <w:pPr>
        <w:pStyle w:val="BodyText"/>
        <w:contextualSpacing/>
        <w:rPr>
          <w:rFonts w:ascii="Malgun Gothic Semilight" w:eastAsia="Malgun Gothic Semilight" w:hAnsi="Malgun Gothic Semilight" w:cs="Malgun Gothic Semilight"/>
          <w:sz w:val="20"/>
          <w:szCs w:val="20"/>
          <w:lang w:val="en-GB"/>
        </w:rPr>
      </w:pPr>
    </w:p>
    <w:sectPr w:rsidR="00A77283" w:rsidRPr="00210572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F72C" w14:textId="77777777" w:rsidR="00BE2E05" w:rsidRDefault="00BE2E05" w:rsidP="00D47BCE">
      <w:pPr>
        <w:spacing w:line="240" w:lineRule="auto"/>
      </w:pPr>
      <w:r>
        <w:separator/>
      </w:r>
    </w:p>
  </w:endnote>
  <w:endnote w:type="continuationSeparator" w:id="0">
    <w:p w14:paraId="7097F950" w14:textId="77777777" w:rsidR="00BE2E05" w:rsidRDefault="00BE2E05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FAF8" w14:textId="77777777" w:rsidR="00D47BCE" w:rsidRPr="00460145" w:rsidRDefault="00460145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A8B68" wp14:editId="5A42E866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BA1F7" id="Connecteur droit 14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53DA862B" wp14:editId="0159F5CB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FR" w:eastAsia="fr-FR"/>
      </w:rPr>
      <w:drawing>
        <wp:inline distT="0" distB="0" distL="0" distR="0" wp14:anchorId="73371BE0" wp14:editId="243543E2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C3CC" w14:textId="77777777" w:rsidR="007407FE" w:rsidRDefault="00FA065D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773FF" wp14:editId="7789BC6C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D29023" id="Connecteur droit 13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7A0E83AD" wp14:editId="19DE7B36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672BA1">
      <w:rPr>
        <w:noProof/>
        <w:lang w:val="fr-FR" w:eastAsia="fr-FR"/>
      </w:rPr>
      <w:drawing>
        <wp:inline distT="0" distB="0" distL="0" distR="0" wp14:anchorId="072987BC" wp14:editId="5F48E4DA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8DEC" w14:textId="77777777" w:rsidR="00BE2E05" w:rsidRDefault="00BE2E05" w:rsidP="00D47BCE">
      <w:pPr>
        <w:spacing w:line="240" w:lineRule="auto"/>
      </w:pPr>
      <w:r>
        <w:separator/>
      </w:r>
    </w:p>
  </w:footnote>
  <w:footnote w:type="continuationSeparator" w:id="0">
    <w:p w14:paraId="772D3E77" w14:textId="77777777" w:rsidR="00BE2E05" w:rsidRDefault="00BE2E05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1778" w14:textId="77777777" w:rsidR="00D47BCE" w:rsidRDefault="00D47BCE" w:rsidP="00D47BC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73C08699" wp14:editId="3BF8950B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F7F3" w14:textId="77777777" w:rsidR="007407FE" w:rsidRDefault="007407FE" w:rsidP="007407F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2A79FC83" wp14:editId="24D8E50A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DE00" w14:textId="77777777" w:rsidR="007407FE" w:rsidRDefault="007407FE" w:rsidP="007407FE">
    <w:pPr>
      <w:pStyle w:val="Header"/>
    </w:pPr>
  </w:p>
  <w:p w14:paraId="4C176CBB" w14:textId="77777777" w:rsidR="007407FE" w:rsidRDefault="007407FE" w:rsidP="007407FE">
    <w:pPr>
      <w:pStyle w:val="Header"/>
    </w:pPr>
  </w:p>
  <w:p w14:paraId="39B32DC2" w14:textId="77777777" w:rsidR="007407FE" w:rsidRDefault="007407FE" w:rsidP="007407FE">
    <w:pPr>
      <w:pStyle w:val="Header"/>
    </w:pPr>
  </w:p>
  <w:p w14:paraId="29EF2D91" w14:textId="77777777" w:rsidR="007407FE" w:rsidRDefault="007407FE" w:rsidP="007407FE">
    <w:pPr>
      <w:pStyle w:val="Header"/>
    </w:pPr>
  </w:p>
  <w:p w14:paraId="57B3CF18" w14:textId="77777777" w:rsidR="007407FE" w:rsidRDefault="00D502E2" w:rsidP="00306CFE">
    <w:pPr>
      <w:pStyle w:val="EN-TTE"/>
    </w:pPr>
    <w:r>
      <w:t>PRESS RELEASE</w:t>
    </w:r>
  </w:p>
  <w:p w14:paraId="281CA722" w14:textId="77777777" w:rsidR="00B41716" w:rsidRDefault="00B41716" w:rsidP="00306CFE">
    <w:pPr>
      <w:pStyle w:val="EN-TTE"/>
    </w:pPr>
  </w:p>
  <w:p w14:paraId="6E448DE7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5806C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64D1C"/>
    <w:multiLevelType w:val="hybridMultilevel"/>
    <w:tmpl w:val="D6366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9EB"/>
    <w:multiLevelType w:val="hybridMultilevel"/>
    <w:tmpl w:val="1812E70C"/>
    <w:lvl w:ilvl="0" w:tplc="255A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2882"/>
    <w:multiLevelType w:val="hybridMultilevel"/>
    <w:tmpl w:val="68085B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EB13FD"/>
    <w:multiLevelType w:val="hybridMultilevel"/>
    <w:tmpl w:val="23943E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5542"/>
    <w:rsid w:val="0005022C"/>
    <w:rsid w:val="00060B3E"/>
    <w:rsid w:val="00080BB1"/>
    <w:rsid w:val="0008530A"/>
    <w:rsid w:val="000A6857"/>
    <w:rsid w:val="000D1907"/>
    <w:rsid w:val="000E58D2"/>
    <w:rsid w:val="000F4270"/>
    <w:rsid w:val="000F4DFE"/>
    <w:rsid w:val="001519ED"/>
    <w:rsid w:val="00160AE4"/>
    <w:rsid w:val="0016103F"/>
    <w:rsid w:val="00167615"/>
    <w:rsid w:val="00182A09"/>
    <w:rsid w:val="001C1719"/>
    <w:rsid w:val="00210572"/>
    <w:rsid w:val="002431E6"/>
    <w:rsid w:val="002454E7"/>
    <w:rsid w:val="00276741"/>
    <w:rsid w:val="002B3242"/>
    <w:rsid w:val="002C1EE4"/>
    <w:rsid w:val="00306CFE"/>
    <w:rsid w:val="00320BFE"/>
    <w:rsid w:val="00356828"/>
    <w:rsid w:val="00374B91"/>
    <w:rsid w:val="003812F0"/>
    <w:rsid w:val="003D1A8A"/>
    <w:rsid w:val="00406BB2"/>
    <w:rsid w:val="004227F0"/>
    <w:rsid w:val="00432A58"/>
    <w:rsid w:val="00443CCA"/>
    <w:rsid w:val="00460145"/>
    <w:rsid w:val="004633C7"/>
    <w:rsid w:val="004C4312"/>
    <w:rsid w:val="00502FAC"/>
    <w:rsid w:val="005A3905"/>
    <w:rsid w:val="005B6D4F"/>
    <w:rsid w:val="005F7902"/>
    <w:rsid w:val="00646E18"/>
    <w:rsid w:val="00655B89"/>
    <w:rsid w:val="00672BA1"/>
    <w:rsid w:val="00683E86"/>
    <w:rsid w:val="006B0D74"/>
    <w:rsid w:val="006B61FE"/>
    <w:rsid w:val="006F2876"/>
    <w:rsid w:val="00727232"/>
    <w:rsid w:val="007407FE"/>
    <w:rsid w:val="00782AA8"/>
    <w:rsid w:val="00794A0D"/>
    <w:rsid w:val="007C31E2"/>
    <w:rsid w:val="007D1AE6"/>
    <w:rsid w:val="0081316C"/>
    <w:rsid w:val="0086545D"/>
    <w:rsid w:val="00876292"/>
    <w:rsid w:val="00890150"/>
    <w:rsid w:val="008D2167"/>
    <w:rsid w:val="008E5A48"/>
    <w:rsid w:val="008F0A24"/>
    <w:rsid w:val="00917C1E"/>
    <w:rsid w:val="00933D60"/>
    <w:rsid w:val="00940576"/>
    <w:rsid w:val="00942B62"/>
    <w:rsid w:val="009536EE"/>
    <w:rsid w:val="009758B0"/>
    <w:rsid w:val="009F343E"/>
    <w:rsid w:val="00A77283"/>
    <w:rsid w:val="00AA2EE3"/>
    <w:rsid w:val="00B41716"/>
    <w:rsid w:val="00B6145A"/>
    <w:rsid w:val="00B875C8"/>
    <w:rsid w:val="00BC0320"/>
    <w:rsid w:val="00BC39EA"/>
    <w:rsid w:val="00BE2E05"/>
    <w:rsid w:val="00C35D00"/>
    <w:rsid w:val="00C60DF4"/>
    <w:rsid w:val="00C778EE"/>
    <w:rsid w:val="00C90EF2"/>
    <w:rsid w:val="00CA6361"/>
    <w:rsid w:val="00CB2F19"/>
    <w:rsid w:val="00CB591A"/>
    <w:rsid w:val="00D0360E"/>
    <w:rsid w:val="00D302AF"/>
    <w:rsid w:val="00D347D8"/>
    <w:rsid w:val="00D37ED8"/>
    <w:rsid w:val="00D47BCE"/>
    <w:rsid w:val="00D502E2"/>
    <w:rsid w:val="00DC1960"/>
    <w:rsid w:val="00DE35A8"/>
    <w:rsid w:val="00E556FB"/>
    <w:rsid w:val="00E72B80"/>
    <w:rsid w:val="00E90522"/>
    <w:rsid w:val="00EB62F7"/>
    <w:rsid w:val="00F03BB5"/>
    <w:rsid w:val="00F64252"/>
    <w:rsid w:val="00F667FA"/>
    <w:rsid w:val="00FA065D"/>
    <w:rsid w:val="00FA3BDE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6862F8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uiPriority w:val="20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2454E7"/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33C7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316C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customStyle="1" w:styleId="highlighted">
    <w:name w:val="highlighted"/>
    <w:basedOn w:val="DefaultParagraphFont"/>
    <w:rsid w:val="0081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813E-8DD7-4BAB-A2B1-A08C1125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Sheila</dc:creator>
  <cp:keywords/>
  <dc:description/>
  <cp:lastModifiedBy>Jina KIM</cp:lastModifiedBy>
  <cp:revision>2</cp:revision>
  <cp:lastPrinted>2019-11-07T09:48:00Z</cp:lastPrinted>
  <dcterms:created xsi:type="dcterms:W3CDTF">2023-03-31T07:13:00Z</dcterms:created>
  <dcterms:modified xsi:type="dcterms:W3CDTF">2023-03-31T07:13:00Z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Enabled">
    <vt:lpwstr>true</vt:lpwstr>
  </property>
  <property fmtid="{D5CDD505-2E9C-101B-9397-08002B2CF9AE}" pid="3" name="MSIP_Label_9ac4b2bc-ebd9-4dd7-ace5-ea1cea0e7ede_SetDate">
    <vt:lpwstr>2022-08-04T07:41:44Z</vt:lpwstr>
  </property>
  <property fmtid="{D5CDD505-2E9C-101B-9397-08002B2CF9AE}" pid="4" name="MSIP_Label_9ac4b2bc-ebd9-4dd7-ace5-ea1cea0e7ede_Method">
    <vt:lpwstr>Privileged</vt:lpwstr>
  </property>
  <property fmtid="{D5CDD505-2E9C-101B-9397-08002B2CF9AE}" pid="5" name="MSIP_Label_9ac4b2bc-ebd9-4dd7-ace5-ea1cea0e7ede_Name">
    <vt:lpwstr>Internal</vt:lpwstr>
  </property>
  <property fmtid="{D5CDD505-2E9C-101B-9397-08002B2CF9AE}" pid="6" name="MSIP_Label_9ac4b2bc-ebd9-4dd7-ace5-ea1cea0e7ede_SiteId">
    <vt:lpwstr>f2460eca-756e-4a3f-bd14-d2a84590fc31</vt:lpwstr>
  </property>
  <property fmtid="{D5CDD505-2E9C-101B-9397-08002B2CF9AE}" pid="7" name="MSIP_Label_9ac4b2bc-ebd9-4dd7-ace5-ea1cea0e7ede_ActionId">
    <vt:lpwstr>47eda631-28ae-4fec-aa4d-467fafbc7596</vt:lpwstr>
  </property>
  <property fmtid="{D5CDD505-2E9C-101B-9397-08002B2CF9AE}" pid="8" name="MSIP_Label_9ac4b2bc-ebd9-4dd7-ace5-ea1cea0e7ede_ContentBits">
    <vt:lpwstr>0</vt:lpwstr>
  </property>
  <property fmtid="{D5CDD505-2E9C-101B-9397-08002B2CF9AE}" pid="9" name="Niveau_Confidentialite">
    <vt:lpwstr>1;#Interne</vt:lpwstr>
  </property>
</Properties>
</file>