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3DF0B" w14:textId="10E2D14E" w:rsidR="0086545D" w:rsidRPr="004514D2" w:rsidRDefault="004514D2" w:rsidP="0086545D">
      <w:pPr>
        <w:pStyle w:val="TITRE"/>
        <w:rPr>
          <w:lang w:val="pt-PT"/>
        </w:rPr>
      </w:pPr>
      <w:r>
        <w:rPr>
          <w:rFonts w:eastAsia="Arial" w:cs="Times New Roman"/>
          <w:bCs/>
          <w:szCs w:val="28"/>
          <w:lang w:val="pt-PT"/>
        </w:rPr>
        <w:t>PELAGOS FXD E PELAGOS FXD CHRONO “ALINGHI RED BULL RACING</w:t>
      </w:r>
      <w:r w:rsidR="00CE5FF5">
        <w:rPr>
          <w:rFonts w:eastAsia="Arial" w:cs="Times New Roman"/>
          <w:bCs/>
          <w:szCs w:val="28"/>
          <w:lang w:val="pt-PT"/>
        </w:rPr>
        <w:t xml:space="preserve"> EDITION</w:t>
      </w:r>
      <w:r>
        <w:rPr>
          <w:rFonts w:eastAsia="Arial" w:cs="Times New Roman"/>
          <w:bCs/>
          <w:szCs w:val="28"/>
          <w:lang w:val="pt-PT"/>
        </w:rPr>
        <w:t xml:space="preserve">” </w:t>
      </w:r>
    </w:p>
    <w:p w14:paraId="3CA0932C" w14:textId="77777777" w:rsidR="0086545D" w:rsidRPr="004514D2" w:rsidRDefault="0086545D" w:rsidP="0086545D">
      <w:pPr>
        <w:rPr>
          <w:lang w:val="pt-PT"/>
        </w:rPr>
      </w:pPr>
    </w:p>
    <w:p w14:paraId="773AC138" w14:textId="77777777" w:rsidR="0086545D" w:rsidRPr="004514D2" w:rsidRDefault="004514D2" w:rsidP="0086545D">
      <w:pPr>
        <w:jc w:val="both"/>
        <w:rPr>
          <w:b/>
          <w:lang w:val="pt-PT"/>
        </w:rPr>
      </w:pPr>
      <w:r>
        <w:rPr>
          <w:rFonts w:eastAsia="Arial" w:cs="Arial"/>
          <w:b/>
          <w:bCs/>
          <w:szCs w:val="20"/>
          <w:lang w:val="pt-PT"/>
        </w:rPr>
        <w:t xml:space="preserve">Para celebrar a sua parceria com a Alinghi Red Bull Racing, a TUDOR lança dois modelos Pelagos FXD totalmente novos: um cronógrafo e um relógio apenas com funções de horas inspirados nas regatas de veleiros. Com caixas em compósito de carbono, titânio e aço inoxidável, e equipados com </w:t>
      </w:r>
      <w:r w:rsidR="0037132C">
        <w:rPr>
          <w:rFonts w:eastAsia="Arial" w:cs="Arial"/>
          <w:b/>
          <w:bCs/>
          <w:szCs w:val="20"/>
          <w:lang w:val="pt-PT"/>
        </w:rPr>
        <w:t>C</w:t>
      </w:r>
      <w:r>
        <w:rPr>
          <w:rFonts w:eastAsia="Arial" w:cs="Arial"/>
          <w:b/>
          <w:bCs/>
          <w:szCs w:val="20"/>
          <w:lang w:val="pt-PT"/>
        </w:rPr>
        <w:t xml:space="preserve">alibres de </w:t>
      </w:r>
      <w:r w:rsidR="0037132C">
        <w:rPr>
          <w:rFonts w:eastAsia="Arial" w:cs="Arial"/>
          <w:b/>
          <w:bCs/>
          <w:szCs w:val="20"/>
          <w:lang w:val="pt-PT"/>
        </w:rPr>
        <w:t>M</w:t>
      </w:r>
      <w:r>
        <w:rPr>
          <w:rFonts w:eastAsia="Arial" w:cs="Arial"/>
          <w:b/>
          <w:bCs/>
          <w:szCs w:val="20"/>
          <w:lang w:val="pt-PT"/>
        </w:rPr>
        <w:t>anufatura, estes relógios materializam o espírito ousado necessário para almejar vencer a regata mais competitiva da História</w:t>
      </w:r>
      <w:r>
        <w:rPr>
          <w:rFonts w:eastAsia="Arial" w:cs="Times New Roman"/>
          <w:b/>
          <w:bCs/>
          <w:szCs w:val="20"/>
          <w:lang w:val="pt-PT"/>
        </w:rPr>
        <w:t>.</w:t>
      </w:r>
    </w:p>
    <w:p w14:paraId="24137110" w14:textId="77777777" w:rsidR="002454E7" w:rsidRPr="004514D2" w:rsidRDefault="002454E7" w:rsidP="0086545D">
      <w:pPr>
        <w:jc w:val="both"/>
        <w:rPr>
          <w:lang w:val="pt-PT"/>
        </w:rPr>
      </w:pPr>
    </w:p>
    <w:p w14:paraId="18E5460F" w14:textId="77777777" w:rsidR="009828F2" w:rsidRPr="004514D2" w:rsidRDefault="004514D2" w:rsidP="009828F2">
      <w:pPr>
        <w:jc w:val="both"/>
        <w:rPr>
          <w:rFonts w:cs="Arial"/>
          <w:szCs w:val="20"/>
          <w:lang w:val="pt-PT"/>
        </w:rPr>
      </w:pPr>
      <w:r>
        <w:rPr>
          <w:rFonts w:eastAsia="Arial" w:cs="Arial"/>
          <w:szCs w:val="20"/>
          <w:lang w:val="pt-PT"/>
        </w:rPr>
        <w:t xml:space="preserve">Os modelos Pelagos FXD “Alinghi Red Bull Racing Edition” apresentam várias novidades para a TUDOR, que vão muito além dos relógios. A parceria a longo prazo entre a TUDOR e a Alinghi Red Bull Racing teve início em 2022, o primeiro ano em que a TUDOR se aventurou no mundo competitivo das corridas de veleiros. Neste desporto secular, a vitória é alcançada aliando um espírito humano decididamente ousado à tecnologia mais avançada. Os relógios nasceram desta filosofia, com a combinação de um compósito de carbono de alta tecnologia – uma novidade na TUDOR – com titânio e aço inoxidável, os mesmos materiais usados num veleiro de corrida </w:t>
      </w:r>
      <w:r w:rsidRPr="004514D2">
        <w:rPr>
          <w:rFonts w:eastAsia="Arial" w:cs="Arial"/>
          <w:i/>
          <w:szCs w:val="20"/>
          <w:lang w:val="pt-PT"/>
        </w:rPr>
        <w:t>hydrofoil</w:t>
      </w:r>
      <w:r>
        <w:rPr>
          <w:rFonts w:eastAsia="Arial" w:cs="Arial"/>
          <w:szCs w:val="20"/>
          <w:lang w:val="pt-PT"/>
        </w:rPr>
        <w:t xml:space="preserve"> AC75 (America’s Cup 75). Também é a primeira vez que a TUDOR integra um </w:t>
      </w:r>
      <w:r w:rsidR="00BB367A">
        <w:rPr>
          <w:rFonts w:eastAsia="Arial" w:cs="Arial"/>
          <w:szCs w:val="20"/>
          <w:lang w:val="pt-PT"/>
        </w:rPr>
        <w:t>C</w:t>
      </w:r>
      <w:r>
        <w:rPr>
          <w:rFonts w:eastAsia="Arial" w:cs="Arial"/>
          <w:szCs w:val="20"/>
          <w:lang w:val="pt-PT"/>
        </w:rPr>
        <w:t xml:space="preserve">alibre de cronógrafo numa caixa com barras fixas para bracelete. </w:t>
      </w:r>
    </w:p>
    <w:p w14:paraId="2EBD7FB9" w14:textId="77777777" w:rsidR="009828F2" w:rsidRPr="004514D2" w:rsidRDefault="009828F2" w:rsidP="009828F2">
      <w:pPr>
        <w:jc w:val="both"/>
        <w:rPr>
          <w:rFonts w:cs="Arial"/>
          <w:szCs w:val="20"/>
          <w:lang w:val="pt-PT"/>
        </w:rPr>
      </w:pPr>
    </w:p>
    <w:p w14:paraId="36D9A09E" w14:textId="77777777" w:rsidR="0086545D" w:rsidRPr="004514D2" w:rsidRDefault="004514D2" w:rsidP="009828F2">
      <w:pPr>
        <w:jc w:val="both"/>
        <w:rPr>
          <w:rFonts w:cs="Arial"/>
          <w:szCs w:val="20"/>
          <w:lang w:val="pt-PT"/>
        </w:rPr>
      </w:pPr>
      <w:r>
        <w:rPr>
          <w:rFonts w:eastAsia="Arial" w:cs="Arial"/>
          <w:szCs w:val="20"/>
          <w:lang w:val="pt-PT"/>
        </w:rPr>
        <w:t>O espírito ousado e inovador da TUDOR é bastante evidente nos dois novos modelos Pelagos FXD e Pelagos FXD Chrono. Os relógios estão imbuídos do espírito da TUDOR e da Alinghi Red Bull Racing: duas entidades separadas que partilham a mesma visão de desafio dos limites tradicionais.</w:t>
      </w:r>
    </w:p>
    <w:p w14:paraId="55F3A104" w14:textId="77777777" w:rsidR="0086545D" w:rsidRPr="004514D2" w:rsidRDefault="0086545D" w:rsidP="0086545D">
      <w:pPr>
        <w:jc w:val="both"/>
        <w:rPr>
          <w:rFonts w:cs="Arial"/>
          <w:szCs w:val="20"/>
          <w:lang w:val="pt-PT"/>
        </w:rPr>
      </w:pPr>
    </w:p>
    <w:p w14:paraId="7E750B90" w14:textId="77777777" w:rsidR="0086545D" w:rsidRPr="004514D2" w:rsidRDefault="0086545D" w:rsidP="0086545D">
      <w:pPr>
        <w:jc w:val="both"/>
        <w:rPr>
          <w:lang w:val="pt-PT"/>
        </w:rPr>
      </w:pPr>
    </w:p>
    <w:p w14:paraId="6B498FD7" w14:textId="77777777" w:rsidR="0086545D" w:rsidRPr="00661585" w:rsidRDefault="004514D2" w:rsidP="0086545D">
      <w:pPr>
        <w:pStyle w:val="TEXTE"/>
        <w:jc w:val="both"/>
        <w:rPr>
          <w:b/>
          <w:sz w:val="22"/>
        </w:rPr>
      </w:pPr>
      <w:r>
        <w:rPr>
          <w:rFonts w:eastAsia="Arial"/>
          <w:b/>
          <w:bCs/>
          <w:sz w:val="22"/>
          <w:szCs w:val="22"/>
          <w:lang w:val="pt-PT"/>
        </w:rPr>
        <w:t>PONTOS PRINCIPAIS</w:t>
      </w:r>
    </w:p>
    <w:p w14:paraId="0020271E" w14:textId="47C668A8" w:rsidR="00EB014B" w:rsidRPr="004514D2" w:rsidRDefault="004514D2" w:rsidP="00EB014B">
      <w:pPr>
        <w:pStyle w:val="Contenudetableau"/>
        <w:numPr>
          <w:ilvl w:val="0"/>
          <w:numId w:val="6"/>
        </w:numPr>
        <w:rPr>
          <w:rFonts w:ascii="Arial" w:hAnsi="Arial" w:cs="Arial"/>
          <w:sz w:val="20"/>
          <w:szCs w:val="20"/>
          <w:lang w:val="pt-PT"/>
        </w:rPr>
      </w:pPr>
      <w:r>
        <w:rPr>
          <w:rFonts w:ascii="Arial" w:eastAsia="Arial" w:hAnsi="Arial" w:cs="Arial"/>
          <w:sz w:val="20"/>
          <w:szCs w:val="20"/>
          <w:lang w:val="pt-PT"/>
        </w:rPr>
        <w:t xml:space="preserve">Caixas de 42 mm (25707KN) e 43 mm (25807KN) em compósito de carbono preto com acabamento mate, barras fixas para bracelete e </w:t>
      </w:r>
      <w:r w:rsidR="00DD6224">
        <w:rPr>
          <w:rFonts w:ascii="Arial" w:eastAsia="Arial" w:hAnsi="Arial" w:cs="Arial"/>
          <w:sz w:val="20"/>
          <w:szCs w:val="20"/>
          <w:lang w:val="pt-PT"/>
        </w:rPr>
        <w:t xml:space="preserve">o </w:t>
      </w:r>
      <w:bookmarkStart w:id="0" w:name="_GoBack"/>
      <w:bookmarkEnd w:id="0"/>
      <w:r>
        <w:rPr>
          <w:rFonts w:ascii="Arial" w:eastAsia="Arial" w:hAnsi="Arial" w:cs="Arial"/>
          <w:sz w:val="20"/>
          <w:szCs w:val="20"/>
          <w:lang w:val="pt-PT"/>
        </w:rPr>
        <w:t>logótipo Alinghi Red Bull Racing gravado no fundo de caixa</w:t>
      </w:r>
      <w:r w:rsidR="00DD6224">
        <w:rPr>
          <w:rFonts w:ascii="Arial" w:eastAsia="Arial" w:hAnsi="Arial" w:cs="Arial"/>
          <w:sz w:val="20"/>
          <w:szCs w:val="20"/>
          <w:lang w:val="pt-PT"/>
        </w:rPr>
        <w:t xml:space="preserve"> em aço inoxidável</w:t>
      </w:r>
    </w:p>
    <w:p w14:paraId="6C894EB0" w14:textId="77777777" w:rsidR="00EB014B" w:rsidRPr="004514D2" w:rsidRDefault="004514D2" w:rsidP="00EB014B">
      <w:pPr>
        <w:pStyle w:val="Contenudetableau"/>
        <w:numPr>
          <w:ilvl w:val="0"/>
          <w:numId w:val="6"/>
        </w:numPr>
        <w:rPr>
          <w:rFonts w:ascii="Arial" w:hAnsi="Arial" w:cs="Arial"/>
          <w:sz w:val="20"/>
          <w:szCs w:val="20"/>
          <w:lang w:val="pt-PT"/>
        </w:rPr>
      </w:pPr>
      <w:r>
        <w:rPr>
          <w:rFonts w:ascii="Arial" w:eastAsia="Arial" w:hAnsi="Arial" w:cs="Arial"/>
          <w:sz w:val="20"/>
          <w:szCs w:val="20"/>
          <w:lang w:val="pt-PT"/>
        </w:rPr>
        <w:t>Luneta giratória bidirecional em titânio com disco em compósito de carbono preto com acabamento mate e graduação regressiva de 60 minutos preenchida com material luminoso Swiss Super-LumiNova® de nível X1</w:t>
      </w:r>
    </w:p>
    <w:p w14:paraId="6A9C96E5" w14:textId="77777777" w:rsidR="00EB014B" w:rsidRPr="004514D2" w:rsidRDefault="004514D2" w:rsidP="00EB014B">
      <w:pPr>
        <w:pStyle w:val="Contenudetableau"/>
        <w:numPr>
          <w:ilvl w:val="0"/>
          <w:numId w:val="6"/>
        </w:numPr>
        <w:rPr>
          <w:rFonts w:ascii="Arial" w:hAnsi="Arial" w:cs="Arial"/>
          <w:sz w:val="20"/>
          <w:szCs w:val="20"/>
          <w:lang w:val="pt-PT"/>
        </w:rPr>
      </w:pPr>
      <w:r>
        <w:rPr>
          <w:rFonts w:ascii="Arial" w:eastAsia="Arial" w:hAnsi="Arial" w:cs="Arial"/>
          <w:sz w:val="20"/>
          <w:szCs w:val="20"/>
          <w:lang w:val="pt-PT"/>
        </w:rPr>
        <w:t>Mostrador azul mate com marcadores das horas aplicados em compósito de cerâmica monobloco luminescente</w:t>
      </w:r>
    </w:p>
    <w:p w14:paraId="1455B911" w14:textId="77777777" w:rsidR="00EB014B" w:rsidRPr="004514D2" w:rsidRDefault="004514D2" w:rsidP="00EB014B">
      <w:pPr>
        <w:pStyle w:val="Contenudetableau"/>
        <w:numPr>
          <w:ilvl w:val="0"/>
          <w:numId w:val="6"/>
        </w:numPr>
        <w:rPr>
          <w:rFonts w:ascii="Arial" w:hAnsi="Arial" w:cs="Arial"/>
          <w:sz w:val="20"/>
          <w:szCs w:val="20"/>
          <w:lang w:val="pt-PT"/>
        </w:rPr>
      </w:pPr>
      <w:r>
        <w:rPr>
          <w:rFonts w:ascii="Arial" w:eastAsia="Arial" w:hAnsi="Arial" w:cs="Arial"/>
          <w:sz w:val="20"/>
          <w:szCs w:val="20"/>
          <w:lang w:val="pt-PT"/>
        </w:rPr>
        <w:t>Calibres de Manufatura MT5602 (25707KN) e MT5813 (25807KN) com certificação COSC (Official Swiss Chronometer Testing Institute), espiral em silício e reserva de marcha de 70 horas</w:t>
      </w:r>
    </w:p>
    <w:p w14:paraId="37A98DE7" w14:textId="77777777" w:rsidR="00EB014B" w:rsidRPr="004514D2" w:rsidRDefault="004514D2" w:rsidP="00EB014B">
      <w:pPr>
        <w:pStyle w:val="Contenudetableau"/>
        <w:numPr>
          <w:ilvl w:val="0"/>
          <w:numId w:val="6"/>
        </w:numPr>
        <w:rPr>
          <w:rFonts w:ascii="Arial" w:hAnsi="Arial" w:cs="Arial"/>
          <w:sz w:val="20"/>
          <w:szCs w:val="20"/>
          <w:lang w:val="pt-PT"/>
        </w:rPr>
      </w:pPr>
      <w:r>
        <w:rPr>
          <w:rFonts w:ascii="Arial" w:eastAsia="Arial" w:hAnsi="Arial" w:cs="Arial"/>
          <w:sz w:val="20"/>
          <w:szCs w:val="20"/>
          <w:lang w:val="pt-PT"/>
        </w:rPr>
        <w:t>Ponteiros “Snowflake”, um dos marcos dos relógios de mergulho TUDOR introduzidos em 1969, preenchidos com material luminoso Swiss Super-LumiNova® de nível X1</w:t>
      </w:r>
    </w:p>
    <w:p w14:paraId="7EB5B0C1" w14:textId="77777777" w:rsidR="002454E7" w:rsidRPr="004514D2" w:rsidRDefault="004514D2" w:rsidP="00EB014B">
      <w:pPr>
        <w:pStyle w:val="Contenudetableau"/>
        <w:numPr>
          <w:ilvl w:val="0"/>
          <w:numId w:val="6"/>
        </w:numPr>
        <w:rPr>
          <w:rFonts w:ascii="Arial" w:hAnsi="Arial" w:cs="Arial"/>
          <w:sz w:val="20"/>
          <w:szCs w:val="20"/>
          <w:lang w:val="pt-PT"/>
        </w:rPr>
      </w:pPr>
      <w:r>
        <w:rPr>
          <w:rFonts w:ascii="Arial" w:eastAsia="Arial" w:hAnsi="Arial" w:cs="Arial"/>
          <w:sz w:val="20"/>
          <w:szCs w:val="20"/>
          <w:lang w:val="pt-PT"/>
        </w:rPr>
        <w:t xml:space="preserve">Bracelete em tecido de peça única em azul com apontamentos em vermelho com sistema de fecho de contacto </w:t>
      </w:r>
    </w:p>
    <w:p w14:paraId="1B4AD427" w14:textId="77777777" w:rsidR="002F71E6" w:rsidRPr="004514D2" w:rsidRDefault="002F71E6" w:rsidP="002F71E6">
      <w:pPr>
        <w:pStyle w:val="Contenudetableau"/>
        <w:rPr>
          <w:rFonts w:ascii="Arial" w:hAnsi="Arial" w:cs="Arial"/>
          <w:sz w:val="20"/>
          <w:szCs w:val="20"/>
          <w:lang w:val="pt-PT"/>
        </w:rPr>
      </w:pPr>
    </w:p>
    <w:p w14:paraId="20B98F59" w14:textId="77777777" w:rsidR="00043671" w:rsidRPr="004514D2" w:rsidRDefault="00043671" w:rsidP="002F71E6">
      <w:pPr>
        <w:pStyle w:val="TEXTE"/>
        <w:jc w:val="both"/>
        <w:rPr>
          <w:b/>
          <w:sz w:val="22"/>
          <w:lang w:val="pt-PT"/>
        </w:rPr>
      </w:pPr>
    </w:p>
    <w:p w14:paraId="09BCFF22" w14:textId="77777777" w:rsidR="002F71E6" w:rsidRPr="00661585" w:rsidRDefault="004514D2" w:rsidP="002F71E6">
      <w:pPr>
        <w:pStyle w:val="TEXTE"/>
        <w:jc w:val="both"/>
        <w:rPr>
          <w:b/>
          <w:sz w:val="22"/>
        </w:rPr>
      </w:pPr>
      <w:r>
        <w:rPr>
          <w:rFonts w:eastAsia="Arial"/>
          <w:b/>
          <w:bCs/>
          <w:sz w:val="22"/>
          <w:szCs w:val="22"/>
          <w:lang w:val="pt-PT"/>
        </w:rPr>
        <w:t>PONTOS PRINCIPAIS DA EMBARCAÇÃO</w:t>
      </w:r>
    </w:p>
    <w:p w14:paraId="32947EDD" w14:textId="77777777" w:rsidR="002F71E6" w:rsidRPr="004514D2" w:rsidRDefault="004514D2" w:rsidP="002F71E6">
      <w:pPr>
        <w:pStyle w:val="Contenudetableau"/>
        <w:numPr>
          <w:ilvl w:val="0"/>
          <w:numId w:val="8"/>
        </w:numPr>
        <w:rPr>
          <w:rFonts w:ascii="Arial" w:hAnsi="Arial" w:cs="Arial"/>
          <w:sz w:val="20"/>
          <w:szCs w:val="20"/>
          <w:lang w:val="pt-PT"/>
        </w:rPr>
      </w:pPr>
      <w:r>
        <w:rPr>
          <w:rFonts w:ascii="Arial" w:eastAsia="Arial" w:hAnsi="Arial" w:cs="Arial"/>
          <w:sz w:val="20"/>
          <w:szCs w:val="20"/>
          <w:lang w:val="pt-PT"/>
        </w:rPr>
        <w:t>Casco de 20,7 metros em fibra de carbono azul Alinghi Red Bull Racing</w:t>
      </w:r>
    </w:p>
    <w:p w14:paraId="05D3B104" w14:textId="77777777" w:rsidR="002F71E6" w:rsidRPr="004514D2" w:rsidRDefault="004514D2" w:rsidP="002F71E6">
      <w:pPr>
        <w:pStyle w:val="Contenudetableau"/>
        <w:numPr>
          <w:ilvl w:val="0"/>
          <w:numId w:val="8"/>
        </w:numPr>
        <w:rPr>
          <w:rFonts w:ascii="Arial" w:hAnsi="Arial" w:cs="Arial"/>
          <w:sz w:val="20"/>
          <w:szCs w:val="20"/>
          <w:lang w:val="pt-PT"/>
        </w:rPr>
      </w:pPr>
      <w:r>
        <w:rPr>
          <w:rFonts w:ascii="Arial" w:eastAsia="Arial" w:hAnsi="Arial" w:cs="Arial"/>
          <w:sz w:val="20"/>
          <w:szCs w:val="20"/>
          <w:lang w:val="pt-PT"/>
        </w:rPr>
        <w:t>Mastro de 26,5 metros em fibra de carbono</w:t>
      </w:r>
    </w:p>
    <w:p w14:paraId="253A99EE" w14:textId="77777777" w:rsidR="002F71E6" w:rsidRPr="004514D2" w:rsidRDefault="004514D2" w:rsidP="002F71E6">
      <w:pPr>
        <w:pStyle w:val="Contenudetableau"/>
        <w:numPr>
          <w:ilvl w:val="0"/>
          <w:numId w:val="8"/>
        </w:numPr>
        <w:rPr>
          <w:rFonts w:ascii="Arial" w:hAnsi="Arial" w:cs="Arial"/>
          <w:sz w:val="20"/>
          <w:szCs w:val="20"/>
          <w:lang w:val="pt-PT"/>
        </w:rPr>
      </w:pPr>
      <w:r>
        <w:rPr>
          <w:rFonts w:ascii="Arial" w:eastAsia="Arial" w:hAnsi="Arial" w:cs="Arial"/>
          <w:sz w:val="20"/>
          <w:szCs w:val="20"/>
          <w:lang w:val="pt-PT"/>
        </w:rPr>
        <w:t xml:space="preserve">Lâminas </w:t>
      </w:r>
      <w:r w:rsidRPr="004514D2">
        <w:rPr>
          <w:rFonts w:ascii="Arial" w:eastAsia="Arial" w:hAnsi="Arial" w:cs="Arial"/>
          <w:i/>
          <w:sz w:val="20"/>
          <w:szCs w:val="20"/>
          <w:lang w:val="pt-PT"/>
        </w:rPr>
        <w:t>hydrofoil</w:t>
      </w:r>
      <w:r>
        <w:rPr>
          <w:rFonts w:ascii="Arial" w:eastAsia="Arial" w:hAnsi="Arial" w:cs="Arial"/>
          <w:sz w:val="20"/>
          <w:szCs w:val="20"/>
          <w:lang w:val="pt-PT"/>
        </w:rPr>
        <w:t xml:space="preserve"> em aço inoxidável</w:t>
      </w:r>
    </w:p>
    <w:p w14:paraId="54301122" w14:textId="77777777" w:rsidR="002F71E6" w:rsidRPr="004514D2" w:rsidRDefault="004514D2" w:rsidP="002F71E6">
      <w:pPr>
        <w:pStyle w:val="Contenudetableau"/>
        <w:numPr>
          <w:ilvl w:val="0"/>
          <w:numId w:val="8"/>
        </w:numPr>
        <w:rPr>
          <w:rFonts w:ascii="Arial" w:hAnsi="Arial" w:cs="Arial"/>
          <w:sz w:val="20"/>
          <w:szCs w:val="20"/>
          <w:lang w:val="pt-PT"/>
        </w:rPr>
      </w:pPr>
      <w:r>
        <w:rPr>
          <w:rFonts w:ascii="Arial" w:eastAsia="Arial" w:hAnsi="Arial" w:cs="Arial"/>
          <w:sz w:val="20"/>
          <w:szCs w:val="20"/>
          <w:lang w:val="pt-PT"/>
        </w:rPr>
        <w:t xml:space="preserve">Acessórios do casco e </w:t>
      </w:r>
      <w:r w:rsidRPr="004514D2">
        <w:rPr>
          <w:rFonts w:ascii="Arial" w:eastAsia="Arial" w:hAnsi="Arial" w:cs="Arial"/>
          <w:i/>
          <w:sz w:val="20"/>
          <w:szCs w:val="20"/>
          <w:lang w:val="pt-PT"/>
        </w:rPr>
        <w:t>hydrofoil</w:t>
      </w:r>
      <w:r>
        <w:rPr>
          <w:rFonts w:ascii="Arial" w:eastAsia="Arial" w:hAnsi="Arial" w:cs="Arial"/>
          <w:sz w:val="20"/>
          <w:szCs w:val="20"/>
          <w:lang w:val="pt-PT"/>
        </w:rPr>
        <w:t xml:space="preserve"> em titânio</w:t>
      </w:r>
    </w:p>
    <w:p w14:paraId="530E1EBD" w14:textId="77777777" w:rsidR="002F71E6" w:rsidRPr="00661585" w:rsidRDefault="004514D2"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pt-PT"/>
        </w:rPr>
        <w:t>Bujarrona de 90 m2</w:t>
      </w:r>
    </w:p>
    <w:p w14:paraId="5FBE2D3F" w14:textId="77777777" w:rsidR="002F71E6" w:rsidRPr="004514D2" w:rsidRDefault="004514D2" w:rsidP="002F71E6">
      <w:pPr>
        <w:pStyle w:val="Contenudetableau"/>
        <w:numPr>
          <w:ilvl w:val="0"/>
          <w:numId w:val="8"/>
        </w:numPr>
        <w:rPr>
          <w:rFonts w:ascii="Arial" w:hAnsi="Arial" w:cs="Arial"/>
          <w:sz w:val="20"/>
          <w:szCs w:val="20"/>
          <w:lang w:val="pt-PT"/>
        </w:rPr>
      </w:pPr>
      <w:r>
        <w:rPr>
          <w:rFonts w:ascii="Arial" w:eastAsia="Arial" w:hAnsi="Arial" w:cs="Arial"/>
          <w:sz w:val="20"/>
          <w:szCs w:val="20"/>
          <w:lang w:val="pt-PT"/>
        </w:rPr>
        <w:t>Recorde de velocidade de 53,3 nós (cerca de 98 km/h)</w:t>
      </w:r>
    </w:p>
    <w:p w14:paraId="1DDABC01" w14:textId="77777777" w:rsidR="002F71E6" w:rsidRPr="00661585" w:rsidRDefault="004514D2"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pt-PT"/>
        </w:rPr>
        <w:t>Tripulação com 8 membros (700 kg)</w:t>
      </w:r>
    </w:p>
    <w:p w14:paraId="6B6B3E57" w14:textId="77777777" w:rsidR="002F4C73" w:rsidRPr="00661585" w:rsidRDefault="002F4C73" w:rsidP="002F4C73">
      <w:pPr>
        <w:pStyle w:val="Contenudetableau"/>
        <w:rPr>
          <w:rFonts w:ascii="Arial" w:hAnsi="Arial" w:cs="Arial"/>
          <w:sz w:val="20"/>
          <w:szCs w:val="20"/>
          <w:lang w:val="en-GB"/>
        </w:rPr>
      </w:pPr>
    </w:p>
    <w:p w14:paraId="0C43707E" w14:textId="77777777" w:rsidR="002F4C73" w:rsidRPr="00661585" w:rsidRDefault="002F4C73" w:rsidP="002F4C73">
      <w:pPr>
        <w:pStyle w:val="Contenudetableau"/>
        <w:rPr>
          <w:rFonts w:ascii="Arial" w:hAnsi="Arial" w:cs="Arial"/>
          <w:sz w:val="20"/>
          <w:szCs w:val="20"/>
          <w:lang w:val="en-GB"/>
        </w:rPr>
      </w:pPr>
    </w:p>
    <w:p w14:paraId="123F4002" w14:textId="77777777" w:rsidR="002F4C73" w:rsidRPr="004514D2" w:rsidRDefault="004514D2" w:rsidP="002F4C73">
      <w:pPr>
        <w:pStyle w:val="Contenudetableau"/>
        <w:rPr>
          <w:rFonts w:ascii="Arial" w:hAnsi="Arial" w:cs="Arial"/>
          <w:sz w:val="20"/>
          <w:szCs w:val="20"/>
          <w:lang w:val="pt-PT"/>
        </w:rPr>
      </w:pPr>
      <w:r>
        <w:rPr>
          <w:rFonts w:ascii="Arial" w:eastAsia="Arial" w:hAnsi="Arial" w:cs="Arial"/>
          <w:bCs/>
          <w:sz w:val="20"/>
          <w:szCs w:val="20"/>
          <w:lang w:val="pt-PT"/>
        </w:rPr>
        <w:t>O Alinghi Red Bull Racing AC75 representa o que de melhor existe em engenharia marítima de vanguarda, utilizando uma mistura exclusiva de carbono, titânio e aço inoxidável para dar forma a um casco que salta na água a grande velocidade. A mesma busca pela mestria técnica é aplicada aos modelos Pelagos FXD, que de forma similar combinam um compósito de carbono de alta tecnologia, um material extremamente leve e robusto, na caixa e disco da luneta; titânio na luneta, coroa e botões de ação direta e ainda aço inoxidável 316L no fundo de caixa e recipiente do movimento. Apresentando uma caixa FXD estanque até 200 metros, caracterizada pelas barras fixas para bracelete e originalmente desenvolvida com mergulhadores de combate da marinha francesa, estes dois modelos contam com uma luneta giratória bidirecional com 120 ranhuras que beneficia do material luminoso Swiss Super</w:t>
      </w:r>
      <w:r>
        <w:rPr>
          <w:rFonts w:ascii="Arial" w:eastAsia="Arial" w:hAnsi="Arial" w:cs="Arial"/>
          <w:bCs/>
          <w:i/>
          <w:iCs/>
          <w:sz w:val="20"/>
          <w:szCs w:val="20"/>
          <w:lang w:val="pt-PT"/>
        </w:rPr>
        <w:t>-</w:t>
      </w:r>
      <w:r>
        <w:rPr>
          <w:rFonts w:ascii="Arial" w:eastAsia="Arial" w:hAnsi="Arial" w:cs="Arial"/>
          <w:bCs/>
          <w:sz w:val="20"/>
          <w:szCs w:val="20"/>
          <w:lang w:val="pt-PT"/>
        </w:rPr>
        <w:t>LumiNova</w:t>
      </w:r>
      <w:r>
        <w:rPr>
          <w:rFonts w:ascii="Arial" w:eastAsia="Arial" w:hAnsi="Arial" w:cs="Arial"/>
          <w:bCs/>
          <w:i/>
          <w:iCs/>
          <w:sz w:val="20"/>
          <w:szCs w:val="20"/>
          <w:vertAlign w:val="superscript"/>
          <w:lang w:val="pt-PT"/>
        </w:rPr>
        <w:t>®</w:t>
      </w:r>
      <w:r>
        <w:rPr>
          <w:rFonts w:ascii="Arial" w:eastAsia="Arial" w:hAnsi="Arial" w:cs="Arial"/>
          <w:bCs/>
          <w:i/>
          <w:iCs/>
          <w:sz w:val="20"/>
          <w:szCs w:val="20"/>
          <w:lang w:val="pt-PT"/>
        </w:rPr>
        <w:t> </w:t>
      </w:r>
      <w:r>
        <w:rPr>
          <w:rFonts w:ascii="Arial" w:eastAsia="Arial" w:hAnsi="Arial" w:cs="Arial"/>
          <w:bCs/>
          <w:sz w:val="20"/>
          <w:szCs w:val="20"/>
          <w:lang w:val="pt-PT"/>
        </w:rPr>
        <w:t>de nível X1, que proporciona</w:t>
      </w:r>
      <w:r>
        <w:rPr>
          <w:rFonts w:ascii="Arial" w:eastAsia="Arial" w:hAnsi="Arial" w:cs="Arial"/>
          <w:bCs/>
          <w:color w:val="000000"/>
          <w:sz w:val="20"/>
          <w:szCs w:val="20"/>
          <w:shd w:val="clear" w:color="auto" w:fill="FFFFFF"/>
          <w:lang w:val="pt-PT"/>
        </w:rPr>
        <w:t xml:space="preserve"> um aumento no desempenho de até 60% após duas horas, comparativamente com níveis padrão</w:t>
      </w:r>
      <w:r>
        <w:rPr>
          <w:rFonts w:ascii="Arial" w:eastAsia="Arial" w:hAnsi="Arial" w:cs="Arial"/>
          <w:bCs/>
          <w:sz w:val="20"/>
          <w:szCs w:val="20"/>
          <w:lang w:val="pt-PT"/>
        </w:rPr>
        <w:t>. Estas lunetas estão graduadas de 60 a 0, para permitir um fácil acompanhamento das contagens decrescentes, um momento fundamental antes do início de uma regata. O resultado de tudo isto são dois relógios mecânicos de alta tecnologia, desportivos e distintivos, com o logótipo Alinghi Red Bull Racing gravado no fundo de caixa para realçar ainda mais esta colaboração.</w:t>
      </w:r>
    </w:p>
    <w:p w14:paraId="1F8742FA" w14:textId="77777777" w:rsidR="002F4C73" w:rsidRPr="004514D2" w:rsidRDefault="002F4C73" w:rsidP="002F4C73">
      <w:pPr>
        <w:pStyle w:val="Contenudetableau"/>
        <w:rPr>
          <w:rFonts w:ascii="Arial" w:hAnsi="Arial" w:cs="Arial"/>
          <w:sz w:val="20"/>
          <w:szCs w:val="20"/>
          <w:lang w:val="pt-PT"/>
        </w:rPr>
      </w:pPr>
    </w:p>
    <w:p w14:paraId="232137C8" w14:textId="77777777" w:rsidR="00655B89" w:rsidRPr="004514D2" w:rsidRDefault="00655B89" w:rsidP="00655B89">
      <w:pPr>
        <w:pStyle w:val="TEXTE"/>
        <w:jc w:val="both"/>
        <w:rPr>
          <w:lang w:val="pt-PT"/>
        </w:rPr>
      </w:pPr>
    </w:p>
    <w:p w14:paraId="4C65A7A8" w14:textId="77777777" w:rsidR="002F4C73" w:rsidRPr="004514D2" w:rsidRDefault="004514D2" w:rsidP="002F4C73">
      <w:pPr>
        <w:pStyle w:val="TEXTE"/>
        <w:jc w:val="both"/>
        <w:rPr>
          <w:b/>
          <w:sz w:val="22"/>
          <w:lang w:val="pt-PT"/>
        </w:rPr>
      </w:pPr>
      <w:r>
        <w:rPr>
          <w:rFonts w:eastAsia="Arial"/>
          <w:b/>
          <w:bCs/>
          <w:sz w:val="22"/>
          <w:szCs w:val="22"/>
          <w:lang w:val="pt-PT"/>
        </w:rPr>
        <w:t>MOSTRADORES PERFEITOS PARA REGATAS</w:t>
      </w:r>
    </w:p>
    <w:p w14:paraId="72DDB41E" w14:textId="77777777" w:rsidR="00655B89" w:rsidRPr="004514D2" w:rsidRDefault="004514D2" w:rsidP="002F4C73">
      <w:pPr>
        <w:pStyle w:val="TEXTE"/>
        <w:jc w:val="both"/>
        <w:rPr>
          <w:bCs/>
          <w:lang w:val="pt-PT"/>
        </w:rPr>
      </w:pPr>
      <w:r>
        <w:rPr>
          <w:rFonts w:eastAsia="Arial"/>
          <w:bCs/>
          <w:lang w:val="pt-PT"/>
        </w:rPr>
        <w:t xml:space="preserve">Na mesma cor do casco do AC75, os mostradores mate dão primazia à legibilidade. Embora ambos os mostradores estejam decorados com o tom azul característico da equipa Alinghi Red Bull Racing – o “Team Blue” – e um ponteiro dos segundos com ponta vermelha, o modelo cronógrafo apresenta apontamentos em vermelho à volta dos contadores para evocar ainda mais a estética do AC75, mais concretamente as riscas vermelhas do casco. No </w:t>
      </w:r>
      <w:r w:rsidRPr="004514D2">
        <w:rPr>
          <w:rFonts w:eastAsia="Arial"/>
          <w:bCs/>
          <w:i/>
          <w:lang w:val="pt-PT"/>
        </w:rPr>
        <w:t>réhaut</w:t>
      </w:r>
      <w:r>
        <w:rPr>
          <w:rFonts w:eastAsia="Arial"/>
          <w:bCs/>
          <w:lang w:val="pt-PT"/>
        </w:rPr>
        <w:t xml:space="preserve"> inclinado a 45°, entre o 10 e o 2, uma subtil inscrição “Alinghi Red Bull Racing” marca o </w:t>
      </w:r>
      <w:r w:rsidRPr="00B6768F">
        <w:rPr>
          <w:rFonts w:eastAsia="Arial"/>
          <w:bCs/>
          <w:i/>
          <w:lang w:val="pt-PT"/>
        </w:rPr>
        <w:t>design</w:t>
      </w:r>
      <w:r>
        <w:rPr>
          <w:rFonts w:eastAsia="Arial"/>
          <w:bCs/>
          <w:lang w:val="pt-PT"/>
        </w:rPr>
        <w:t xml:space="preserve"> do mostrador. Os característicos marcadores das horas quadrados e os ponteiros “Snowflake” criados nos anos 1960 pela TUDOR para oferecer superfícies luminosas maiores, e assim melhorar a legibilidade, surgem agora em compósito de cerâmica luminescente para uma excelente legibilidade em condições exigentes.</w:t>
      </w:r>
    </w:p>
    <w:p w14:paraId="3E53C5CE" w14:textId="77777777" w:rsidR="001B35F6" w:rsidRPr="004514D2" w:rsidRDefault="001B35F6" w:rsidP="00655B89">
      <w:pPr>
        <w:pStyle w:val="TEXTE"/>
        <w:jc w:val="both"/>
        <w:rPr>
          <w:lang w:val="pt-PT"/>
        </w:rPr>
      </w:pPr>
    </w:p>
    <w:p w14:paraId="2ED840AF" w14:textId="77777777" w:rsidR="00655B89" w:rsidRPr="004514D2" w:rsidRDefault="00655B89" w:rsidP="00655B89">
      <w:pPr>
        <w:pStyle w:val="TEXTE"/>
        <w:jc w:val="both"/>
        <w:rPr>
          <w:lang w:val="pt-PT"/>
        </w:rPr>
      </w:pPr>
    </w:p>
    <w:p w14:paraId="3936530A" w14:textId="77777777" w:rsidR="002F4C73" w:rsidRPr="004514D2" w:rsidRDefault="004514D2" w:rsidP="002F4C73">
      <w:pPr>
        <w:jc w:val="both"/>
        <w:rPr>
          <w:b/>
          <w:sz w:val="22"/>
          <w:lang w:val="pt-PT"/>
        </w:rPr>
      </w:pPr>
      <w:r>
        <w:rPr>
          <w:rFonts w:eastAsia="Arial" w:cs="Times New Roman"/>
          <w:b/>
          <w:bCs/>
          <w:sz w:val="22"/>
          <w:lang w:val="pt-PT"/>
        </w:rPr>
        <w:t>UMA BRACELETE EM TECIDO CONCEBIDA PARA VELEJADORES</w:t>
      </w:r>
    </w:p>
    <w:p w14:paraId="741C7BD3" w14:textId="77777777" w:rsidR="002454E7" w:rsidRPr="004514D2" w:rsidRDefault="004514D2" w:rsidP="002F4C73">
      <w:pPr>
        <w:jc w:val="both"/>
        <w:rPr>
          <w:bCs/>
          <w:szCs w:val="20"/>
          <w:lang w:val="pt-PT"/>
        </w:rPr>
      </w:pPr>
      <w:r>
        <w:rPr>
          <w:rFonts w:eastAsia="Arial" w:cs="Times New Roman"/>
          <w:bCs/>
          <w:szCs w:val="20"/>
          <w:lang w:val="pt-PT"/>
        </w:rPr>
        <w:t>A bracelete em tecido de peça única é um elemento emblemático da TUDOR, que em 2010 se tornou numa das primeiras marcas relojoeiras a oferecer este tipo de bracelete com os seus relógios. Produzida em França em teares de tecido Jacquard do século XIX pela empresa Julien Faure na região de Saint-Étienne, a qualidade, a robustez e o conforto da bracelete são únicos. Para os modelos Pelagos FXD, a TUDOR e a Julien Faure desenvolveram uma construção de bracelete altamente técnica. Feita a partir de uma faixa de tecido Jacquard de 22 mm em azul “Team Blue” com apontamentos em vermelho e uma fivela de titânio em “D” com um sistema de fecho de contacto, adapta-se a pulsos de diferentes tamanhos e é muito confortável de usar.</w:t>
      </w:r>
    </w:p>
    <w:p w14:paraId="03C73BA7" w14:textId="77777777" w:rsidR="003862CE" w:rsidRPr="004514D2" w:rsidRDefault="003862CE" w:rsidP="00534A4E">
      <w:pPr>
        <w:jc w:val="both"/>
        <w:rPr>
          <w:bCs/>
          <w:szCs w:val="20"/>
          <w:lang w:val="pt-PT"/>
        </w:rPr>
      </w:pPr>
    </w:p>
    <w:p w14:paraId="0D481BA9" w14:textId="77777777" w:rsidR="003862CE" w:rsidRPr="004514D2" w:rsidRDefault="003862CE" w:rsidP="00534A4E">
      <w:pPr>
        <w:jc w:val="both"/>
        <w:rPr>
          <w:bCs/>
          <w:szCs w:val="20"/>
          <w:lang w:val="pt-PT"/>
        </w:rPr>
      </w:pPr>
    </w:p>
    <w:p w14:paraId="2259D965" w14:textId="77777777" w:rsidR="006E5953" w:rsidRPr="004514D2" w:rsidRDefault="004514D2" w:rsidP="006E5953">
      <w:pPr>
        <w:jc w:val="both"/>
        <w:rPr>
          <w:rFonts w:cs="Arial"/>
          <w:b/>
          <w:sz w:val="22"/>
          <w:lang w:val="pt-PT"/>
        </w:rPr>
      </w:pPr>
      <w:r>
        <w:rPr>
          <w:rFonts w:eastAsia="Arial" w:cs="Arial"/>
          <w:b/>
          <w:bCs/>
          <w:sz w:val="22"/>
          <w:lang w:val="pt-PT"/>
        </w:rPr>
        <w:t>O CALIBRE DE MANUFATURA MT5602</w:t>
      </w:r>
    </w:p>
    <w:p w14:paraId="6BF5B79A" w14:textId="77777777" w:rsidR="006E5953" w:rsidRPr="004514D2" w:rsidRDefault="004514D2" w:rsidP="006E5953">
      <w:pPr>
        <w:jc w:val="both"/>
        <w:rPr>
          <w:rFonts w:cs="Arial"/>
          <w:bCs/>
          <w:szCs w:val="20"/>
          <w:lang w:val="pt-PT"/>
        </w:rPr>
      </w:pPr>
      <w:r>
        <w:rPr>
          <w:rFonts w:eastAsia="Arial" w:cs="Arial"/>
          <w:bCs/>
          <w:szCs w:val="20"/>
          <w:lang w:val="pt-PT"/>
        </w:rPr>
        <w:t xml:space="preserve">O Calibre de Manufatura MT5602 que alimenta o Pelagos FXD apresenta as horas, os minutos e os segundos. Oferece a estética emblemática dos Calibres de Manufatura TUDOR: o rotor monobloco em tungsténio é aberto e as pontes e a placa principal dispõem de superfícies alternadas que aliam acabamentos areados e polidos com decorações gravadas a laser. </w:t>
      </w:r>
    </w:p>
    <w:p w14:paraId="4C918CD3" w14:textId="77777777" w:rsidR="006E5953" w:rsidRPr="004514D2" w:rsidRDefault="006E5953" w:rsidP="006E5953">
      <w:pPr>
        <w:jc w:val="both"/>
        <w:rPr>
          <w:rFonts w:cs="Arial"/>
          <w:bCs/>
          <w:szCs w:val="20"/>
          <w:lang w:val="pt-PT"/>
        </w:rPr>
      </w:pPr>
    </w:p>
    <w:p w14:paraId="06D45A7D" w14:textId="77777777" w:rsidR="006E5953" w:rsidRPr="004514D2" w:rsidRDefault="004514D2" w:rsidP="006E5953">
      <w:pPr>
        <w:jc w:val="both"/>
        <w:rPr>
          <w:rFonts w:cs="Arial"/>
          <w:bCs/>
          <w:szCs w:val="20"/>
          <w:lang w:val="pt-PT"/>
        </w:rPr>
      </w:pPr>
      <w:r>
        <w:rPr>
          <w:rFonts w:eastAsia="Arial" w:cs="Arial"/>
          <w:bCs/>
          <w:szCs w:val="20"/>
          <w:lang w:val="pt-PT"/>
        </w:rPr>
        <w:t xml:space="preserve">A sua construção foi concebida para garantir robustez e precisão. Para tal, o seu oscilador de inércia variável é mantido por uma ponte transversal sólida com dois pontos de fixação. Graças a este sistema e à espiral de silício não magnética, o Calibre de Manufatura MT5602 é certificado pelo COSC e consegue funcionar além das especificações deste padrão, dentro de um intervalo de tolerância de 6 segundos (-2/+4) por dia, sempre testado em cada relógio depois de estar completamente montado. </w:t>
      </w:r>
    </w:p>
    <w:p w14:paraId="1BA02D1A" w14:textId="77777777" w:rsidR="006E5953" w:rsidRPr="004514D2" w:rsidRDefault="006E5953" w:rsidP="006E5953">
      <w:pPr>
        <w:jc w:val="both"/>
        <w:rPr>
          <w:rFonts w:cs="Arial"/>
          <w:bCs/>
          <w:szCs w:val="20"/>
          <w:lang w:val="pt-PT"/>
        </w:rPr>
      </w:pPr>
    </w:p>
    <w:p w14:paraId="6AEF010E" w14:textId="77777777" w:rsidR="002454E7" w:rsidRPr="004514D2" w:rsidRDefault="004514D2" w:rsidP="006E5953">
      <w:pPr>
        <w:jc w:val="both"/>
        <w:rPr>
          <w:rFonts w:cs="Arial"/>
          <w:bCs/>
          <w:color w:val="000000"/>
          <w:szCs w:val="20"/>
          <w:lang w:val="pt-PT"/>
        </w:rPr>
      </w:pPr>
      <w:r>
        <w:rPr>
          <w:rFonts w:eastAsia="Arial" w:cs="Arial"/>
          <w:bCs/>
          <w:szCs w:val="20"/>
          <w:lang w:val="pt-PT"/>
        </w:rPr>
        <w:t>Outra funcionalidade notável é o facto de a reserva de marcha do Calibre de Manufatura MT5602 ser “à prova de fins de semana”, o que permite tirar o relógio numa sexta-feira à noite e voltar a colocá-lo na segunda de manhã sem ter de o acertar. É um relógio que não precisa de descansar um fim de semana.</w:t>
      </w:r>
    </w:p>
    <w:p w14:paraId="6E086248" w14:textId="77777777" w:rsidR="002454E7" w:rsidRPr="004514D2" w:rsidRDefault="002454E7" w:rsidP="002454E7">
      <w:pPr>
        <w:rPr>
          <w:rFonts w:cs="Arial"/>
          <w:color w:val="000000"/>
          <w:szCs w:val="20"/>
          <w:lang w:val="pt-PT"/>
        </w:rPr>
      </w:pPr>
    </w:p>
    <w:p w14:paraId="52AF4915" w14:textId="77777777" w:rsidR="001B35F6" w:rsidRPr="004514D2" w:rsidRDefault="001B35F6" w:rsidP="002454E7">
      <w:pPr>
        <w:rPr>
          <w:b/>
          <w:sz w:val="22"/>
          <w:lang w:val="pt-PT"/>
        </w:rPr>
      </w:pPr>
    </w:p>
    <w:p w14:paraId="29939E3F" w14:textId="77777777" w:rsidR="006E5953" w:rsidRPr="004514D2" w:rsidRDefault="004514D2" w:rsidP="006E5953">
      <w:pPr>
        <w:jc w:val="both"/>
        <w:rPr>
          <w:b/>
          <w:sz w:val="22"/>
          <w:lang w:val="pt-PT"/>
        </w:rPr>
      </w:pPr>
      <w:r>
        <w:rPr>
          <w:rFonts w:eastAsia="Arial" w:cs="Times New Roman"/>
          <w:b/>
          <w:bCs/>
          <w:sz w:val="22"/>
          <w:lang w:val="pt-PT"/>
        </w:rPr>
        <w:t>O CALIBRE CRONÓGRAFO DE MANUFATURA MT5813</w:t>
      </w:r>
    </w:p>
    <w:p w14:paraId="1F2A94C8" w14:textId="77777777" w:rsidR="006E5953" w:rsidRPr="004514D2" w:rsidRDefault="004514D2" w:rsidP="006E5953">
      <w:pPr>
        <w:jc w:val="both"/>
        <w:rPr>
          <w:bCs/>
          <w:szCs w:val="20"/>
          <w:lang w:val="pt-PT"/>
        </w:rPr>
      </w:pPr>
      <w:r>
        <w:rPr>
          <w:rFonts w:eastAsia="Arial" w:cs="Times New Roman"/>
          <w:bCs/>
          <w:szCs w:val="20"/>
          <w:lang w:val="pt-PT"/>
        </w:rPr>
        <w:t>O Calibre de Manufatura MT5813, que equipa o Pelagos FXD Chrono, apresenta a hora, os minutos e os segundos e inclui as funções de cronógrafo e data. Também ostenta o acabamento mate típico dos Calibres de Manufatura TUDOR e conta ainda com o característico rotor monobloco aberto em tungsténio.</w:t>
      </w:r>
    </w:p>
    <w:p w14:paraId="3F9A717B" w14:textId="77777777" w:rsidR="006E5953" w:rsidRPr="004514D2" w:rsidRDefault="006E5953" w:rsidP="006E5953">
      <w:pPr>
        <w:jc w:val="both"/>
        <w:rPr>
          <w:bCs/>
          <w:szCs w:val="20"/>
          <w:lang w:val="pt-PT"/>
        </w:rPr>
      </w:pPr>
    </w:p>
    <w:p w14:paraId="230057B3" w14:textId="0085C0E2" w:rsidR="006E5953" w:rsidRPr="004514D2" w:rsidRDefault="004514D2" w:rsidP="006E5953">
      <w:pPr>
        <w:jc w:val="both"/>
        <w:rPr>
          <w:bCs/>
          <w:szCs w:val="20"/>
          <w:lang w:val="pt-PT"/>
        </w:rPr>
      </w:pPr>
      <w:r>
        <w:rPr>
          <w:rFonts w:eastAsia="Arial" w:cs="Times New Roman"/>
          <w:bCs/>
          <w:szCs w:val="20"/>
          <w:lang w:val="pt-PT"/>
        </w:rPr>
        <w:t xml:space="preserve">Com uma reserva de marcha de 70 horas “à prova de fins de semana” e uma espiral de silício, o Calibre </w:t>
      </w:r>
      <w:r w:rsidR="007A4522">
        <w:rPr>
          <w:rFonts w:eastAsia="Arial" w:cs="Times New Roman"/>
          <w:bCs/>
          <w:szCs w:val="20"/>
          <w:lang w:val="pt-PT"/>
        </w:rPr>
        <w:t>C</w:t>
      </w:r>
      <w:r>
        <w:rPr>
          <w:rFonts w:eastAsia="Arial" w:cs="Times New Roman"/>
          <w:bCs/>
          <w:szCs w:val="20"/>
          <w:lang w:val="pt-PT"/>
        </w:rPr>
        <w:t>ronógrafo de Manufatura MT5813 é certificado pelo Official Swiss Chronometer Testing Institute (COSC), com um desempenho que excede os padrões estabelecidos por este instituto independente, com uma variação de -2 e +4 segundos por dia, testado em cada cronógrafo depois de estar completamente montado. Com um movimento de elevadíssimo desempenho, foi desenvolvido com base na mais pura tradição da relojoaria, incluindo uma roda de colunas e travão vertical. De acordo com a filosofia de qualidade da TUDOR, o relógio apresenta uma robustez e fiabilidade extraordinárias, asseguradas pela realização de um conjunto de testes rigorosos a todos os produtos TUDOR.</w:t>
      </w:r>
    </w:p>
    <w:p w14:paraId="5F312399" w14:textId="77777777" w:rsidR="006E5953" w:rsidRPr="004514D2" w:rsidRDefault="006E5953" w:rsidP="006E5953">
      <w:pPr>
        <w:jc w:val="both"/>
        <w:rPr>
          <w:bCs/>
          <w:szCs w:val="20"/>
          <w:lang w:val="pt-PT"/>
        </w:rPr>
      </w:pPr>
    </w:p>
    <w:p w14:paraId="7B2F9FE9" w14:textId="77777777" w:rsidR="0086545D" w:rsidRPr="004514D2" w:rsidRDefault="004514D2" w:rsidP="006E5953">
      <w:pPr>
        <w:jc w:val="both"/>
        <w:rPr>
          <w:bCs/>
          <w:szCs w:val="20"/>
          <w:lang w:val="pt-PT"/>
        </w:rPr>
      </w:pPr>
      <w:r>
        <w:rPr>
          <w:rFonts w:eastAsia="Arial" w:cs="Times New Roman"/>
          <w:bCs/>
          <w:szCs w:val="20"/>
          <w:lang w:val="pt-PT"/>
        </w:rPr>
        <w:t>Derivado do cronógrafo com Calibre de Manufatura Breitling 01, que inclui um órgão de regulação de alta precisão desenvolvido pela TUDOR e acabamentos exclusivos, este movimento é o resultado da colaboração duradoura entre as duas marcas.</w:t>
      </w:r>
    </w:p>
    <w:p w14:paraId="6D16AD18" w14:textId="77777777" w:rsidR="002454E7" w:rsidRPr="004514D2" w:rsidRDefault="002454E7" w:rsidP="002454E7">
      <w:pPr>
        <w:rPr>
          <w:bCs/>
          <w:szCs w:val="20"/>
          <w:lang w:val="pt-PT"/>
        </w:rPr>
      </w:pPr>
    </w:p>
    <w:p w14:paraId="19FB70E0" w14:textId="77777777" w:rsidR="001B35F6" w:rsidRPr="004514D2" w:rsidRDefault="001B35F6" w:rsidP="002454E7">
      <w:pPr>
        <w:rPr>
          <w:b/>
          <w:sz w:val="22"/>
          <w:lang w:val="pt-PT"/>
        </w:rPr>
      </w:pPr>
    </w:p>
    <w:p w14:paraId="5E25FE4A" w14:textId="77777777" w:rsidR="006E5953" w:rsidRPr="004514D2" w:rsidRDefault="004514D2" w:rsidP="006E5953">
      <w:pPr>
        <w:jc w:val="both"/>
        <w:rPr>
          <w:b/>
          <w:sz w:val="22"/>
          <w:lang w:val="pt-PT"/>
        </w:rPr>
      </w:pPr>
      <w:r>
        <w:rPr>
          <w:rFonts w:eastAsia="Arial" w:cs="Times New Roman"/>
          <w:b/>
          <w:bCs/>
          <w:sz w:val="22"/>
          <w:lang w:val="pt-PT"/>
        </w:rPr>
        <w:t>A MANUFATURA TUDOR</w:t>
      </w:r>
    </w:p>
    <w:p w14:paraId="72995092" w14:textId="77777777" w:rsidR="002454E7" w:rsidRPr="004514D2" w:rsidRDefault="004514D2" w:rsidP="006E5953">
      <w:pPr>
        <w:jc w:val="both"/>
        <w:rPr>
          <w:bCs/>
          <w:szCs w:val="20"/>
          <w:lang w:val="pt-PT"/>
        </w:rPr>
      </w:pPr>
      <w:r>
        <w:rPr>
          <w:rFonts w:eastAsia="Arial" w:cs="Times New Roman"/>
          <w:bCs/>
          <w:szCs w:val="20"/>
          <w:lang w:val="pt-PT"/>
        </w:rPr>
        <w:t xml:space="preserve">Cada relógio TUDOR é montado e totalmente testado de acordo com os padrões superiores da nova </w:t>
      </w:r>
      <w:r w:rsidR="00BB367A">
        <w:rPr>
          <w:rFonts w:eastAsia="Arial" w:cs="Times New Roman"/>
          <w:bCs/>
          <w:szCs w:val="20"/>
          <w:lang w:val="pt-PT"/>
        </w:rPr>
        <w:t>M</w:t>
      </w:r>
      <w:r>
        <w:rPr>
          <w:rFonts w:eastAsia="Arial" w:cs="Times New Roman"/>
          <w:bCs/>
          <w:szCs w:val="20"/>
          <w:lang w:val="pt-PT"/>
        </w:rPr>
        <w:t xml:space="preserve">anufatura da TUDOR, localizada em Le Locle, na Suíça. Esta nova unidade de vanguarda, que reúne todo o </w:t>
      </w:r>
      <w:r w:rsidRPr="004514D2">
        <w:rPr>
          <w:rFonts w:eastAsia="Arial" w:cs="Times New Roman"/>
          <w:bCs/>
          <w:i/>
          <w:szCs w:val="20"/>
          <w:lang w:val="pt-PT"/>
        </w:rPr>
        <w:t>know-how</w:t>
      </w:r>
      <w:r>
        <w:rPr>
          <w:rFonts w:eastAsia="Arial" w:cs="Times New Roman"/>
          <w:bCs/>
          <w:szCs w:val="20"/>
          <w:lang w:val="pt-PT"/>
        </w:rPr>
        <w:t xml:space="preserve"> dos relojoeiros e o melhor em termos de gestão de produção e sistemas de testes automatizados, foi concluída em 2021, após três anos de construção. Envergando a cor vermelha da TUDOR, a </w:t>
      </w:r>
      <w:r w:rsidR="00BB367A">
        <w:rPr>
          <w:rFonts w:eastAsia="Arial" w:cs="Times New Roman"/>
          <w:bCs/>
          <w:szCs w:val="20"/>
          <w:lang w:val="pt-PT"/>
        </w:rPr>
        <w:t>M</w:t>
      </w:r>
      <w:r>
        <w:rPr>
          <w:rFonts w:eastAsia="Arial" w:cs="Times New Roman"/>
          <w:bCs/>
          <w:szCs w:val="20"/>
          <w:lang w:val="pt-PT"/>
        </w:rPr>
        <w:t xml:space="preserve">anufatura estende-se por quatro níveis, totalizando mais de 5500 metros quadrados e está física e visualmente ligada à fábrica vizinha de Kenissi, a unidade fundada em 2016 que tem produzido o movimento TUDOR. A unidade de Kenissi, assim como a rede de filiais TUDOR, permitiu à marca integrar o desenvolvimento e a produção de </w:t>
      </w:r>
      <w:r w:rsidR="00BB367A">
        <w:rPr>
          <w:rFonts w:eastAsia="Arial" w:cs="Times New Roman"/>
          <w:bCs/>
          <w:szCs w:val="20"/>
          <w:lang w:val="pt-PT"/>
        </w:rPr>
        <w:t>C</w:t>
      </w:r>
      <w:r>
        <w:rPr>
          <w:rFonts w:eastAsia="Arial" w:cs="Times New Roman"/>
          <w:bCs/>
          <w:szCs w:val="20"/>
          <w:lang w:val="pt-PT"/>
        </w:rPr>
        <w:t>alibres mecânicos de alto desempenho. Deste modo, a TUDOR passou a ter o domínio completo da produção de componentes estratégicos dos seus relógios, podendo assim garantir a sua qualidade.</w:t>
      </w:r>
    </w:p>
    <w:p w14:paraId="7EB4DC42" w14:textId="77777777" w:rsidR="003862CE" w:rsidRPr="004514D2" w:rsidRDefault="003862CE" w:rsidP="002454E7">
      <w:pPr>
        <w:rPr>
          <w:rFonts w:cs="Arial"/>
          <w:b/>
          <w:sz w:val="22"/>
          <w:lang w:val="pt-PT"/>
        </w:rPr>
      </w:pPr>
    </w:p>
    <w:p w14:paraId="7B72CD7A" w14:textId="77777777" w:rsidR="003862CE" w:rsidRPr="004514D2" w:rsidRDefault="003862CE" w:rsidP="002454E7">
      <w:pPr>
        <w:rPr>
          <w:rFonts w:cs="Arial"/>
          <w:b/>
          <w:sz w:val="22"/>
          <w:lang w:val="pt-PT"/>
        </w:rPr>
      </w:pPr>
    </w:p>
    <w:p w14:paraId="7E41CB1C" w14:textId="77777777" w:rsidR="006E5953" w:rsidRPr="004514D2" w:rsidRDefault="004514D2" w:rsidP="006E5953">
      <w:pPr>
        <w:pStyle w:val="BodyText"/>
        <w:jc w:val="both"/>
        <w:rPr>
          <w:rFonts w:ascii="Arial" w:eastAsiaTheme="minorHAnsi" w:hAnsi="Arial" w:cs="Arial"/>
          <w:b/>
          <w:kern w:val="0"/>
          <w:sz w:val="22"/>
          <w:szCs w:val="22"/>
          <w:lang w:val="pt-PT" w:eastAsia="en-US" w:bidi="ar-SA"/>
        </w:rPr>
      </w:pPr>
      <w:r>
        <w:rPr>
          <w:rFonts w:ascii="Arial" w:eastAsia="Arial" w:hAnsi="Arial" w:cs="Arial"/>
          <w:b/>
          <w:bCs/>
          <w:kern w:val="0"/>
          <w:sz w:val="22"/>
          <w:szCs w:val="22"/>
          <w:lang w:val="pt-PT" w:eastAsia="en-US" w:bidi="ar-SA"/>
        </w:rPr>
        <w:t>A GARANTIA TUDOR</w:t>
      </w:r>
    </w:p>
    <w:p w14:paraId="3D19F2E0" w14:textId="77777777" w:rsidR="006E5953" w:rsidRPr="004514D2" w:rsidRDefault="004514D2" w:rsidP="006E5953">
      <w:pPr>
        <w:pStyle w:val="BodyText"/>
        <w:jc w:val="both"/>
        <w:rPr>
          <w:rFonts w:ascii="Arial" w:eastAsiaTheme="minorHAnsi" w:hAnsi="Arial" w:cs="Arial"/>
          <w:bCs/>
          <w:kern w:val="0"/>
          <w:sz w:val="20"/>
          <w:szCs w:val="20"/>
          <w:lang w:val="pt-PT" w:eastAsia="en-US" w:bidi="ar-SA"/>
        </w:rPr>
      </w:pPr>
      <w:r>
        <w:rPr>
          <w:rFonts w:ascii="Arial" w:eastAsia="Arial" w:hAnsi="Arial" w:cs="Arial"/>
          <w:bCs/>
          <w:kern w:val="0"/>
          <w:sz w:val="20"/>
          <w:szCs w:val="20"/>
          <w:lang w:val="pt-PT" w:eastAsia="en-US" w:bidi="ar-SA"/>
        </w:rPr>
        <w:t>Desde a criação da marca por Hans Wilsdorf em 1926, e respeitando a visão do criador quanto ao que é um relógio ideal, a TUDOR tem incessantemente criado relógios tão robustos, duradouros, fiáveis e precisos quanto possível. Face a esta experiência, e com a confiança na qualidade superior dos seus relógios, a TUDOR oferece uma garantia de cinco anos para todos os seus produtos. Para além de ser transferível, esta garantia não requer o registo do relógio nem o envio do mesmo para verificações periódicas. De igual forma, a TUDOR recomenda uma manutenção para os seus relógios a cada dez anos, aproximadamente, dependendo do modelo e da utilização no dia a dia.</w:t>
      </w:r>
    </w:p>
    <w:p w14:paraId="27873F09" w14:textId="77777777" w:rsidR="006E5953" w:rsidRPr="004514D2" w:rsidRDefault="006E5953" w:rsidP="006E5953">
      <w:pPr>
        <w:pStyle w:val="BodyText"/>
        <w:jc w:val="both"/>
        <w:rPr>
          <w:rFonts w:ascii="Arial" w:eastAsiaTheme="minorHAnsi" w:hAnsi="Arial" w:cs="Arial"/>
          <w:b/>
          <w:kern w:val="0"/>
          <w:sz w:val="22"/>
          <w:szCs w:val="22"/>
          <w:lang w:val="pt-PT" w:eastAsia="en-US" w:bidi="ar-SA"/>
        </w:rPr>
      </w:pPr>
    </w:p>
    <w:p w14:paraId="0A8A16F0" w14:textId="77777777" w:rsidR="006E5953" w:rsidRPr="004514D2" w:rsidRDefault="004514D2" w:rsidP="006E5953">
      <w:pPr>
        <w:pStyle w:val="BodyText"/>
        <w:jc w:val="both"/>
        <w:rPr>
          <w:rFonts w:ascii="Arial" w:eastAsiaTheme="minorHAnsi" w:hAnsi="Arial" w:cs="Arial"/>
          <w:b/>
          <w:kern w:val="0"/>
          <w:sz w:val="22"/>
          <w:szCs w:val="22"/>
          <w:lang w:val="pt-PT" w:eastAsia="en-US" w:bidi="ar-SA"/>
        </w:rPr>
      </w:pPr>
      <w:r>
        <w:rPr>
          <w:rFonts w:ascii="Arial" w:eastAsia="Arial" w:hAnsi="Arial" w:cs="Arial"/>
          <w:b/>
          <w:bCs/>
          <w:kern w:val="0"/>
          <w:sz w:val="22"/>
          <w:szCs w:val="22"/>
          <w:lang w:val="pt-PT" w:eastAsia="en-US" w:bidi="ar-SA"/>
        </w:rPr>
        <w:t>A TUDOR É #BORNTODARE</w:t>
      </w:r>
    </w:p>
    <w:p w14:paraId="6E9EA06B" w14:textId="77777777" w:rsidR="006E5953" w:rsidRPr="004514D2" w:rsidRDefault="004514D2" w:rsidP="006E5953">
      <w:pPr>
        <w:pStyle w:val="BodyText"/>
        <w:jc w:val="both"/>
        <w:rPr>
          <w:rFonts w:ascii="Arial" w:eastAsiaTheme="minorHAnsi" w:hAnsi="Arial" w:cs="Arial"/>
          <w:bCs/>
          <w:kern w:val="0"/>
          <w:sz w:val="20"/>
          <w:szCs w:val="20"/>
          <w:lang w:val="pt-PT" w:eastAsia="en-US" w:bidi="ar-SA"/>
        </w:rPr>
      </w:pPr>
      <w:r>
        <w:rPr>
          <w:rFonts w:ascii="Arial" w:eastAsia="Arial" w:hAnsi="Arial" w:cs="Arial"/>
          <w:bCs/>
          <w:kern w:val="0"/>
          <w:sz w:val="20"/>
          <w:szCs w:val="20"/>
          <w:lang w:val="pt-PT" w:eastAsia="en-US" w:bidi="ar-SA"/>
        </w:rPr>
        <w:t>Em 2017, a TUDOR lançou uma nova campanha com a assinatura #BornToDare. Este lema reflete tanto a história da marca como a sua identidade. Conta as aventuras de indivíduos que alcançaram feitos incríveis em terra, no gelo, no ar e debaixo de água, com um relógio TUDOR no pulso. Refere-se também à visão de Hans Wilsdorf, o fundador da TUDOR, que idealizou os relógios TUDOR para resistirem a condições extremas; relógios feitos a pensar em estilos de vida mais arrojados. #BornToDare é o testemunho da abordagem relojoeira singular da TUDOR, que fez da marca aquilo que é hoje. Na linha da frente da indústria relojoeira, as suas inovações são hoje referências essenciais. O espírito #BornToDare da TUDOR é representado em todo o mundo por embaixadores de primeira classe cujas conquistas resultam diretamente de uma abordagem ousada perante a vida.</w:t>
      </w:r>
    </w:p>
    <w:p w14:paraId="567D21A8" w14:textId="77777777" w:rsidR="006E5953" w:rsidRPr="004514D2" w:rsidRDefault="006E5953" w:rsidP="006E5953">
      <w:pPr>
        <w:pStyle w:val="BodyText"/>
        <w:jc w:val="both"/>
        <w:rPr>
          <w:rFonts w:ascii="Arial" w:eastAsiaTheme="minorHAnsi" w:hAnsi="Arial" w:cs="Arial"/>
          <w:b/>
          <w:kern w:val="0"/>
          <w:sz w:val="22"/>
          <w:szCs w:val="22"/>
          <w:lang w:val="pt-PT" w:eastAsia="en-US" w:bidi="ar-SA"/>
        </w:rPr>
      </w:pPr>
    </w:p>
    <w:p w14:paraId="1980FC61" w14:textId="77777777" w:rsidR="006E5953" w:rsidRPr="004514D2" w:rsidRDefault="004514D2" w:rsidP="006E5953">
      <w:pPr>
        <w:pStyle w:val="BodyText"/>
        <w:jc w:val="both"/>
        <w:rPr>
          <w:rFonts w:ascii="Arial" w:eastAsiaTheme="minorHAnsi" w:hAnsi="Arial" w:cs="Arial"/>
          <w:b/>
          <w:kern w:val="0"/>
          <w:sz w:val="22"/>
          <w:szCs w:val="22"/>
          <w:lang w:val="pt-PT" w:eastAsia="en-US" w:bidi="ar-SA"/>
        </w:rPr>
      </w:pPr>
      <w:r>
        <w:rPr>
          <w:rFonts w:ascii="Arial" w:eastAsia="Arial" w:hAnsi="Arial" w:cs="Arial"/>
          <w:b/>
          <w:bCs/>
          <w:kern w:val="0"/>
          <w:sz w:val="22"/>
          <w:szCs w:val="22"/>
          <w:lang w:val="pt-PT" w:eastAsia="en-US" w:bidi="ar-SA"/>
        </w:rPr>
        <w:t>SOBRE A TUDOR</w:t>
      </w:r>
    </w:p>
    <w:p w14:paraId="045EE09F" w14:textId="77777777" w:rsidR="002454E7" w:rsidRPr="004514D2" w:rsidRDefault="004514D2" w:rsidP="006E5953">
      <w:pPr>
        <w:pStyle w:val="BodyText"/>
        <w:jc w:val="both"/>
        <w:rPr>
          <w:rFonts w:ascii="Arial" w:hAnsi="Arial" w:cs="Arial"/>
          <w:bCs/>
          <w:sz w:val="20"/>
          <w:szCs w:val="20"/>
          <w:lang w:val="pt-PT"/>
        </w:rPr>
      </w:pPr>
      <w:r>
        <w:rPr>
          <w:rFonts w:ascii="Arial" w:eastAsia="Arial" w:hAnsi="Arial" w:cs="Arial"/>
          <w:bCs/>
          <w:kern w:val="0"/>
          <w:sz w:val="20"/>
          <w:szCs w:val="20"/>
          <w:lang w:val="pt-PT" w:eastAsia="en-US" w:bidi="ar-SA"/>
        </w:rPr>
        <w:t>A TUDOR é uma empresa relojoeira “Swiss Made” premiada que produz relógios mecânicos de estilo sofisticado, com fiabilidade comprovada e relação inigualável entre qualidade e preço. As origens da TUDOR remontam a 1926, quando a marca “The Tudor” foi registada pela primeira vez em nome do fundador da Rolex, Hans Wilsdorf. Em 1946, ele estabeleceu oficialmente a empresa “Montres TUDOR SA” para produzir relógios que respeitassem a tradicional filosofia de qualidade da Rolex a um nível de preços mais acessível. Devido à sua robustez e acessibilidade, os relógios TUDOR tornaram-se, ao longo da sua história, a escolha dos mais ousados aventureiros em terra, no ar, debaixo de água e no gelo. Atualmente, a coleção TUDOR conta com modelos icónicos como o Black Bay, Pelagos, 1926 e Royal. Desde 2015, a TUDOR também oferece movimentos mecânicos com Calibres de Manufatura que incluem diversas funções e um desempenho superior.</w:t>
      </w:r>
    </w:p>
    <w:p w14:paraId="46DBDCE6" w14:textId="77777777" w:rsidR="003862CE" w:rsidRPr="004514D2" w:rsidRDefault="003862CE" w:rsidP="002454E7">
      <w:pPr>
        <w:pStyle w:val="BodyText"/>
        <w:rPr>
          <w:rFonts w:ascii="Arial" w:hAnsi="Arial" w:cs="Arial"/>
          <w:b/>
          <w:sz w:val="22"/>
          <w:szCs w:val="22"/>
          <w:lang w:val="pt-PT"/>
        </w:rPr>
      </w:pPr>
    </w:p>
    <w:p w14:paraId="7BB632AD" w14:textId="46800759" w:rsidR="003862CE" w:rsidRDefault="003862CE" w:rsidP="002454E7">
      <w:pPr>
        <w:pStyle w:val="BodyText"/>
        <w:rPr>
          <w:rFonts w:ascii="Arial" w:hAnsi="Arial" w:cs="Arial"/>
          <w:b/>
          <w:sz w:val="22"/>
          <w:szCs w:val="22"/>
          <w:lang w:val="pt-PT"/>
        </w:rPr>
      </w:pPr>
    </w:p>
    <w:p w14:paraId="38A6C536" w14:textId="70E88753" w:rsidR="009F6B63" w:rsidRDefault="009F6B63" w:rsidP="002454E7">
      <w:pPr>
        <w:pStyle w:val="BodyText"/>
        <w:rPr>
          <w:rFonts w:ascii="Arial" w:hAnsi="Arial" w:cs="Arial"/>
          <w:b/>
          <w:sz w:val="22"/>
          <w:szCs w:val="22"/>
          <w:lang w:val="pt-PT"/>
        </w:rPr>
      </w:pPr>
    </w:p>
    <w:p w14:paraId="239C6BC6" w14:textId="42DF3EB5" w:rsidR="009F6B63" w:rsidRDefault="009F6B63" w:rsidP="002454E7">
      <w:pPr>
        <w:pStyle w:val="BodyText"/>
        <w:rPr>
          <w:rFonts w:ascii="Arial" w:hAnsi="Arial" w:cs="Arial"/>
          <w:b/>
          <w:sz w:val="22"/>
          <w:szCs w:val="22"/>
          <w:lang w:val="pt-PT"/>
        </w:rPr>
      </w:pPr>
    </w:p>
    <w:p w14:paraId="09756CF0" w14:textId="78E0FC17" w:rsidR="009F6B63" w:rsidRDefault="009F6B63" w:rsidP="002454E7">
      <w:pPr>
        <w:pStyle w:val="BodyText"/>
        <w:rPr>
          <w:rFonts w:ascii="Arial" w:hAnsi="Arial" w:cs="Arial"/>
          <w:b/>
          <w:sz w:val="22"/>
          <w:szCs w:val="22"/>
          <w:lang w:val="pt-PT"/>
        </w:rPr>
      </w:pPr>
    </w:p>
    <w:p w14:paraId="6A33F471" w14:textId="66357714" w:rsidR="009F6B63" w:rsidRDefault="009F6B63" w:rsidP="002454E7">
      <w:pPr>
        <w:pStyle w:val="BodyText"/>
        <w:rPr>
          <w:rFonts w:ascii="Arial" w:hAnsi="Arial" w:cs="Arial"/>
          <w:b/>
          <w:sz w:val="22"/>
          <w:szCs w:val="22"/>
          <w:lang w:val="pt-PT"/>
        </w:rPr>
      </w:pPr>
    </w:p>
    <w:p w14:paraId="2C2626EA" w14:textId="4EAFA105" w:rsidR="009F6B63" w:rsidRDefault="009F6B63" w:rsidP="002454E7">
      <w:pPr>
        <w:pStyle w:val="BodyText"/>
        <w:rPr>
          <w:rFonts w:ascii="Arial" w:hAnsi="Arial" w:cs="Arial"/>
          <w:b/>
          <w:sz w:val="22"/>
          <w:szCs w:val="22"/>
          <w:lang w:val="pt-PT"/>
        </w:rPr>
      </w:pPr>
    </w:p>
    <w:p w14:paraId="42C117A1" w14:textId="04B45B07" w:rsidR="009F6B63" w:rsidRDefault="009F6B63" w:rsidP="002454E7">
      <w:pPr>
        <w:pStyle w:val="BodyText"/>
        <w:rPr>
          <w:rFonts w:ascii="Arial" w:hAnsi="Arial" w:cs="Arial"/>
          <w:b/>
          <w:sz w:val="22"/>
          <w:szCs w:val="22"/>
          <w:lang w:val="pt-PT"/>
        </w:rPr>
      </w:pPr>
    </w:p>
    <w:p w14:paraId="1614BF5D" w14:textId="34FDFF85" w:rsidR="009F6B63" w:rsidRDefault="009F6B63" w:rsidP="002454E7">
      <w:pPr>
        <w:pStyle w:val="BodyText"/>
        <w:rPr>
          <w:rFonts w:ascii="Arial" w:hAnsi="Arial" w:cs="Arial"/>
          <w:b/>
          <w:sz w:val="22"/>
          <w:szCs w:val="22"/>
          <w:lang w:val="pt-PT"/>
        </w:rPr>
      </w:pPr>
    </w:p>
    <w:p w14:paraId="0F4055A8" w14:textId="3222B452" w:rsidR="009F6B63" w:rsidRDefault="009F6B63" w:rsidP="002454E7">
      <w:pPr>
        <w:pStyle w:val="BodyText"/>
        <w:rPr>
          <w:rFonts w:ascii="Arial" w:hAnsi="Arial" w:cs="Arial"/>
          <w:b/>
          <w:sz w:val="22"/>
          <w:szCs w:val="22"/>
          <w:lang w:val="pt-PT"/>
        </w:rPr>
      </w:pPr>
    </w:p>
    <w:p w14:paraId="786C80A8" w14:textId="7590A92F" w:rsidR="009F6B63" w:rsidRDefault="009F6B63" w:rsidP="002454E7">
      <w:pPr>
        <w:pStyle w:val="BodyText"/>
        <w:rPr>
          <w:rFonts w:ascii="Arial" w:hAnsi="Arial" w:cs="Arial"/>
          <w:b/>
          <w:sz w:val="22"/>
          <w:szCs w:val="22"/>
          <w:lang w:val="pt-PT"/>
        </w:rPr>
      </w:pPr>
    </w:p>
    <w:p w14:paraId="49B76F87" w14:textId="1D3E66D6" w:rsidR="009F6B63" w:rsidRDefault="009F6B63" w:rsidP="002454E7">
      <w:pPr>
        <w:pStyle w:val="BodyText"/>
        <w:rPr>
          <w:rFonts w:ascii="Arial" w:hAnsi="Arial" w:cs="Arial"/>
          <w:b/>
          <w:sz w:val="22"/>
          <w:szCs w:val="22"/>
          <w:lang w:val="pt-PT"/>
        </w:rPr>
      </w:pPr>
    </w:p>
    <w:p w14:paraId="7DFBDC95" w14:textId="424A2CDA" w:rsidR="009F6B63" w:rsidRDefault="009F6B63" w:rsidP="002454E7">
      <w:pPr>
        <w:pStyle w:val="BodyText"/>
        <w:rPr>
          <w:rFonts w:ascii="Arial" w:hAnsi="Arial" w:cs="Arial"/>
          <w:b/>
          <w:sz w:val="22"/>
          <w:szCs w:val="22"/>
          <w:lang w:val="pt-PT"/>
        </w:rPr>
      </w:pPr>
    </w:p>
    <w:p w14:paraId="32A77040" w14:textId="5C8A24E9" w:rsidR="009F6B63" w:rsidRDefault="009F6B63" w:rsidP="002454E7">
      <w:pPr>
        <w:pStyle w:val="BodyText"/>
        <w:rPr>
          <w:rFonts w:ascii="Arial" w:hAnsi="Arial" w:cs="Arial"/>
          <w:b/>
          <w:sz w:val="22"/>
          <w:szCs w:val="22"/>
          <w:lang w:val="pt-PT"/>
        </w:rPr>
      </w:pPr>
    </w:p>
    <w:p w14:paraId="3AB6DA6F" w14:textId="13E69B5C" w:rsidR="009F6B63" w:rsidRDefault="009F6B63" w:rsidP="002454E7">
      <w:pPr>
        <w:pStyle w:val="BodyText"/>
        <w:rPr>
          <w:rFonts w:ascii="Arial" w:hAnsi="Arial" w:cs="Arial"/>
          <w:b/>
          <w:sz w:val="22"/>
          <w:szCs w:val="22"/>
          <w:lang w:val="pt-PT"/>
        </w:rPr>
      </w:pPr>
    </w:p>
    <w:p w14:paraId="10E2D365" w14:textId="68D47B4B" w:rsidR="009F6B63" w:rsidRDefault="009F6B63" w:rsidP="002454E7">
      <w:pPr>
        <w:pStyle w:val="BodyText"/>
        <w:rPr>
          <w:rFonts w:ascii="Arial" w:hAnsi="Arial" w:cs="Arial"/>
          <w:b/>
          <w:sz w:val="22"/>
          <w:szCs w:val="22"/>
          <w:lang w:val="pt-PT"/>
        </w:rPr>
      </w:pPr>
    </w:p>
    <w:p w14:paraId="3A8ACF87" w14:textId="7A483B5E" w:rsidR="009F6B63" w:rsidRDefault="009F6B63" w:rsidP="002454E7">
      <w:pPr>
        <w:pStyle w:val="BodyText"/>
        <w:rPr>
          <w:rFonts w:ascii="Arial" w:hAnsi="Arial" w:cs="Arial"/>
          <w:b/>
          <w:sz w:val="22"/>
          <w:szCs w:val="22"/>
          <w:lang w:val="pt-PT"/>
        </w:rPr>
      </w:pPr>
    </w:p>
    <w:p w14:paraId="401A705F" w14:textId="5155C3A7" w:rsidR="009F6B63" w:rsidRDefault="009F6B63" w:rsidP="002454E7">
      <w:pPr>
        <w:pStyle w:val="BodyText"/>
        <w:rPr>
          <w:rFonts w:ascii="Arial" w:hAnsi="Arial" w:cs="Arial"/>
          <w:b/>
          <w:sz w:val="22"/>
          <w:szCs w:val="22"/>
          <w:lang w:val="pt-PT"/>
        </w:rPr>
      </w:pPr>
    </w:p>
    <w:p w14:paraId="623FC105" w14:textId="42DCD779" w:rsidR="009F6B63" w:rsidRDefault="009F6B63" w:rsidP="002454E7">
      <w:pPr>
        <w:pStyle w:val="BodyText"/>
        <w:rPr>
          <w:rFonts w:ascii="Arial" w:hAnsi="Arial" w:cs="Arial"/>
          <w:b/>
          <w:sz w:val="22"/>
          <w:szCs w:val="22"/>
          <w:lang w:val="pt-PT"/>
        </w:rPr>
      </w:pPr>
    </w:p>
    <w:p w14:paraId="2D43240F" w14:textId="03CB2AE5" w:rsidR="009F6B63" w:rsidRDefault="009F6B63" w:rsidP="002454E7">
      <w:pPr>
        <w:pStyle w:val="BodyText"/>
        <w:rPr>
          <w:rFonts w:ascii="Arial" w:hAnsi="Arial" w:cs="Arial"/>
          <w:b/>
          <w:sz w:val="22"/>
          <w:szCs w:val="22"/>
          <w:lang w:val="pt-PT"/>
        </w:rPr>
      </w:pPr>
    </w:p>
    <w:p w14:paraId="243945B2" w14:textId="44338179" w:rsidR="009F6B63" w:rsidRDefault="009F6B63" w:rsidP="002454E7">
      <w:pPr>
        <w:pStyle w:val="BodyText"/>
        <w:rPr>
          <w:rFonts w:ascii="Arial" w:hAnsi="Arial" w:cs="Arial"/>
          <w:b/>
          <w:sz w:val="22"/>
          <w:szCs w:val="22"/>
          <w:lang w:val="pt-PT"/>
        </w:rPr>
      </w:pPr>
    </w:p>
    <w:p w14:paraId="06FAE790" w14:textId="6292224D" w:rsidR="009F6B63" w:rsidRDefault="009F6B63" w:rsidP="002454E7">
      <w:pPr>
        <w:pStyle w:val="BodyText"/>
        <w:rPr>
          <w:rFonts w:ascii="Arial" w:hAnsi="Arial" w:cs="Arial"/>
          <w:b/>
          <w:sz w:val="22"/>
          <w:szCs w:val="22"/>
          <w:lang w:val="pt-PT"/>
        </w:rPr>
      </w:pPr>
    </w:p>
    <w:p w14:paraId="1B3ADD82" w14:textId="3C508F88" w:rsidR="009F6B63" w:rsidRDefault="009F6B63" w:rsidP="002454E7">
      <w:pPr>
        <w:pStyle w:val="BodyText"/>
        <w:rPr>
          <w:rFonts w:ascii="Arial" w:hAnsi="Arial" w:cs="Arial"/>
          <w:b/>
          <w:sz w:val="22"/>
          <w:szCs w:val="22"/>
          <w:lang w:val="pt-PT"/>
        </w:rPr>
      </w:pPr>
    </w:p>
    <w:p w14:paraId="799F1CEF" w14:textId="6825F66E" w:rsidR="009F6B63" w:rsidRDefault="009F6B63" w:rsidP="002454E7">
      <w:pPr>
        <w:pStyle w:val="BodyText"/>
        <w:rPr>
          <w:rFonts w:ascii="Arial" w:hAnsi="Arial" w:cs="Arial"/>
          <w:b/>
          <w:sz w:val="22"/>
          <w:szCs w:val="22"/>
          <w:lang w:val="pt-PT"/>
        </w:rPr>
      </w:pPr>
    </w:p>
    <w:p w14:paraId="136BD2AC" w14:textId="2A7DDBDD" w:rsidR="009F6B63" w:rsidRDefault="009F6B63" w:rsidP="002454E7">
      <w:pPr>
        <w:pStyle w:val="BodyText"/>
        <w:rPr>
          <w:rFonts w:ascii="Arial" w:hAnsi="Arial" w:cs="Arial"/>
          <w:b/>
          <w:sz w:val="22"/>
          <w:szCs w:val="22"/>
          <w:lang w:val="pt-PT"/>
        </w:rPr>
      </w:pPr>
    </w:p>
    <w:p w14:paraId="39687CC9" w14:textId="77777777" w:rsidR="009F6B63" w:rsidRPr="004514D2" w:rsidRDefault="009F6B63" w:rsidP="002454E7">
      <w:pPr>
        <w:pStyle w:val="BodyText"/>
        <w:rPr>
          <w:rFonts w:ascii="Arial" w:hAnsi="Arial" w:cs="Arial"/>
          <w:b/>
          <w:sz w:val="22"/>
          <w:szCs w:val="22"/>
          <w:lang w:val="pt-PT"/>
        </w:rPr>
      </w:pPr>
    </w:p>
    <w:p w14:paraId="17C30FDC" w14:textId="77777777" w:rsidR="003862CE" w:rsidRPr="004514D2" w:rsidRDefault="003862CE" w:rsidP="002454E7">
      <w:pPr>
        <w:pStyle w:val="BodyText"/>
        <w:rPr>
          <w:rFonts w:ascii="Arial" w:hAnsi="Arial" w:cs="Arial"/>
          <w:b/>
          <w:sz w:val="22"/>
          <w:szCs w:val="22"/>
          <w:lang w:val="pt-PT"/>
        </w:rPr>
      </w:pPr>
    </w:p>
    <w:p w14:paraId="31442BE3" w14:textId="77777777" w:rsidR="003862CE" w:rsidRPr="004514D2" w:rsidRDefault="003862CE" w:rsidP="002454E7">
      <w:pPr>
        <w:pStyle w:val="BodyText"/>
        <w:rPr>
          <w:rFonts w:ascii="Arial" w:hAnsi="Arial" w:cs="Arial"/>
          <w:b/>
          <w:sz w:val="22"/>
          <w:szCs w:val="22"/>
          <w:lang w:val="pt-PT"/>
        </w:rPr>
      </w:pPr>
    </w:p>
    <w:p w14:paraId="1F546973" w14:textId="77777777" w:rsidR="006E5953" w:rsidRPr="004514D2" w:rsidRDefault="004514D2" w:rsidP="006E5953">
      <w:pPr>
        <w:rPr>
          <w:rFonts w:eastAsia="SimSun" w:cs="Arial"/>
          <w:b/>
          <w:kern w:val="1"/>
          <w:sz w:val="22"/>
          <w:lang w:val="pt-PT" w:eastAsia="hi-IN" w:bidi="hi-IN"/>
        </w:rPr>
      </w:pPr>
      <w:r>
        <w:rPr>
          <w:rFonts w:eastAsia="Arial" w:cs="Arial"/>
          <w:b/>
          <w:bCs/>
          <w:kern w:val="1"/>
          <w:sz w:val="22"/>
          <w:lang w:val="pt-PT" w:eastAsia="hi-IN" w:bidi="hi-IN"/>
        </w:rPr>
        <w:t xml:space="preserve">REFERÊNCIA 25707KN (Apenas funções de horas) </w:t>
      </w:r>
    </w:p>
    <w:p w14:paraId="045E2D48" w14:textId="77777777" w:rsidR="006E5953" w:rsidRPr="004514D2" w:rsidRDefault="006E5953" w:rsidP="006E5953">
      <w:pPr>
        <w:rPr>
          <w:rFonts w:eastAsia="SimSun" w:cs="Arial"/>
          <w:b/>
          <w:kern w:val="1"/>
          <w:sz w:val="22"/>
          <w:lang w:val="pt-PT" w:eastAsia="hi-IN" w:bidi="hi-IN"/>
        </w:rPr>
      </w:pPr>
    </w:p>
    <w:p w14:paraId="2BFBE818" w14:textId="77777777" w:rsidR="006E5953" w:rsidRPr="004514D2" w:rsidRDefault="004514D2" w:rsidP="006E5953">
      <w:pPr>
        <w:rPr>
          <w:rFonts w:eastAsia="SimSun" w:cs="Arial"/>
          <w:b/>
          <w:kern w:val="1"/>
          <w:sz w:val="22"/>
          <w:lang w:val="pt-PT" w:eastAsia="hi-IN" w:bidi="hi-IN"/>
        </w:rPr>
      </w:pPr>
      <w:r>
        <w:rPr>
          <w:rFonts w:eastAsia="Arial" w:cs="Arial"/>
          <w:b/>
          <w:bCs/>
          <w:kern w:val="1"/>
          <w:sz w:val="22"/>
          <w:lang w:val="pt-PT" w:eastAsia="hi-IN" w:bidi="hi-IN"/>
        </w:rPr>
        <w:t>CAIXA</w:t>
      </w:r>
    </w:p>
    <w:p w14:paraId="7A039863" w14:textId="77777777" w:rsidR="006E5953" w:rsidRPr="004514D2" w:rsidRDefault="004514D2" w:rsidP="00661585">
      <w:pPr>
        <w:spacing w:line="240" w:lineRule="auto"/>
        <w:contextualSpacing/>
        <w:rPr>
          <w:rFonts w:eastAsia="SimSun" w:cs="Arial"/>
          <w:bCs/>
          <w:kern w:val="1"/>
          <w:szCs w:val="20"/>
          <w:lang w:val="pt-PT" w:eastAsia="hi-IN" w:bidi="hi-IN"/>
        </w:rPr>
      </w:pPr>
      <w:r>
        <w:rPr>
          <w:rFonts w:eastAsia="Arial" w:cs="Arial"/>
          <w:bCs/>
          <w:kern w:val="1"/>
          <w:szCs w:val="20"/>
          <w:lang w:val="pt-PT" w:eastAsia="hi-IN" w:bidi="hi-IN"/>
        </w:rPr>
        <w:t>Caixa de 42 mm em compósito de carbono preto com acabamento mate e o logótipo Alinghi Red Bull Racing gravado no fundo de caixa</w:t>
      </w:r>
    </w:p>
    <w:p w14:paraId="76FA0C97" w14:textId="77777777" w:rsidR="006E5953" w:rsidRPr="004514D2" w:rsidRDefault="006E5953" w:rsidP="00661585">
      <w:pPr>
        <w:spacing w:line="240" w:lineRule="auto"/>
        <w:contextualSpacing/>
        <w:rPr>
          <w:rFonts w:eastAsia="SimSun" w:cs="Arial"/>
          <w:b/>
          <w:kern w:val="1"/>
          <w:sz w:val="22"/>
          <w:lang w:val="pt-PT" w:eastAsia="hi-IN" w:bidi="hi-IN"/>
        </w:rPr>
      </w:pPr>
    </w:p>
    <w:p w14:paraId="71C1FC28" w14:textId="77777777" w:rsidR="006E5953" w:rsidRPr="004514D2" w:rsidRDefault="004514D2" w:rsidP="00661585">
      <w:pPr>
        <w:spacing w:line="240" w:lineRule="auto"/>
        <w:contextualSpacing/>
        <w:rPr>
          <w:rFonts w:eastAsia="SimSun" w:cs="Arial"/>
          <w:b/>
          <w:kern w:val="1"/>
          <w:sz w:val="22"/>
          <w:lang w:val="pt-PT" w:eastAsia="hi-IN" w:bidi="hi-IN"/>
        </w:rPr>
      </w:pPr>
      <w:r>
        <w:rPr>
          <w:rFonts w:eastAsia="Arial" w:cs="Arial"/>
          <w:b/>
          <w:bCs/>
          <w:kern w:val="1"/>
          <w:sz w:val="22"/>
          <w:lang w:val="pt-PT" w:eastAsia="hi-IN" w:bidi="hi-IN"/>
        </w:rPr>
        <w:t>LUNETA</w:t>
      </w:r>
    </w:p>
    <w:p w14:paraId="39F37BC0" w14:textId="77777777" w:rsidR="006E5953" w:rsidRPr="004514D2" w:rsidRDefault="004514D2" w:rsidP="00661585">
      <w:pPr>
        <w:spacing w:line="240" w:lineRule="auto"/>
        <w:contextualSpacing/>
        <w:rPr>
          <w:rFonts w:eastAsia="SimSun" w:cs="Arial"/>
          <w:bCs/>
          <w:kern w:val="1"/>
          <w:szCs w:val="20"/>
          <w:lang w:val="pt-PT" w:eastAsia="hi-IN" w:bidi="hi-IN"/>
        </w:rPr>
      </w:pPr>
      <w:r>
        <w:rPr>
          <w:rFonts w:eastAsia="Arial" w:cs="Arial"/>
          <w:bCs/>
          <w:kern w:val="1"/>
          <w:szCs w:val="20"/>
          <w:lang w:val="pt-PT" w:eastAsia="hi-IN" w:bidi="hi-IN"/>
        </w:rPr>
        <w:t>Luneta bidirecional de 60 minutos em titânio com disco em compósito de carbono preto mate, 120 encaixes</w:t>
      </w:r>
    </w:p>
    <w:p w14:paraId="4CDF39E9" w14:textId="77777777" w:rsidR="006E5953" w:rsidRPr="004514D2" w:rsidRDefault="006E5953" w:rsidP="00661585">
      <w:pPr>
        <w:spacing w:line="240" w:lineRule="auto"/>
        <w:contextualSpacing/>
        <w:rPr>
          <w:rFonts w:eastAsia="SimSun" w:cs="Arial"/>
          <w:b/>
          <w:kern w:val="1"/>
          <w:sz w:val="22"/>
          <w:lang w:val="pt-PT" w:eastAsia="hi-IN" w:bidi="hi-IN"/>
        </w:rPr>
      </w:pPr>
    </w:p>
    <w:p w14:paraId="2ABD6C39" w14:textId="77777777" w:rsidR="006E5953" w:rsidRPr="004514D2" w:rsidRDefault="004514D2" w:rsidP="00661585">
      <w:pPr>
        <w:spacing w:line="240" w:lineRule="auto"/>
        <w:contextualSpacing/>
        <w:rPr>
          <w:rFonts w:eastAsia="SimSun" w:cs="Arial"/>
          <w:b/>
          <w:kern w:val="1"/>
          <w:sz w:val="22"/>
          <w:lang w:val="pt-PT" w:eastAsia="hi-IN" w:bidi="hi-IN"/>
        </w:rPr>
      </w:pPr>
      <w:r>
        <w:rPr>
          <w:rFonts w:eastAsia="Arial" w:cs="Arial"/>
          <w:b/>
          <w:bCs/>
          <w:kern w:val="1"/>
          <w:sz w:val="22"/>
          <w:lang w:val="pt-PT" w:eastAsia="hi-IN" w:bidi="hi-IN"/>
        </w:rPr>
        <w:t>COROA</w:t>
      </w:r>
    </w:p>
    <w:p w14:paraId="3FED929C" w14:textId="77777777" w:rsidR="002454E7" w:rsidRPr="004514D2" w:rsidRDefault="004514D2" w:rsidP="00661585">
      <w:pPr>
        <w:spacing w:line="240" w:lineRule="auto"/>
        <w:contextualSpacing/>
        <w:rPr>
          <w:rFonts w:cs="Arial"/>
          <w:bCs/>
          <w:szCs w:val="20"/>
          <w:lang w:val="pt-PT"/>
        </w:rPr>
      </w:pPr>
      <w:r>
        <w:rPr>
          <w:rFonts w:eastAsia="Arial" w:cs="Arial"/>
          <w:bCs/>
          <w:kern w:val="1"/>
          <w:szCs w:val="20"/>
          <w:lang w:val="pt-PT" w:eastAsia="hi-IN" w:bidi="hi-IN"/>
        </w:rPr>
        <w:t>Coroa de rosca em titânio com o escudo TUDOR em relevo</w:t>
      </w:r>
    </w:p>
    <w:p w14:paraId="181E4497" w14:textId="77777777" w:rsidR="002454E7" w:rsidRPr="004514D2" w:rsidRDefault="002454E7" w:rsidP="00661585">
      <w:pPr>
        <w:spacing w:line="240" w:lineRule="auto"/>
        <w:contextualSpacing/>
        <w:rPr>
          <w:rFonts w:cs="Arial"/>
          <w:szCs w:val="20"/>
          <w:lang w:val="pt-PT"/>
        </w:rPr>
      </w:pPr>
    </w:p>
    <w:p w14:paraId="5C3A0722" w14:textId="77777777" w:rsidR="006E5953" w:rsidRPr="004514D2" w:rsidRDefault="004514D2" w:rsidP="00661585">
      <w:pPr>
        <w:pStyle w:val="TEXTE"/>
        <w:spacing w:after="120"/>
        <w:contextualSpacing/>
        <w:jc w:val="both"/>
        <w:rPr>
          <w:b/>
          <w:bCs/>
          <w:lang w:val="pt-PT"/>
        </w:rPr>
      </w:pPr>
      <w:r>
        <w:rPr>
          <w:rFonts w:eastAsia="Arial"/>
          <w:b/>
          <w:bCs/>
          <w:lang w:val="pt-PT"/>
        </w:rPr>
        <w:t>MOSTRADOR</w:t>
      </w:r>
    </w:p>
    <w:p w14:paraId="3930789F" w14:textId="77777777" w:rsidR="006E5953" w:rsidRPr="004514D2" w:rsidRDefault="004514D2" w:rsidP="00661585">
      <w:pPr>
        <w:pStyle w:val="TEXTE"/>
        <w:spacing w:after="120"/>
        <w:contextualSpacing/>
        <w:jc w:val="both"/>
        <w:rPr>
          <w:lang w:val="pt-PT"/>
        </w:rPr>
      </w:pPr>
      <w:r>
        <w:rPr>
          <w:rFonts w:eastAsia="Arial"/>
          <w:lang w:val="pt-PT"/>
        </w:rPr>
        <w:t>Azul, mate</w:t>
      </w:r>
    </w:p>
    <w:p w14:paraId="13903A5D" w14:textId="77777777" w:rsidR="006E5953" w:rsidRPr="004514D2" w:rsidRDefault="006E5953" w:rsidP="00661585">
      <w:pPr>
        <w:pStyle w:val="TEXTE"/>
        <w:spacing w:after="120"/>
        <w:contextualSpacing/>
        <w:jc w:val="both"/>
        <w:rPr>
          <w:b/>
          <w:bCs/>
          <w:lang w:val="pt-PT"/>
        </w:rPr>
      </w:pPr>
    </w:p>
    <w:p w14:paraId="1F1BCA05" w14:textId="77777777" w:rsidR="006E5953" w:rsidRPr="004514D2" w:rsidRDefault="004514D2" w:rsidP="00661585">
      <w:pPr>
        <w:pStyle w:val="TEXTE"/>
        <w:spacing w:after="120"/>
        <w:contextualSpacing/>
        <w:jc w:val="both"/>
        <w:rPr>
          <w:b/>
          <w:bCs/>
          <w:lang w:val="pt-PT"/>
        </w:rPr>
      </w:pPr>
      <w:r>
        <w:rPr>
          <w:rFonts w:eastAsia="Arial"/>
          <w:b/>
          <w:bCs/>
          <w:lang w:val="pt-PT"/>
        </w:rPr>
        <w:t>VIDRO</w:t>
      </w:r>
    </w:p>
    <w:p w14:paraId="0821D931" w14:textId="77777777" w:rsidR="006E5953" w:rsidRPr="004514D2" w:rsidRDefault="004514D2" w:rsidP="00661585">
      <w:pPr>
        <w:pStyle w:val="TEXTE"/>
        <w:spacing w:after="120"/>
        <w:contextualSpacing/>
        <w:jc w:val="both"/>
        <w:rPr>
          <w:lang w:val="pt-PT"/>
        </w:rPr>
      </w:pPr>
      <w:r>
        <w:rPr>
          <w:rFonts w:eastAsia="Arial"/>
          <w:lang w:val="pt-PT"/>
        </w:rPr>
        <w:t>Vidro de safira plano</w:t>
      </w:r>
    </w:p>
    <w:p w14:paraId="1595E932" w14:textId="77777777" w:rsidR="006E5953" w:rsidRPr="004514D2" w:rsidRDefault="006E5953" w:rsidP="00661585">
      <w:pPr>
        <w:pStyle w:val="TEXTE"/>
        <w:spacing w:after="120"/>
        <w:contextualSpacing/>
        <w:jc w:val="both"/>
        <w:rPr>
          <w:b/>
          <w:bCs/>
          <w:lang w:val="pt-PT"/>
        </w:rPr>
      </w:pPr>
    </w:p>
    <w:p w14:paraId="331FE613" w14:textId="77777777" w:rsidR="006E5953" w:rsidRPr="004514D2" w:rsidRDefault="004514D2" w:rsidP="00661585">
      <w:pPr>
        <w:pStyle w:val="TEXTE"/>
        <w:spacing w:after="120"/>
        <w:contextualSpacing/>
        <w:jc w:val="both"/>
        <w:rPr>
          <w:b/>
          <w:bCs/>
          <w:lang w:val="pt-PT"/>
        </w:rPr>
      </w:pPr>
      <w:r>
        <w:rPr>
          <w:rFonts w:eastAsia="Arial"/>
          <w:b/>
          <w:bCs/>
          <w:lang w:val="pt-PT"/>
        </w:rPr>
        <w:t>ESTANQUIDADE</w:t>
      </w:r>
    </w:p>
    <w:p w14:paraId="69CA489B" w14:textId="77777777" w:rsidR="006E5953" w:rsidRPr="004514D2" w:rsidRDefault="004514D2" w:rsidP="00661585">
      <w:pPr>
        <w:pStyle w:val="TEXTE"/>
        <w:spacing w:after="120"/>
        <w:contextualSpacing/>
        <w:jc w:val="both"/>
        <w:rPr>
          <w:lang w:val="pt-PT"/>
        </w:rPr>
      </w:pPr>
      <w:r>
        <w:rPr>
          <w:rFonts w:eastAsia="Arial"/>
          <w:lang w:val="pt-PT"/>
        </w:rPr>
        <w:t>Estanque até 200 m</w:t>
      </w:r>
    </w:p>
    <w:p w14:paraId="10505D1F" w14:textId="77777777" w:rsidR="006E5953" w:rsidRPr="004514D2" w:rsidRDefault="006E5953" w:rsidP="00661585">
      <w:pPr>
        <w:pStyle w:val="TEXTE"/>
        <w:spacing w:after="120"/>
        <w:contextualSpacing/>
        <w:jc w:val="both"/>
        <w:rPr>
          <w:b/>
          <w:bCs/>
          <w:lang w:val="pt-PT"/>
        </w:rPr>
      </w:pPr>
    </w:p>
    <w:p w14:paraId="76111692" w14:textId="77777777" w:rsidR="006E5953" w:rsidRPr="004514D2" w:rsidRDefault="004514D2" w:rsidP="00661585">
      <w:pPr>
        <w:pStyle w:val="TEXTE"/>
        <w:spacing w:after="120"/>
        <w:contextualSpacing/>
        <w:jc w:val="both"/>
        <w:rPr>
          <w:b/>
          <w:bCs/>
          <w:lang w:val="pt-PT"/>
        </w:rPr>
      </w:pPr>
      <w:r>
        <w:rPr>
          <w:rFonts w:eastAsia="Arial"/>
          <w:b/>
          <w:bCs/>
          <w:lang w:val="pt-PT"/>
        </w:rPr>
        <w:t>BRACELETE</w:t>
      </w:r>
    </w:p>
    <w:p w14:paraId="089BD49B" w14:textId="77777777" w:rsidR="006E5953" w:rsidRPr="004514D2" w:rsidRDefault="004514D2" w:rsidP="00661585">
      <w:pPr>
        <w:pStyle w:val="TEXTE"/>
        <w:spacing w:after="120"/>
        <w:contextualSpacing/>
        <w:jc w:val="both"/>
        <w:rPr>
          <w:lang w:val="pt-PT"/>
        </w:rPr>
      </w:pPr>
      <w:r>
        <w:rPr>
          <w:rFonts w:eastAsia="Arial"/>
          <w:lang w:val="pt-PT"/>
        </w:rPr>
        <w:t xml:space="preserve">Bracelete em tecido azul de peça única </w:t>
      </w:r>
    </w:p>
    <w:p w14:paraId="5D37F1A2" w14:textId="77777777" w:rsidR="006B0D74" w:rsidRPr="004514D2" w:rsidRDefault="004514D2" w:rsidP="00661585">
      <w:pPr>
        <w:pStyle w:val="TEXTE"/>
        <w:spacing w:after="120"/>
        <w:contextualSpacing/>
        <w:jc w:val="both"/>
        <w:rPr>
          <w:lang w:val="pt-PT"/>
        </w:rPr>
      </w:pPr>
      <w:r w:rsidRPr="004514D2">
        <w:rPr>
          <w:b/>
          <w:bCs/>
          <w:lang w:val="pt-PT"/>
        </w:rPr>
        <w:t xml:space="preserve"> </w:t>
      </w:r>
    </w:p>
    <w:p w14:paraId="463DBDF3" w14:textId="77777777" w:rsidR="002454E7" w:rsidRPr="004514D2" w:rsidRDefault="004514D2" w:rsidP="00661585">
      <w:pPr>
        <w:pStyle w:val="TEXTE"/>
        <w:contextualSpacing/>
        <w:jc w:val="both"/>
        <w:rPr>
          <w:b/>
          <w:lang w:val="pt-PT"/>
        </w:rPr>
      </w:pPr>
      <w:r>
        <w:rPr>
          <w:rFonts w:eastAsia="Arial"/>
          <w:b/>
          <w:bCs/>
          <w:lang w:val="pt-PT"/>
        </w:rPr>
        <w:t>MOVIMENTO</w:t>
      </w:r>
    </w:p>
    <w:p w14:paraId="49ACF4E9" w14:textId="77777777" w:rsidR="006E5953" w:rsidRPr="004514D2" w:rsidRDefault="004514D2" w:rsidP="006E5953">
      <w:pPr>
        <w:pStyle w:val="TEXTE"/>
        <w:jc w:val="both"/>
        <w:rPr>
          <w:lang w:val="pt-PT"/>
        </w:rPr>
      </w:pPr>
      <w:r>
        <w:rPr>
          <w:rFonts w:eastAsia="Arial"/>
          <w:lang w:val="pt-PT"/>
        </w:rPr>
        <w:t>Calibre de Manufatura MT5602</w:t>
      </w:r>
    </w:p>
    <w:p w14:paraId="0B3C5C20" w14:textId="77777777" w:rsidR="006E5953" w:rsidRPr="004514D2" w:rsidRDefault="004514D2" w:rsidP="006E5953">
      <w:pPr>
        <w:pStyle w:val="TEXTE"/>
        <w:jc w:val="both"/>
        <w:rPr>
          <w:lang w:val="pt-PT"/>
        </w:rPr>
      </w:pPr>
      <w:r>
        <w:rPr>
          <w:rFonts w:eastAsia="Arial"/>
          <w:lang w:val="pt-PT"/>
        </w:rPr>
        <w:t>Movimento mecânico de corda automática com sistema de rotor bidirecional</w:t>
      </w:r>
    </w:p>
    <w:p w14:paraId="25A6E40F" w14:textId="77777777" w:rsidR="006E5953" w:rsidRPr="004514D2" w:rsidRDefault="006E5953" w:rsidP="006E5953">
      <w:pPr>
        <w:pStyle w:val="TEXTE"/>
        <w:jc w:val="both"/>
        <w:rPr>
          <w:lang w:val="pt-PT"/>
        </w:rPr>
      </w:pPr>
    </w:p>
    <w:p w14:paraId="0E87E247" w14:textId="77777777" w:rsidR="006E5953" w:rsidRPr="004514D2" w:rsidRDefault="004514D2" w:rsidP="006E5953">
      <w:pPr>
        <w:pStyle w:val="TEXTE"/>
        <w:jc w:val="both"/>
        <w:rPr>
          <w:b/>
          <w:bCs/>
          <w:lang w:val="pt-PT"/>
        </w:rPr>
      </w:pPr>
      <w:r>
        <w:rPr>
          <w:rFonts w:eastAsia="Arial"/>
          <w:b/>
          <w:bCs/>
          <w:lang w:val="pt-PT"/>
        </w:rPr>
        <w:t>RESERVA DE MARCHA</w:t>
      </w:r>
    </w:p>
    <w:p w14:paraId="0E007492" w14:textId="77777777" w:rsidR="006E5953" w:rsidRPr="004514D2" w:rsidRDefault="004514D2" w:rsidP="006E5953">
      <w:pPr>
        <w:pStyle w:val="TEXTE"/>
        <w:jc w:val="both"/>
        <w:rPr>
          <w:lang w:val="pt-PT"/>
        </w:rPr>
      </w:pPr>
      <w:r>
        <w:rPr>
          <w:rFonts w:eastAsia="Arial"/>
          <w:lang w:val="pt-PT"/>
        </w:rPr>
        <w:t>Aproximadamente 70 horas</w:t>
      </w:r>
    </w:p>
    <w:p w14:paraId="4284B00C" w14:textId="77777777" w:rsidR="006E5953" w:rsidRPr="004514D2" w:rsidRDefault="006E5953" w:rsidP="006E5953">
      <w:pPr>
        <w:pStyle w:val="TEXTE"/>
        <w:jc w:val="both"/>
        <w:rPr>
          <w:lang w:val="pt-PT"/>
        </w:rPr>
      </w:pPr>
    </w:p>
    <w:p w14:paraId="7762A03C" w14:textId="77777777" w:rsidR="006E5953" w:rsidRPr="004514D2" w:rsidRDefault="004514D2" w:rsidP="006E5953">
      <w:pPr>
        <w:pStyle w:val="TEXTE"/>
        <w:jc w:val="both"/>
        <w:rPr>
          <w:b/>
          <w:bCs/>
          <w:lang w:val="pt-PT"/>
        </w:rPr>
      </w:pPr>
      <w:r>
        <w:rPr>
          <w:rFonts w:eastAsia="Arial"/>
          <w:b/>
          <w:bCs/>
          <w:lang w:val="pt-PT"/>
        </w:rPr>
        <w:t>PRECISÃO</w:t>
      </w:r>
    </w:p>
    <w:p w14:paraId="1DAA22DF" w14:textId="77777777" w:rsidR="006E5953" w:rsidRPr="004514D2" w:rsidRDefault="004514D2" w:rsidP="006E5953">
      <w:pPr>
        <w:pStyle w:val="TEXTE"/>
        <w:jc w:val="both"/>
        <w:rPr>
          <w:lang w:val="pt-PT"/>
        </w:rPr>
      </w:pPr>
      <w:r>
        <w:rPr>
          <w:rFonts w:eastAsia="Arial"/>
          <w:lang w:val="pt-PT"/>
        </w:rPr>
        <w:t xml:space="preserve">Cronómetro suíço oficialmente certificado pelo COSC </w:t>
      </w:r>
    </w:p>
    <w:p w14:paraId="23088F45" w14:textId="77777777" w:rsidR="006E5953" w:rsidRPr="00661585" w:rsidRDefault="004514D2" w:rsidP="006E5953">
      <w:pPr>
        <w:pStyle w:val="TEXTE"/>
        <w:jc w:val="both"/>
      </w:pPr>
      <w:r w:rsidRPr="004514D2">
        <w:rPr>
          <w:rFonts w:eastAsia="Arial"/>
          <w:lang w:val="en-US"/>
        </w:rPr>
        <w:t>(Official Swiss Chronometer Testing Institute)</w:t>
      </w:r>
    </w:p>
    <w:p w14:paraId="1A6CFDC5" w14:textId="77777777" w:rsidR="006E5953" w:rsidRPr="00661585" w:rsidRDefault="006E5953" w:rsidP="006E5953">
      <w:pPr>
        <w:pStyle w:val="TEXTE"/>
        <w:jc w:val="both"/>
      </w:pPr>
    </w:p>
    <w:p w14:paraId="62502EC7" w14:textId="77777777" w:rsidR="006E5953" w:rsidRPr="004514D2" w:rsidRDefault="004514D2" w:rsidP="006E5953">
      <w:pPr>
        <w:pStyle w:val="TEXTE"/>
        <w:jc w:val="both"/>
        <w:rPr>
          <w:b/>
          <w:bCs/>
          <w:lang w:val="pt-PT"/>
        </w:rPr>
      </w:pPr>
      <w:r>
        <w:rPr>
          <w:rFonts w:eastAsia="Arial"/>
          <w:b/>
          <w:bCs/>
          <w:lang w:val="pt-PT"/>
        </w:rPr>
        <w:t>FUNÇÕES</w:t>
      </w:r>
    </w:p>
    <w:p w14:paraId="391F7BAF" w14:textId="77777777" w:rsidR="006E5953" w:rsidRPr="004514D2" w:rsidRDefault="004514D2" w:rsidP="006E5953">
      <w:pPr>
        <w:pStyle w:val="TEXTE"/>
        <w:jc w:val="both"/>
        <w:rPr>
          <w:lang w:val="pt-PT"/>
        </w:rPr>
      </w:pPr>
      <w:r>
        <w:rPr>
          <w:rFonts w:eastAsia="Arial"/>
          <w:lang w:val="pt-PT"/>
        </w:rPr>
        <w:t>Ponteiros das horas, minutos e segundos no centro</w:t>
      </w:r>
    </w:p>
    <w:p w14:paraId="07D8B7ED" w14:textId="77777777" w:rsidR="006E5953" w:rsidRPr="004514D2" w:rsidRDefault="004514D2" w:rsidP="006E5953">
      <w:pPr>
        <w:pStyle w:val="TEXTE"/>
        <w:jc w:val="both"/>
        <w:rPr>
          <w:lang w:val="pt-PT"/>
        </w:rPr>
      </w:pPr>
      <w:r>
        <w:rPr>
          <w:rFonts w:eastAsia="Arial"/>
          <w:lang w:val="pt-PT"/>
        </w:rPr>
        <w:t>Stop-segundos para um ajuste preciso da hora</w:t>
      </w:r>
    </w:p>
    <w:p w14:paraId="2014C04A" w14:textId="77777777" w:rsidR="006E5953" w:rsidRPr="004514D2" w:rsidRDefault="006E5953" w:rsidP="006E5953">
      <w:pPr>
        <w:pStyle w:val="TEXTE"/>
        <w:jc w:val="both"/>
        <w:rPr>
          <w:lang w:val="pt-PT"/>
        </w:rPr>
      </w:pPr>
    </w:p>
    <w:p w14:paraId="57218B68" w14:textId="77777777" w:rsidR="006E5953" w:rsidRPr="004514D2" w:rsidRDefault="004514D2" w:rsidP="006E5953">
      <w:pPr>
        <w:pStyle w:val="TEXTE"/>
        <w:jc w:val="both"/>
        <w:rPr>
          <w:b/>
          <w:bCs/>
          <w:lang w:val="pt-PT"/>
        </w:rPr>
      </w:pPr>
      <w:r>
        <w:rPr>
          <w:rFonts w:eastAsia="Arial"/>
          <w:b/>
          <w:bCs/>
          <w:lang w:val="pt-PT"/>
        </w:rPr>
        <w:t>OSCILADOR</w:t>
      </w:r>
    </w:p>
    <w:p w14:paraId="3CEDFB49" w14:textId="77777777" w:rsidR="006E5953" w:rsidRPr="004514D2" w:rsidRDefault="004514D2" w:rsidP="006E5953">
      <w:pPr>
        <w:pStyle w:val="TEXTE"/>
        <w:jc w:val="both"/>
        <w:rPr>
          <w:lang w:val="pt-PT"/>
        </w:rPr>
      </w:pPr>
      <w:r>
        <w:rPr>
          <w:rFonts w:eastAsia="Arial"/>
          <w:lang w:val="pt-PT"/>
        </w:rPr>
        <w:t>Oscilador de inércia variável, microajuste com parafuso</w:t>
      </w:r>
    </w:p>
    <w:p w14:paraId="10CDE595" w14:textId="77777777" w:rsidR="006E5953" w:rsidRPr="004514D2" w:rsidRDefault="004514D2" w:rsidP="006E5953">
      <w:pPr>
        <w:pStyle w:val="TEXTE"/>
        <w:jc w:val="both"/>
        <w:rPr>
          <w:lang w:val="pt-PT"/>
        </w:rPr>
      </w:pPr>
      <w:r>
        <w:rPr>
          <w:rFonts w:eastAsia="Arial"/>
          <w:lang w:val="pt-PT"/>
        </w:rPr>
        <w:t>Espiral de silício não magnética</w:t>
      </w:r>
    </w:p>
    <w:p w14:paraId="45ED323C" w14:textId="77777777" w:rsidR="006E5953" w:rsidRPr="004514D2" w:rsidRDefault="004514D2" w:rsidP="006E5953">
      <w:pPr>
        <w:pStyle w:val="TEXTE"/>
        <w:jc w:val="both"/>
        <w:rPr>
          <w:lang w:val="pt-PT"/>
        </w:rPr>
      </w:pPr>
      <w:r>
        <w:rPr>
          <w:rFonts w:eastAsia="Arial"/>
          <w:lang w:val="pt-PT"/>
        </w:rPr>
        <w:t>Frequência: 28 800 alternâncias/hora (4 Hz)</w:t>
      </w:r>
    </w:p>
    <w:p w14:paraId="37AD0EF9" w14:textId="77777777" w:rsidR="006E5953" w:rsidRPr="004514D2" w:rsidRDefault="006E5953" w:rsidP="006E5953">
      <w:pPr>
        <w:pStyle w:val="TEXTE"/>
        <w:jc w:val="both"/>
        <w:rPr>
          <w:lang w:val="pt-PT"/>
        </w:rPr>
      </w:pPr>
    </w:p>
    <w:p w14:paraId="052444DF" w14:textId="77777777" w:rsidR="006E5953" w:rsidRPr="004514D2" w:rsidRDefault="004514D2" w:rsidP="006E5953">
      <w:pPr>
        <w:pStyle w:val="TEXTE"/>
        <w:jc w:val="both"/>
        <w:rPr>
          <w:b/>
          <w:bCs/>
          <w:lang w:val="pt-PT"/>
        </w:rPr>
      </w:pPr>
      <w:r>
        <w:rPr>
          <w:rFonts w:eastAsia="Arial"/>
          <w:b/>
          <w:bCs/>
          <w:lang w:val="pt-PT"/>
        </w:rPr>
        <w:t>DIÂMETRO TOTAL</w:t>
      </w:r>
    </w:p>
    <w:p w14:paraId="5B72CD64" w14:textId="77777777" w:rsidR="006E5953" w:rsidRPr="004514D2" w:rsidRDefault="004514D2" w:rsidP="006E5953">
      <w:pPr>
        <w:pStyle w:val="TEXTE"/>
        <w:jc w:val="both"/>
        <w:rPr>
          <w:lang w:val="pt-PT"/>
        </w:rPr>
      </w:pPr>
      <w:r>
        <w:rPr>
          <w:rFonts w:eastAsia="Arial"/>
          <w:lang w:val="pt-PT"/>
        </w:rPr>
        <w:t>31,8 mm</w:t>
      </w:r>
    </w:p>
    <w:p w14:paraId="5E3E5FE0" w14:textId="77777777" w:rsidR="006E5953" w:rsidRPr="004514D2" w:rsidRDefault="006E5953" w:rsidP="006E5953">
      <w:pPr>
        <w:pStyle w:val="TEXTE"/>
        <w:jc w:val="both"/>
        <w:rPr>
          <w:lang w:val="pt-PT"/>
        </w:rPr>
      </w:pPr>
    </w:p>
    <w:p w14:paraId="19F0F975" w14:textId="77777777" w:rsidR="006E5953" w:rsidRPr="004514D2" w:rsidRDefault="004514D2" w:rsidP="006E5953">
      <w:pPr>
        <w:pStyle w:val="TEXTE"/>
        <w:jc w:val="both"/>
        <w:rPr>
          <w:b/>
          <w:bCs/>
          <w:lang w:val="pt-PT"/>
        </w:rPr>
      </w:pPr>
      <w:r>
        <w:rPr>
          <w:rFonts w:eastAsia="Arial"/>
          <w:b/>
          <w:bCs/>
          <w:lang w:val="pt-PT"/>
        </w:rPr>
        <w:t>ESPESSURA</w:t>
      </w:r>
    </w:p>
    <w:p w14:paraId="4C9EB241" w14:textId="77777777" w:rsidR="006E5953" w:rsidRPr="004514D2" w:rsidRDefault="004514D2" w:rsidP="006E5953">
      <w:pPr>
        <w:pStyle w:val="TEXTE"/>
        <w:jc w:val="both"/>
        <w:rPr>
          <w:lang w:val="pt-PT"/>
        </w:rPr>
      </w:pPr>
      <w:r>
        <w:rPr>
          <w:rFonts w:eastAsia="Arial"/>
          <w:lang w:val="pt-PT"/>
        </w:rPr>
        <w:t>6,5 mm</w:t>
      </w:r>
    </w:p>
    <w:p w14:paraId="7F293CA7" w14:textId="77777777" w:rsidR="006E5953" w:rsidRPr="004514D2" w:rsidRDefault="006E5953" w:rsidP="006E5953">
      <w:pPr>
        <w:pStyle w:val="TEXTE"/>
        <w:jc w:val="both"/>
        <w:rPr>
          <w:lang w:val="pt-PT"/>
        </w:rPr>
      </w:pPr>
    </w:p>
    <w:p w14:paraId="6C08D916" w14:textId="77777777" w:rsidR="006E5953" w:rsidRPr="004514D2" w:rsidRDefault="004514D2" w:rsidP="006E5953">
      <w:pPr>
        <w:pStyle w:val="TEXTE"/>
        <w:jc w:val="both"/>
        <w:rPr>
          <w:b/>
          <w:bCs/>
          <w:lang w:val="pt-PT"/>
        </w:rPr>
      </w:pPr>
      <w:r>
        <w:rPr>
          <w:rFonts w:eastAsia="Arial"/>
          <w:b/>
          <w:bCs/>
          <w:lang w:val="pt-PT"/>
        </w:rPr>
        <w:t>JOIAS</w:t>
      </w:r>
    </w:p>
    <w:p w14:paraId="2A7D1C1A" w14:textId="77777777" w:rsidR="002454E7" w:rsidRPr="004514D2" w:rsidRDefault="004514D2" w:rsidP="006E5953">
      <w:pPr>
        <w:pStyle w:val="TEXTE"/>
        <w:jc w:val="both"/>
        <w:rPr>
          <w:lang w:val="pt-PT"/>
        </w:rPr>
      </w:pPr>
      <w:r>
        <w:rPr>
          <w:rFonts w:eastAsia="Arial"/>
          <w:lang w:val="pt-PT"/>
        </w:rPr>
        <w:t>25 joias</w:t>
      </w:r>
    </w:p>
    <w:p w14:paraId="1CABD5B5" w14:textId="77777777" w:rsidR="00661585" w:rsidRPr="004514D2" w:rsidRDefault="00661585" w:rsidP="006E5953">
      <w:pPr>
        <w:pStyle w:val="TEXTE"/>
        <w:jc w:val="both"/>
        <w:rPr>
          <w:lang w:val="pt-PT"/>
        </w:rPr>
      </w:pPr>
    </w:p>
    <w:p w14:paraId="07324671" w14:textId="77777777" w:rsidR="006E5953" w:rsidRPr="004514D2" w:rsidRDefault="006E5953" w:rsidP="006E5953">
      <w:pPr>
        <w:pStyle w:val="TEXTE"/>
        <w:jc w:val="both"/>
        <w:rPr>
          <w:lang w:val="pt-PT"/>
        </w:rPr>
      </w:pPr>
    </w:p>
    <w:p w14:paraId="2EC50DAE" w14:textId="77777777" w:rsidR="006E5953" w:rsidRPr="004514D2" w:rsidRDefault="006E5953" w:rsidP="006E5953">
      <w:pPr>
        <w:pStyle w:val="TEXTE"/>
        <w:jc w:val="both"/>
        <w:rPr>
          <w:lang w:val="pt-PT"/>
        </w:rPr>
      </w:pPr>
    </w:p>
    <w:p w14:paraId="58AAA1A1" w14:textId="77777777" w:rsidR="006E5953" w:rsidRPr="004514D2" w:rsidRDefault="006E5953" w:rsidP="006E5953">
      <w:pPr>
        <w:pStyle w:val="TEXTE"/>
        <w:jc w:val="both"/>
        <w:rPr>
          <w:lang w:val="pt-PT"/>
        </w:rPr>
      </w:pPr>
    </w:p>
    <w:p w14:paraId="25077A07" w14:textId="77777777" w:rsidR="006E5953" w:rsidRPr="004514D2" w:rsidRDefault="004514D2" w:rsidP="006E5953">
      <w:pPr>
        <w:pStyle w:val="TEXTE"/>
        <w:jc w:val="both"/>
        <w:rPr>
          <w:b/>
          <w:bCs/>
          <w:lang w:val="pt-PT"/>
        </w:rPr>
      </w:pPr>
      <w:r>
        <w:rPr>
          <w:rFonts w:eastAsia="Arial"/>
          <w:b/>
          <w:bCs/>
          <w:lang w:val="pt-PT"/>
        </w:rPr>
        <w:t>REFERÊNCIA 25807KN (Cronógrafo)</w:t>
      </w:r>
    </w:p>
    <w:p w14:paraId="2AE11E89" w14:textId="77777777" w:rsidR="006E5953" w:rsidRPr="004514D2" w:rsidRDefault="006E5953" w:rsidP="006E5953">
      <w:pPr>
        <w:pStyle w:val="TEXTE"/>
        <w:jc w:val="both"/>
        <w:rPr>
          <w:lang w:val="pt-PT"/>
        </w:rPr>
      </w:pPr>
    </w:p>
    <w:p w14:paraId="195D25E5" w14:textId="77777777" w:rsidR="006E5953" w:rsidRPr="004514D2" w:rsidRDefault="004514D2" w:rsidP="006E5953">
      <w:pPr>
        <w:pStyle w:val="TEXTE"/>
        <w:jc w:val="both"/>
        <w:rPr>
          <w:b/>
          <w:bCs/>
          <w:lang w:val="pt-PT"/>
        </w:rPr>
      </w:pPr>
      <w:r>
        <w:rPr>
          <w:rFonts w:eastAsia="Arial"/>
          <w:b/>
          <w:bCs/>
          <w:lang w:val="pt-PT"/>
        </w:rPr>
        <w:t>CAIXA</w:t>
      </w:r>
    </w:p>
    <w:p w14:paraId="2583778B" w14:textId="77777777" w:rsidR="006E5953" w:rsidRPr="004514D2" w:rsidRDefault="004514D2" w:rsidP="006E5953">
      <w:pPr>
        <w:pStyle w:val="TEXTE"/>
        <w:jc w:val="both"/>
        <w:rPr>
          <w:lang w:val="pt-PT"/>
        </w:rPr>
      </w:pPr>
      <w:r>
        <w:rPr>
          <w:rFonts w:eastAsia="Arial"/>
          <w:lang w:val="pt-PT"/>
        </w:rPr>
        <w:t>Caixa de 43 mm em compósito de carbono preto com acabamento mate e o logótipo Alinghi Red Bull Racing gravado no fundo de caixa</w:t>
      </w:r>
    </w:p>
    <w:p w14:paraId="3F8DCF8F" w14:textId="77777777" w:rsidR="006E5953" w:rsidRPr="004514D2" w:rsidRDefault="006E5953" w:rsidP="006E5953">
      <w:pPr>
        <w:pStyle w:val="TEXTE"/>
        <w:jc w:val="both"/>
        <w:rPr>
          <w:lang w:val="pt-PT"/>
        </w:rPr>
      </w:pPr>
    </w:p>
    <w:p w14:paraId="3E608667" w14:textId="77777777" w:rsidR="006E5953" w:rsidRPr="004514D2" w:rsidRDefault="004514D2" w:rsidP="006E5953">
      <w:pPr>
        <w:pStyle w:val="TEXTE"/>
        <w:jc w:val="both"/>
        <w:rPr>
          <w:b/>
          <w:bCs/>
          <w:lang w:val="pt-PT"/>
        </w:rPr>
      </w:pPr>
      <w:r>
        <w:rPr>
          <w:rFonts w:eastAsia="Arial"/>
          <w:b/>
          <w:bCs/>
          <w:lang w:val="pt-PT"/>
        </w:rPr>
        <w:t>LUNETA</w:t>
      </w:r>
    </w:p>
    <w:p w14:paraId="1810F503" w14:textId="77777777" w:rsidR="006E5953" w:rsidRPr="004514D2" w:rsidRDefault="004514D2" w:rsidP="006E5953">
      <w:pPr>
        <w:pStyle w:val="TEXTE"/>
        <w:jc w:val="both"/>
        <w:rPr>
          <w:lang w:val="pt-PT"/>
        </w:rPr>
      </w:pPr>
      <w:r>
        <w:rPr>
          <w:rFonts w:eastAsia="Arial"/>
          <w:lang w:val="pt-PT"/>
        </w:rPr>
        <w:t>Luneta bidirecional de 60 minutos em titânio com disco em compósito de carbono preto mate, 120 encaixes</w:t>
      </w:r>
    </w:p>
    <w:p w14:paraId="5D943487" w14:textId="77777777" w:rsidR="006E5953" w:rsidRPr="004514D2" w:rsidRDefault="006E5953" w:rsidP="006E5953">
      <w:pPr>
        <w:pStyle w:val="TEXTE"/>
        <w:jc w:val="both"/>
        <w:rPr>
          <w:lang w:val="pt-PT"/>
        </w:rPr>
      </w:pPr>
    </w:p>
    <w:p w14:paraId="19B000FA" w14:textId="77777777" w:rsidR="00661585" w:rsidRPr="004514D2" w:rsidRDefault="004514D2" w:rsidP="00661585">
      <w:pPr>
        <w:pStyle w:val="TEXTE"/>
        <w:jc w:val="both"/>
        <w:rPr>
          <w:b/>
          <w:bCs/>
          <w:lang w:val="pt-PT"/>
        </w:rPr>
      </w:pPr>
      <w:r>
        <w:rPr>
          <w:rFonts w:eastAsia="Arial"/>
          <w:b/>
          <w:bCs/>
          <w:lang w:val="pt-PT"/>
        </w:rPr>
        <w:t xml:space="preserve">COROA </w:t>
      </w:r>
    </w:p>
    <w:p w14:paraId="102239CF" w14:textId="77777777" w:rsidR="006E5953" w:rsidRPr="004514D2" w:rsidRDefault="004514D2" w:rsidP="00661585">
      <w:pPr>
        <w:pStyle w:val="TEXTE"/>
        <w:jc w:val="both"/>
        <w:rPr>
          <w:b/>
          <w:bCs/>
          <w:lang w:val="pt-PT"/>
        </w:rPr>
      </w:pPr>
      <w:r>
        <w:rPr>
          <w:rFonts w:eastAsia="Arial"/>
          <w:lang w:val="pt-PT"/>
        </w:rPr>
        <w:t>Coroa de rosca em titânio com o escudo TUDOR em relevo</w:t>
      </w:r>
    </w:p>
    <w:p w14:paraId="0C107C84" w14:textId="77777777" w:rsidR="006E5953" w:rsidRPr="004514D2" w:rsidRDefault="006E5953" w:rsidP="006E5953">
      <w:pPr>
        <w:pStyle w:val="TEXTE"/>
        <w:jc w:val="both"/>
        <w:rPr>
          <w:lang w:val="pt-PT"/>
        </w:rPr>
      </w:pPr>
    </w:p>
    <w:p w14:paraId="6F857DE9" w14:textId="77777777" w:rsidR="006E5953" w:rsidRPr="004514D2" w:rsidRDefault="004514D2" w:rsidP="006E5953">
      <w:pPr>
        <w:pStyle w:val="TEXTE"/>
        <w:jc w:val="both"/>
        <w:rPr>
          <w:b/>
          <w:bCs/>
          <w:lang w:val="pt-PT"/>
        </w:rPr>
      </w:pPr>
      <w:r>
        <w:rPr>
          <w:rFonts w:eastAsia="Arial"/>
          <w:b/>
          <w:bCs/>
          <w:lang w:val="pt-PT"/>
        </w:rPr>
        <w:t>BOTÕES</w:t>
      </w:r>
    </w:p>
    <w:p w14:paraId="6F3C490E" w14:textId="77777777" w:rsidR="006E5953" w:rsidRPr="004514D2" w:rsidRDefault="004514D2" w:rsidP="006E5953">
      <w:pPr>
        <w:pStyle w:val="TEXTE"/>
        <w:jc w:val="both"/>
        <w:rPr>
          <w:lang w:val="pt-PT"/>
        </w:rPr>
      </w:pPr>
      <w:r>
        <w:rPr>
          <w:rFonts w:eastAsia="Arial"/>
          <w:lang w:val="pt-PT"/>
        </w:rPr>
        <w:t>Titânio, ação direta</w:t>
      </w:r>
    </w:p>
    <w:p w14:paraId="76CB9033" w14:textId="77777777" w:rsidR="006E5953" w:rsidRPr="004514D2" w:rsidRDefault="006E5953" w:rsidP="006E5953">
      <w:pPr>
        <w:pStyle w:val="TEXTE"/>
        <w:jc w:val="both"/>
        <w:rPr>
          <w:lang w:val="pt-PT"/>
        </w:rPr>
      </w:pPr>
    </w:p>
    <w:p w14:paraId="7A67E6F1" w14:textId="77777777" w:rsidR="006E5953" w:rsidRPr="004514D2" w:rsidRDefault="004514D2" w:rsidP="006E5953">
      <w:pPr>
        <w:pStyle w:val="TEXTE"/>
        <w:jc w:val="both"/>
        <w:rPr>
          <w:b/>
          <w:bCs/>
          <w:lang w:val="pt-PT"/>
        </w:rPr>
      </w:pPr>
      <w:r>
        <w:rPr>
          <w:rFonts w:eastAsia="Arial"/>
          <w:b/>
          <w:bCs/>
          <w:lang w:val="pt-PT"/>
        </w:rPr>
        <w:t>MOSTRADOR</w:t>
      </w:r>
    </w:p>
    <w:p w14:paraId="7F139379" w14:textId="77777777" w:rsidR="006E5953" w:rsidRPr="004514D2" w:rsidRDefault="004514D2" w:rsidP="006E5953">
      <w:pPr>
        <w:pStyle w:val="TEXTE"/>
        <w:jc w:val="both"/>
        <w:rPr>
          <w:lang w:val="pt-PT"/>
        </w:rPr>
      </w:pPr>
      <w:r>
        <w:rPr>
          <w:rFonts w:eastAsia="Arial"/>
          <w:lang w:val="pt-PT"/>
        </w:rPr>
        <w:t>Azul, mate, apontamentos em vermelho nos contadores do cronógrafo</w:t>
      </w:r>
    </w:p>
    <w:p w14:paraId="2D0D86C3" w14:textId="77777777" w:rsidR="006E5953" w:rsidRPr="004514D2" w:rsidRDefault="006E5953" w:rsidP="006E5953">
      <w:pPr>
        <w:pStyle w:val="TEXTE"/>
        <w:jc w:val="both"/>
        <w:rPr>
          <w:lang w:val="pt-PT"/>
        </w:rPr>
      </w:pPr>
    </w:p>
    <w:p w14:paraId="7AF7BFC7" w14:textId="77777777" w:rsidR="006E5953" w:rsidRPr="004514D2" w:rsidRDefault="004514D2" w:rsidP="006E5953">
      <w:pPr>
        <w:pStyle w:val="TEXTE"/>
        <w:jc w:val="both"/>
        <w:rPr>
          <w:b/>
          <w:bCs/>
          <w:lang w:val="pt-PT"/>
        </w:rPr>
      </w:pPr>
      <w:r>
        <w:rPr>
          <w:rFonts w:eastAsia="Arial"/>
          <w:b/>
          <w:bCs/>
          <w:lang w:val="pt-PT"/>
        </w:rPr>
        <w:t>VIDRO</w:t>
      </w:r>
    </w:p>
    <w:p w14:paraId="0D852670" w14:textId="77777777" w:rsidR="006E5953" w:rsidRPr="004514D2" w:rsidRDefault="004514D2" w:rsidP="006E5953">
      <w:pPr>
        <w:pStyle w:val="TEXTE"/>
        <w:jc w:val="both"/>
        <w:rPr>
          <w:lang w:val="pt-PT"/>
        </w:rPr>
      </w:pPr>
      <w:r>
        <w:rPr>
          <w:rFonts w:eastAsia="Arial"/>
          <w:lang w:val="pt-PT"/>
        </w:rPr>
        <w:t>Vidro de safira plano</w:t>
      </w:r>
    </w:p>
    <w:p w14:paraId="482054F4" w14:textId="77777777" w:rsidR="006E5953" w:rsidRPr="004514D2" w:rsidRDefault="006E5953" w:rsidP="006E5953">
      <w:pPr>
        <w:pStyle w:val="TEXTE"/>
        <w:jc w:val="both"/>
        <w:rPr>
          <w:lang w:val="pt-PT"/>
        </w:rPr>
      </w:pPr>
    </w:p>
    <w:p w14:paraId="1B67EC4F" w14:textId="77777777" w:rsidR="006E5953" w:rsidRPr="004514D2" w:rsidRDefault="004514D2" w:rsidP="006E5953">
      <w:pPr>
        <w:pStyle w:val="TEXTE"/>
        <w:jc w:val="both"/>
        <w:rPr>
          <w:b/>
          <w:bCs/>
          <w:lang w:val="pt-PT"/>
        </w:rPr>
      </w:pPr>
      <w:r>
        <w:rPr>
          <w:rFonts w:eastAsia="Arial"/>
          <w:b/>
          <w:bCs/>
          <w:lang w:val="pt-PT"/>
        </w:rPr>
        <w:t>ESTANQUIDADE</w:t>
      </w:r>
    </w:p>
    <w:p w14:paraId="7CE15A1A" w14:textId="77777777" w:rsidR="006E5953" w:rsidRPr="004514D2" w:rsidRDefault="004514D2" w:rsidP="006E5953">
      <w:pPr>
        <w:pStyle w:val="TEXTE"/>
        <w:jc w:val="both"/>
        <w:rPr>
          <w:lang w:val="pt-PT"/>
        </w:rPr>
      </w:pPr>
      <w:r>
        <w:rPr>
          <w:rFonts w:eastAsia="Arial"/>
          <w:lang w:val="pt-PT"/>
        </w:rPr>
        <w:t>Estanque até 200 m</w:t>
      </w:r>
    </w:p>
    <w:p w14:paraId="6C4A9B9E" w14:textId="77777777" w:rsidR="006E5953" w:rsidRPr="004514D2" w:rsidRDefault="006E5953" w:rsidP="006E5953">
      <w:pPr>
        <w:pStyle w:val="TEXTE"/>
        <w:jc w:val="both"/>
        <w:rPr>
          <w:lang w:val="pt-PT"/>
        </w:rPr>
      </w:pPr>
    </w:p>
    <w:p w14:paraId="0540E620" w14:textId="77777777" w:rsidR="006E5953" w:rsidRPr="004514D2" w:rsidRDefault="004514D2" w:rsidP="006E5953">
      <w:pPr>
        <w:pStyle w:val="TEXTE"/>
        <w:jc w:val="both"/>
        <w:rPr>
          <w:b/>
          <w:bCs/>
          <w:lang w:val="pt-PT"/>
        </w:rPr>
      </w:pPr>
      <w:r>
        <w:rPr>
          <w:rFonts w:eastAsia="Arial"/>
          <w:b/>
          <w:bCs/>
          <w:lang w:val="pt-PT"/>
        </w:rPr>
        <w:t>BRACELETE</w:t>
      </w:r>
    </w:p>
    <w:p w14:paraId="25C9187E" w14:textId="77777777" w:rsidR="006E5953" w:rsidRPr="004514D2" w:rsidRDefault="004514D2" w:rsidP="006E5953">
      <w:pPr>
        <w:pStyle w:val="TEXTE"/>
        <w:jc w:val="both"/>
        <w:rPr>
          <w:lang w:val="pt-PT"/>
        </w:rPr>
      </w:pPr>
      <w:r>
        <w:rPr>
          <w:rFonts w:eastAsia="Arial"/>
          <w:lang w:val="pt-PT"/>
        </w:rPr>
        <w:t>Bracelete em tecido azul de peça única</w:t>
      </w:r>
    </w:p>
    <w:p w14:paraId="2EBD5C76" w14:textId="77777777" w:rsidR="006E5953" w:rsidRPr="004514D2" w:rsidRDefault="006E5953" w:rsidP="006E5953">
      <w:pPr>
        <w:pStyle w:val="TEXTE"/>
        <w:jc w:val="both"/>
        <w:rPr>
          <w:lang w:val="pt-PT"/>
        </w:rPr>
      </w:pPr>
    </w:p>
    <w:p w14:paraId="3190E7AB" w14:textId="77777777" w:rsidR="006E5953" w:rsidRPr="004514D2" w:rsidRDefault="004514D2" w:rsidP="006E5953">
      <w:pPr>
        <w:pStyle w:val="TEXTE"/>
        <w:jc w:val="both"/>
        <w:rPr>
          <w:b/>
          <w:bCs/>
          <w:lang w:val="pt-PT"/>
        </w:rPr>
      </w:pPr>
      <w:r>
        <w:rPr>
          <w:rFonts w:eastAsia="Arial"/>
          <w:b/>
          <w:bCs/>
          <w:lang w:val="pt-PT"/>
        </w:rPr>
        <w:t>MOVIMENTO</w:t>
      </w:r>
    </w:p>
    <w:p w14:paraId="1F146BEE" w14:textId="77777777" w:rsidR="006E5953" w:rsidRPr="004514D2" w:rsidRDefault="004514D2" w:rsidP="006E5953">
      <w:pPr>
        <w:pStyle w:val="TEXTE"/>
        <w:jc w:val="both"/>
        <w:rPr>
          <w:lang w:val="pt-PT"/>
        </w:rPr>
      </w:pPr>
      <w:r>
        <w:rPr>
          <w:rFonts w:eastAsia="Arial"/>
          <w:lang w:val="pt-PT"/>
        </w:rPr>
        <w:t>Calibre de Manufatura MT5813 com função de cronógrafo</w:t>
      </w:r>
    </w:p>
    <w:p w14:paraId="6D7D5702" w14:textId="77777777" w:rsidR="006E5953" w:rsidRPr="004514D2" w:rsidRDefault="004514D2" w:rsidP="006E5953">
      <w:pPr>
        <w:pStyle w:val="TEXTE"/>
        <w:jc w:val="both"/>
        <w:rPr>
          <w:lang w:val="pt-PT"/>
        </w:rPr>
      </w:pPr>
      <w:r>
        <w:rPr>
          <w:rFonts w:eastAsia="Arial"/>
          <w:lang w:val="pt-PT"/>
        </w:rPr>
        <w:t>Movimento de cronógrafo mecânico de corda automática com um sistema de rotor bidirecional</w:t>
      </w:r>
    </w:p>
    <w:p w14:paraId="7C7FE7DA" w14:textId="77777777" w:rsidR="006E5953" w:rsidRPr="004514D2" w:rsidRDefault="006E5953" w:rsidP="006E5953">
      <w:pPr>
        <w:pStyle w:val="TEXTE"/>
        <w:jc w:val="both"/>
        <w:rPr>
          <w:lang w:val="pt-PT"/>
        </w:rPr>
      </w:pPr>
    </w:p>
    <w:p w14:paraId="51EE8769" w14:textId="77777777" w:rsidR="006E5953" w:rsidRPr="004514D2" w:rsidRDefault="004514D2" w:rsidP="006E5953">
      <w:pPr>
        <w:pStyle w:val="TEXTE"/>
        <w:jc w:val="both"/>
        <w:rPr>
          <w:b/>
          <w:bCs/>
          <w:lang w:val="pt-PT"/>
        </w:rPr>
      </w:pPr>
      <w:r>
        <w:rPr>
          <w:rFonts w:eastAsia="Arial"/>
          <w:b/>
          <w:bCs/>
          <w:lang w:val="pt-PT"/>
        </w:rPr>
        <w:t>RESERVA DE MARCHA</w:t>
      </w:r>
    </w:p>
    <w:p w14:paraId="46CDB2AB" w14:textId="77777777" w:rsidR="006E5953" w:rsidRPr="004514D2" w:rsidRDefault="004514D2" w:rsidP="006E5953">
      <w:pPr>
        <w:pStyle w:val="TEXTE"/>
        <w:jc w:val="both"/>
        <w:rPr>
          <w:lang w:val="pt-PT"/>
        </w:rPr>
      </w:pPr>
      <w:r>
        <w:rPr>
          <w:rFonts w:eastAsia="Arial"/>
          <w:lang w:val="pt-PT"/>
        </w:rPr>
        <w:t>Aproximadamente 70 horas</w:t>
      </w:r>
    </w:p>
    <w:p w14:paraId="5C4C16B2" w14:textId="77777777" w:rsidR="006E5953" w:rsidRPr="004514D2" w:rsidRDefault="006E5953" w:rsidP="006E5953">
      <w:pPr>
        <w:pStyle w:val="TEXTE"/>
        <w:jc w:val="both"/>
        <w:rPr>
          <w:lang w:val="pt-PT"/>
        </w:rPr>
      </w:pPr>
    </w:p>
    <w:p w14:paraId="6E0F9CED" w14:textId="77777777" w:rsidR="006E5953" w:rsidRPr="004514D2" w:rsidRDefault="004514D2" w:rsidP="006E5953">
      <w:pPr>
        <w:pStyle w:val="TEXTE"/>
        <w:jc w:val="both"/>
        <w:rPr>
          <w:b/>
          <w:bCs/>
          <w:lang w:val="pt-PT"/>
        </w:rPr>
      </w:pPr>
      <w:r>
        <w:rPr>
          <w:rFonts w:eastAsia="Arial"/>
          <w:b/>
          <w:bCs/>
          <w:lang w:val="pt-PT"/>
        </w:rPr>
        <w:t>PRECISÃO</w:t>
      </w:r>
    </w:p>
    <w:p w14:paraId="6804305F" w14:textId="77777777" w:rsidR="006E5953" w:rsidRPr="004514D2" w:rsidRDefault="004514D2" w:rsidP="006E5953">
      <w:pPr>
        <w:pStyle w:val="TEXTE"/>
        <w:jc w:val="both"/>
        <w:rPr>
          <w:lang w:val="pt-PT"/>
        </w:rPr>
      </w:pPr>
      <w:r>
        <w:rPr>
          <w:rFonts w:eastAsia="Arial"/>
          <w:lang w:val="pt-PT"/>
        </w:rPr>
        <w:t>Cronómetro suíço oficialmente certificado pelo COSC</w:t>
      </w:r>
    </w:p>
    <w:p w14:paraId="03C0AB85" w14:textId="77777777" w:rsidR="006E5953" w:rsidRPr="00661585" w:rsidRDefault="004514D2" w:rsidP="006E5953">
      <w:pPr>
        <w:pStyle w:val="TEXTE"/>
        <w:jc w:val="both"/>
      </w:pPr>
      <w:r w:rsidRPr="004514D2">
        <w:rPr>
          <w:rFonts w:eastAsia="Arial"/>
          <w:lang w:val="en-US"/>
        </w:rPr>
        <w:t>(Official Swiss Chronometer Testing Institute)</w:t>
      </w:r>
    </w:p>
    <w:p w14:paraId="1180BC3A" w14:textId="77777777" w:rsidR="006E5953" w:rsidRPr="00661585" w:rsidRDefault="006E5953" w:rsidP="006E5953">
      <w:pPr>
        <w:pStyle w:val="TEXTE"/>
        <w:jc w:val="both"/>
      </w:pPr>
    </w:p>
    <w:p w14:paraId="12C1A54F" w14:textId="77777777" w:rsidR="006E5953" w:rsidRPr="004514D2" w:rsidRDefault="004514D2" w:rsidP="006E5953">
      <w:pPr>
        <w:pStyle w:val="TEXTE"/>
        <w:jc w:val="both"/>
        <w:rPr>
          <w:b/>
          <w:bCs/>
          <w:lang w:val="pt-PT"/>
        </w:rPr>
      </w:pPr>
      <w:r>
        <w:rPr>
          <w:rFonts w:eastAsia="Arial"/>
          <w:b/>
          <w:bCs/>
          <w:lang w:val="pt-PT"/>
        </w:rPr>
        <w:t>FUNÇÕES</w:t>
      </w:r>
    </w:p>
    <w:p w14:paraId="29EF8FEF" w14:textId="77777777" w:rsidR="006E5953" w:rsidRPr="004514D2" w:rsidRDefault="004514D2" w:rsidP="006E5953">
      <w:pPr>
        <w:pStyle w:val="TEXTE"/>
        <w:jc w:val="both"/>
        <w:rPr>
          <w:lang w:val="pt-PT"/>
        </w:rPr>
      </w:pPr>
      <w:r>
        <w:rPr>
          <w:rFonts w:eastAsia="Arial"/>
          <w:lang w:val="pt-PT"/>
        </w:rPr>
        <w:t>Ponteiros das hora</w:t>
      </w:r>
      <w:r w:rsidR="006F4E20">
        <w:rPr>
          <w:rFonts w:eastAsia="Arial"/>
          <w:lang w:val="pt-PT"/>
        </w:rPr>
        <w:t>s</w:t>
      </w:r>
      <w:r>
        <w:rPr>
          <w:rFonts w:eastAsia="Arial"/>
          <w:lang w:val="pt-PT"/>
        </w:rPr>
        <w:t xml:space="preserve"> e minutos no centro</w:t>
      </w:r>
    </w:p>
    <w:p w14:paraId="66717B32" w14:textId="77777777" w:rsidR="006E5953" w:rsidRPr="004514D2" w:rsidRDefault="004514D2" w:rsidP="006E5953">
      <w:pPr>
        <w:pStyle w:val="TEXTE"/>
        <w:jc w:val="both"/>
        <w:rPr>
          <w:lang w:val="pt-PT"/>
        </w:rPr>
      </w:pPr>
      <w:r>
        <w:rPr>
          <w:rFonts w:eastAsia="Arial"/>
          <w:lang w:val="pt-PT"/>
        </w:rPr>
        <w:t>Segundos do cronógrafo no centro</w:t>
      </w:r>
    </w:p>
    <w:p w14:paraId="2A900FEC" w14:textId="77777777" w:rsidR="006E5953" w:rsidRPr="004514D2" w:rsidRDefault="004514D2" w:rsidP="006E5953">
      <w:pPr>
        <w:pStyle w:val="TEXTE"/>
        <w:jc w:val="both"/>
        <w:rPr>
          <w:lang w:val="pt-PT"/>
        </w:rPr>
      </w:pPr>
      <w:r>
        <w:rPr>
          <w:rFonts w:eastAsia="Arial"/>
          <w:lang w:val="pt-PT"/>
        </w:rPr>
        <w:t>Contador de 45 minutos do cronógrafo na posição das 3 horas</w:t>
      </w:r>
    </w:p>
    <w:p w14:paraId="73BF93A4" w14:textId="77777777" w:rsidR="006E5953" w:rsidRPr="004514D2" w:rsidRDefault="004514D2" w:rsidP="006E5953">
      <w:pPr>
        <w:pStyle w:val="TEXTE"/>
        <w:jc w:val="both"/>
        <w:rPr>
          <w:lang w:val="pt-PT"/>
        </w:rPr>
      </w:pPr>
      <w:r>
        <w:rPr>
          <w:rFonts w:eastAsia="Arial"/>
          <w:lang w:val="pt-PT"/>
        </w:rPr>
        <w:t>Pequeno ponteiro dos segundos na posição das 9 horas</w:t>
      </w:r>
    </w:p>
    <w:p w14:paraId="179002A7" w14:textId="77777777" w:rsidR="006E5953" w:rsidRPr="004514D2" w:rsidRDefault="004514D2" w:rsidP="006E5953">
      <w:pPr>
        <w:pStyle w:val="TEXTE"/>
        <w:jc w:val="both"/>
        <w:rPr>
          <w:lang w:val="pt-PT"/>
        </w:rPr>
      </w:pPr>
      <w:r>
        <w:rPr>
          <w:rFonts w:eastAsia="Arial"/>
          <w:lang w:val="pt-PT"/>
        </w:rPr>
        <w:t>Data instantânea na posição das 6 horas, com ajuste rápido sem variação de não correção</w:t>
      </w:r>
    </w:p>
    <w:p w14:paraId="0AC26EC1" w14:textId="77777777" w:rsidR="006E5953" w:rsidRPr="004514D2" w:rsidRDefault="004514D2" w:rsidP="006E5953">
      <w:pPr>
        <w:pStyle w:val="TEXTE"/>
        <w:jc w:val="both"/>
        <w:rPr>
          <w:lang w:val="pt-PT"/>
        </w:rPr>
      </w:pPr>
      <w:r>
        <w:rPr>
          <w:rFonts w:eastAsia="Arial"/>
          <w:lang w:val="pt-PT"/>
        </w:rPr>
        <w:t>Stop-segundos para um ajuste preciso da hora</w:t>
      </w:r>
    </w:p>
    <w:p w14:paraId="601F8A6C" w14:textId="77777777" w:rsidR="006E5953" w:rsidRPr="004514D2" w:rsidRDefault="006E5953" w:rsidP="006E5953">
      <w:pPr>
        <w:pStyle w:val="TEXTE"/>
        <w:jc w:val="both"/>
        <w:rPr>
          <w:lang w:val="pt-PT"/>
        </w:rPr>
      </w:pPr>
    </w:p>
    <w:p w14:paraId="350E46CC" w14:textId="77777777" w:rsidR="006E5953" w:rsidRPr="004514D2" w:rsidRDefault="004514D2" w:rsidP="006E5953">
      <w:pPr>
        <w:pStyle w:val="TEXTE"/>
        <w:jc w:val="both"/>
        <w:rPr>
          <w:b/>
          <w:bCs/>
          <w:lang w:val="pt-PT"/>
        </w:rPr>
      </w:pPr>
      <w:r>
        <w:rPr>
          <w:rFonts w:eastAsia="Arial"/>
          <w:b/>
          <w:bCs/>
          <w:lang w:val="pt-PT"/>
        </w:rPr>
        <w:t>OSCILADOR</w:t>
      </w:r>
    </w:p>
    <w:p w14:paraId="7FBED9B8" w14:textId="77777777" w:rsidR="006E5953" w:rsidRPr="004514D2" w:rsidRDefault="004514D2" w:rsidP="006E5953">
      <w:pPr>
        <w:pStyle w:val="TEXTE"/>
        <w:jc w:val="both"/>
        <w:rPr>
          <w:lang w:val="pt-PT"/>
        </w:rPr>
      </w:pPr>
      <w:r>
        <w:rPr>
          <w:rFonts w:eastAsia="Arial"/>
          <w:lang w:val="pt-PT"/>
        </w:rPr>
        <w:t>Oscilador de inércia variável, parafuso para microajuste</w:t>
      </w:r>
    </w:p>
    <w:p w14:paraId="57B37156" w14:textId="77777777" w:rsidR="006E5953" w:rsidRPr="004514D2" w:rsidRDefault="004514D2" w:rsidP="006E5953">
      <w:pPr>
        <w:pStyle w:val="TEXTE"/>
        <w:jc w:val="both"/>
        <w:rPr>
          <w:lang w:val="pt-PT"/>
        </w:rPr>
      </w:pPr>
      <w:r>
        <w:rPr>
          <w:rFonts w:eastAsia="Arial"/>
          <w:lang w:val="pt-PT"/>
        </w:rPr>
        <w:t>Espiral de silício não magnética</w:t>
      </w:r>
    </w:p>
    <w:p w14:paraId="1A0FD613" w14:textId="77777777" w:rsidR="006E5953" w:rsidRPr="004514D2" w:rsidRDefault="004514D2" w:rsidP="006E5953">
      <w:pPr>
        <w:pStyle w:val="TEXTE"/>
        <w:jc w:val="both"/>
        <w:rPr>
          <w:lang w:val="pt-PT"/>
        </w:rPr>
      </w:pPr>
      <w:r>
        <w:rPr>
          <w:rFonts w:eastAsia="Arial"/>
          <w:lang w:val="pt-PT"/>
        </w:rPr>
        <w:t>Frequência: 28 800 alternâncias/hora (4 Hz)</w:t>
      </w:r>
    </w:p>
    <w:p w14:paraId="6C94449B" w14:textId="77777777" w:rsidR="006E5953" w:rsidRPr="004514D2" w:rsidRDefault="006E5953" w:rsidP="006E5953">
      <w:pPr>
        <w:pStyle w:val="TEXTE"/>
        <w:jc w:val="both"/>
        <w:rPr>
          <w:lang w:val="pt-PT"/>
        </w:rPr>
      </w:pPr>
    </w:p>
    <w:p w14:paraId="0F18E6DF" w14:textId="77777777" w:rsidR="006E5953" w:rsidRPr="004514D2" w:rsidRDefault="004514D2" w:rsidP="006E5953">
      <w:pPr>
        <w:pStyle w:val="TEXTE"/>
        <w:jc w:val="both"/>
        <w:rPr>
          <w:b/>
          <w:bCs/>
          <w:lang w:val="pt-PT"/>
        </w:rPr>
      </w:pPr>
      <w:r>
        <w:rPr>
          <w:rFonts w:eastAsia="Arial"/>
          <w:b/>
          <w:bCs/>
          <w:lang w:val="pt-PT"/>
        </w:rPr>
        <w:t>DIÂMETRO TOTAL</w:t>
      </w:r>
    </w:p>
    <w:p w14:paraId="495DB687" w14:textId="77777777" w:rsidR="006E5953" w:rsidRPr="004514D2" w:rsidRDefault="004514D2" w:rsidP="006E5953">
      <w:pPr>
        <w:pStyle w:val="TEXTE"/>
        <w:jc w:val="both"/>
        <w:rPr>
          <w:lang w:val="pt-PT"/>
        </w:rPr>
      </w:pPr>
      <w:r>
        <w:rPr>
          <w:rFonts w:eastAsia="Arial"/>
          <w:lang w:val="pt-PT"/>
        </w:rPr>
        <w:t>30,4 mm</w:t>
      </w:r>
    </w:p>
    <w:p w14:paraId="2B3037C1" w14:textId="77777777" w:rsidR="006E5953" w:rsidRPr="004514D2" w:rsidRDefault="006E5953" w:rsidP="006E5953">
      <w:pPr>
        <w:pStyle w:val="TEXTE"/>
        <w:jc w:val="both"/>
        <w:rPr>
          <w:lang w:val="pt-PT"/>
        </w:rPr>
      </w:pPr>
    </w:p>
    <w:p w14:paraId="73D7B15D" w14:textId="77777777" w:rsidR="006E5953" w:rsidRPr="004514D2" w:rsidRDefault="004514D2" w:rsidP="006E5953">
      <w:pPr>
        <w:pStyle w:val="TEXTE"/>
        <w:jc w:val="both"/>
        <w:rPr>
          <w:b/>
          <w:bCs/>
          <w:lang w:val="pt-PT"/>
        </w:rPr>
      </w:pPr>
      <w:r>
        <w:rPr>
          <w:rFonts w:eastAsia="Arial"/>
          <w:b/>
          <w:bCs/>
          <w:lang w:val="pt-PT"/>
        </w:rPr>
        <w:t>ESPESSURA</w:t>
      </w:r>
    </w:p>
    <w:p w14:paraId="34BC3D37" w14:textId="77777777" w:rsidR="006E5953" w:rsidRPr="004514D2" w:rsidRDefault="004514D2" w:rsidP="006E5953">
      <w:pPr>
        <w:pStyle w:val="TEXTE"/>
        <w:jc w:val="both"/>
        <w:rPr>
          <w:lang w:val="pt-PT"/>
        </w:rPr>
      </w:pPr>
      <w:r>
        <w:rPr>
          <w:rFonts w:eastAsia="Arial"/>
          <w:lang w:val="pt-PT"/>
        </w:rPr>
        <w:lastRenderedPageBreak/>
        <w:t>7,23 mm</w:t>
      </w:r>
    </w:p>
    <w:p w14:paraId="34852758" w14:textId="77777777" w:rsidR="006E5953" w:rsidRPr="004514D2" w:rsidRDefault="006E5953" w:rsidP="006E5953">
      <w:pPr>
        <w:pStyle w:val="TEXTE"/>
        <w:jc w:val="both"/>
        <w:rPr>
          <w:lang w:val="pt-PT"/>
        </w:rPr>
      </w:pPr>
    </w:p>
    <w:p w14:paraId="734335EE" w14:textId="77777777" w:rsidR="006E5953" w:rsidRPr="004514D2" w:rsidRDefault="004514D2" w:rsidP="006E5953">
      <w:pPr>
        <w:pStyle w:val="TEXTE"/>
        <w:jc w:val="both"/>
        <w:rPr>
          <w:b/>
          <w:bCs/>
          <w:lang w:val="pt-PT"/>
        </w:rPr>
      </w:pPr>
      <w:r>
        <w:rPr>
          <w:rFonts w:eastAsia="Arial"/>
          <w:b/>
          <w:bCs/>
          <w:lang w:val="pt-PT"/>
        </w:rPr>
        <w:t>JOIAS</w:t>
      </w:r>
    </w:p>
    <w:p w14:paraId="7478D8EE" w14:textId="77777777" w:rsidR="006E5953" w:rsidRPr="00661585" w:rsidRDefault="004514D2" w:rsidP="006E5953">
      <w:pPr>
        <w:pStyle w:val="TEXTE"/>
        <w:jc w:val="both"/>
      </w:pPr>
      <w:r>
        <w:rPr>
          <w:rFonts w:eastAsia="Arial"/>
          <w:lang w:val="pt-PT"/>
        </w:rPr>
        <w:t>41 joias</w:t>
      </w:r>
    </w:p>
    <w:sectPr w:rsidR="006E5953" w:rsidRPr="0066158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ACA6D" w14:textId="77777777" w:rsidR="003D7114" w:rsidRDefault="004514D2">
      <w:pPr>
        <w:spacing w:line="240" w:lineRule="auto"/>
      </w:pPr>
      <w:r>
        <w:separator/>
      </w:r>
    </w:p>
  </w:endnote>
  <w:endnote w:type="continuationSeparator" w:id="0">
    <w:p w14:paraId="2C078687" w14:textId="77777777" w:rsidR="003D7114" w:rsidRDefault="00451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DD63" w14:textId="77777777" w:rsidR="00D47BCE" w:rsidRPr="00460145" w:rsidRDefault="004514D2"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519031EF" wp14:editId="23D871AC">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418D90C7" wp14:editId="6EF7EC18">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pt-PT"/>
      </w:rPr>
      <w:tab/>
    </w:r>
    <w:r>
      <w:rPr>
        <w:noProof/>
        <w:lang w:val="fr-FR" w:eastAsia="fr-FR"/>
      </w:rPr>
      <w:drawing>
        <wp:inline distT="0" distB="0" distL="0" distR="0" wp14:anchorId="382951B3" wp14:editId="243018F8">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7D47" w14:textId="77777777" w:rsidR="007407FE" w:rsidRDefault="004514D2"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31B96A81" wp14:editId="3137A683">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3EFBCCA7" wp14:editId="5CE6ED12">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pt-PT"/>
      </w:rPr>
      <w:tab/>
    </w:r>
    <w:r w:rsidR="00672BA1">
      <w:rPr>
        <w:noProof/>
        <w:lang w:val="fr-FR" w:eastAsia="fr-FR"/>
      </w:rPr>
      <w:drawing>
        <wp:inline distT="0" distB="0" distL="0" distR="0" wp14:anchorId="2221B38B" wp14:editId="01F19379">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0AD6" w14:textId="77777777" w:rsidR="003D7114" w:rsidRDefault="004514D2">
      <w:pPr>
        <w:spacing w:line="240" w:lineRule="auto"/>
      </w:pPr>
      <w:r>
        <w:separator/>
      </w:r>
    </w:p>
  </w:footnote>
  <w:footnote w:type="continuationSeparator" w:id="0">
    <w:p w14:paraId="7F879CFD" w14:textId="77777777" w:rsidR="003D7114" w:rsidRDefault="00451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11EB" w14:textId="77777777" w:rsidR="00D47BCE" w:rsidRDefault="004514D2" w:rsidP="00D47BCE">
    <w:pPr>
      <w:pStyle w:val="Header"/>
      <w:jc w:val="center"/>
    </w:pPr>
    <w:r>
      <w:rPr>
        <w:noProof/>
        <w:lang w:val="fr-FR" w:eastAsia="fr-FR"/>
      </w:rPr>
      <w:drawing>
        <wp:inline distT="0" distB="0" distL="0" distR="0" wp14:anchorId="2A16967F" wp14:editId="3F98520A">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B50E" w14:textId="77777777" w:rsidR="007407FE" w:rsidRDefault="004514D2" w:rsidP="007407FE">
    <w:pPr>
      <w:pStyle w:val="Header"/>
      <w:jc w:val="center"/>
    </w:pPr>
    <w:r>
      <w:rPr>
        <w:noProof/>
        <w:lang w:val="fr-FR" w:eastAsia="fr-FR"/>
      </w:rPr>
      <w:drawing>
        <wp:inline distT="0" distB="0" distL="0" distR="0" wp14:anchorId="643AACDF" wp14:editId="3A06CB7E">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4FEAC6BB" w14:textId="77777777" w:rsidR="007407FE" w:rsidRDefault="007407FE" w:rsidP="007407FE">
    <w:pPr>
      <w:pStyle w:val="Header"/>
    </w:pPr>
  </w:p>
  <w:p w14:paraId="7CD6DC75" w14:textId="77777777" w:rsidR="007407FE" w:rsidRDefault="007407FE" w:rsidP="007407FE">
    <w:pPr>
      <w:pStyle w:val="Header"/>
    </w:pPr>
  </w:p>
  <w:p w14:paraId="59D45D41" w14:textId="77777777" w:rsidR="007407FE" w:rsidRDefault="007407FE" w:rsidP="007407FE">
    <w:pPr>
      <w:pStyle w:val="Header"/>
    </w:pPr>
  </w:p>
  <w:p w14:paraId="430A5E0E" w14:textId="77777777" w:rsidR="007407FE" w:rsidRDefault="007407FE" w:rsidP="007407FE">
    <w:pPr>
      <w:pStyle w:val="Header"/>
    </w:pPr>
  </w:p>
  <w:p w14:paraId="7FC717F3" w14:textId="77777777" w:rsidR="007407FE" w:rsidRDefault="004514D2" w:rsidP="00306CFE">
    <w:pPr>
      <w:pStyle w:val="EN-TTE"/>
    </w:pPr>
    <w:r>
      <w:rPr>
        <w:rFonts w:eastAsia="Arial" w:cs="Times New Roman"/>
        <w:color w:val="808080"/>
        <w:szCs w:val="20"/>
        <w:lang w:val="pt-PT"/>
      </w:rPr>
      <w:t>COMUNICADO DE IMPRENSA</w:t>
    </w:r>
  </w:p>
  <w:p w14:paraId="13EEAF74" w14:textId="77777777" w:rsidR="00B41716" w:rsidRDefault="00B41716" w:rsidP="00306CFE">
    <w:pPr>
      <w:pStyle w:val="EN-TTE"/>
    </w:pPr>
  </w:p>
  <w:p w14:paraId="46CDB774"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9E9AE8C0">
      <w:start w:val="1"/>
      <w:numFmt w:val="decimal"/>
      <w:lvlText w:val="%1."/>
      <w:lvlJc w:val="left"/>
      <w:pPr>
        <w:ind w:left="360" w:hanging="360"/>
      </w:pPr>
    </w:lvl>
    <w:lvl w:ilvl="1" w:tplc="D52A6DF8" w:tentative="1">
      <w:start w:val="1"/>
      <w:numFmt w:val="lowerLetter"/>
      <w:lvlText w:val="%2."/>
      <w:lvlJc w:val="left"/>
      <w:pPr>
        <w:ind w:left="1080" w:hanging="360"/>
      </w:pPr>
    </w:lvl>
    <w:lvl w:ilvl="2" w:tplc="5F8E626A" w:tentative="1">
      <w:start w:val="1"/>
      <w:numFmt w:val="lowerRoman"/>
      <w:lvlText w:val="%3."/>
      <w:lvlJc w:val="right"/>
      <w:pPr>
        <w:ind w:left="1800" w:hanging="180"/>
      </w:pPr>
    </w:lvl>
    <w:lvl w:ilvl="3" w:tplc="DCB489FE" w:tentative="1">
      <w:start w:val="1"/>
      <w:numFmt w:val="decimal"/>
      <w:lvlText w:val="%4."/>
      <w:lvlJc w:val="left"/>
      <w:pPr>
        <w:ind w:left="2520" w:hanging="360"/>
      </w:pPr>
    </w:lvl>
    <w:lvl w:ilvl="4" w:tplc="721E5E38" w:tentative="1">
      <w:start w:val="1"/>
      <w:numFmt w:val="lowerLetter"/>
      <w:lvlText w:val="%5."/>
      <w:lvlJc w:val="left"/>
      <w:pPr>
        <w:ind w:left="3240" w:hanging="360"/>
      </w:pPr>
    </w:lvl>
    <w:lvl w:ilvl="5" w:tplc="16D8E25C" w:tentative="1">
      <w:start w:val="1"/>
      <w:numFmt w:val="lowerRoman"/>
      <w:lvlText w:val="%6."/>
      <w:lvlJc w:val="right"/>
      <w:pPr>
        <w:ind w:left="3960" w:hanging="180"/>
      </w:pPr>
    </w:lvl>
    <w:lvl w:ilvl="6" w:tplc="7C2874B6" w:tentative="1">
      <w:start w:val="1"/>
      <w:numFmt w:val="decimal"/>
      <w:lvlText w:val="%7."/>
      <w:lvlJc w:val="left"/>
      <w:pPr>
        <w:ind w:left="4680" w:hanging="360"/>
      </w:pPr>
    </w:lvl>
    <w:lvl w:ilvl="7" w:tplc="D9CE502A" w:tentative="1">
      <w:start w:val="1"/>
      <w:numFmt w:val="lowerLetter"/>
      <w:lvlText w:val="%8."/>
      <w:lvlJc w:val="left"/>
      <w:pPr>
        <w:ind w:left="5400" w:hanging="360"/>
      </w:pPr>
    </w:lvl>
    <w:lvl w:ilvl="8" w:tplc="E7CAC7EA"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EECE0E32">
      <w:start w:val="1"/>
      <w:numFmt w:val="decimal"/>
      <w:lvlText w:val="%1."/>
      <w:lvlJc w:val="left"/>
      <w:pPr>
        <w:ind w:left="360" w:hanging="360"/>
      </w:pPr>
    </w:lvl>
    <w:lvl w:ilvl="1" w:tplc="0DD2729A" w:tentative="1">
      <w:start w:val="1"/>
      <w:numFmt w:val="lowerLetter"/>
      <w:lvlText w:val="%2."/>
      <w:lvlJc w:val="left"/>
      <w:pPr>
        <w:ind w:left="1080" w:hanging="360"/>
      </w:pPr>
    </w:lvl>
    <w:lvl w:ilvl="2" w:tplc="E824440A" w:tentative="1">
      <w:start w:val="1"/>
      <w:numFmt w:val="lowerRoman"/>
      <w:lvlText w:val="%3."/>
      <w:lvlJc w:val="right"/>
      <w:pPr>
        <w:ind w:left="1800" w:hanging="180"/>
      </w:pPr>
    </w:lvl>
    <w:lvl w:ilvl="3" w:tplc="C968196E" w:tentative="1">
      <w:start w:val="1"/>
      <w:numFmt w:val="decimal"/>
      <w:lvlText w:val="%4."/>
      <w:lvlJc w:val="left"/>
      <w:pPr>
        <w:ind w:left="2520" w:hanging="360"/>
      </w:pPr>
    </w:lvl>
    <w:lvl w:ilvl="4" w:tplc="0F5800EA" w:tentative="1">
      <w:start w:val="1"/>
      <w:numFmt w:val="lowerLetter"/>
      <w:lvlText w:val="%5."/>
      <w:lvlJc w:val="left"/>
      <w:pPr>
        <w:ind w:left="3240" w:hanging="360"/>
      </w:pPr>
    </w:lvl>
    <w:lvl w:ilvl="5" w:tplc="4B8CAE3E" w:tentative="1">
      <w:start w:val="1"/>
      <w:numFmt w:val="lowerRoman"/>
      <w:lvlText w:val="%6."/>
      <w:lvlJc w:val="right"/>
      <w:pPr>
        <w:ind w:left="3960" w:hanging="180"/>
      </w:pPr>
    </w:lvl>
    <w:lvl w:ilvl="6" w:tplc="F78E93C8" w:tentative="1">
      <w:start w:val="1"/>
      <w:numFmt w:val="decimal"/>
      <w:lvlText w:val="%7."/>
      <w:lvlJc w:val="left"/>
      <w:pPr>
        <w:ind w:left="4680" w:hanging="360"/>
      </w:pPr>
    </w:lvl>
    <w:lvl w:ilvl="7" w:tplc="D934185E" w:tentative="1">
      <w:start w:val="1"/>
      <w:numFmt w:val="lowerLetter"/>
      <w:lvlText w:val="%8."/>
      <w:lvlJc w:val="left"/>
      <w:pPr>
        <w:ind w:left="5400" w:hanging="360"/>
      </w:pPr>
    </w:lvl>
    <w:lvl w:ilvl="8" w:tplc="3270807C"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2D1280E2">
      <w:start w:val="1"/>
      <w:numFmt w:val="decimal"/>
      <w:lvlText w:val="%1."/>
      <w:lvlJc w:val="left"/>
      <w:pPr>
        <w:ind w:left="360" w:hanging="360"/>
      </w:pPr>
    </w:lvl>
    <w:lvl w:ilvl="1" w:tplc="DDE4285C" w:tentative="1">
      <w:start w:val="1"/>
      <w:numFmt w:val="lowerLetter"/>
      <w:lvlText w:val="%2."/>
      <w:lvlJc w:val="left"/>
      <w:pPr>
        <w:ind w:left="1080" w:hanging="360"/>
      </w:pPr>
    </w:lvl>
    <w:lvl w:ilvl="2" w:tplc="CEEE3140" w:tentative="1">
      <w:start w:val="1"/>
      <w:numFmt w:val="lowerRoman"/>
      <w:lvlText w:val="%3."/>
      <w:lvlJc w:val="right"/>
      <w:pPr>
        <w:ind w:left="1800" w:hanging="180"/>
      </w:pPr>
    </w:lvl>
    <w:lvl w:ilvl="3" w:tplc="D452EF8A" w:tentative="1">
      <w:start w:val="1"/>
      <w:numFmt w:val="decimal"/>
      <w:lvlText w:val="%4."/>
      <w:lvlJc w:val="left"/>
      <w:pPr>
        <w:ind w:left="2520" w:hanging="360"/>
      </w:pPr>
    </w:lvl>
    <w:lvl w:ilvl="4" w:tplc="2E9A1812" w:tentative="1">
      <w:start w:val="1"/>
      <w:numFmt w:val="lowerLetter"/>
      <w:lvlText w:val="%5."/>
      <w:lvlJc w:val="left"/>
      <w:pPr>
        <w:ind w:left="3240" w:hanging="360"/>
      </w:pPr>
    </w:lvl>
    <w:lvl w:ilvl="5" w:tplc="CDEA3F5C" w:tentative="1">
      <w:start w:val="1"/>
      <w:numFmt w:val="lowerRoman"/>
      <w:lvlText w:val="%6."/>
      <w:lvlJc w:val="right"/>
      <w:pPr>
        <w:ind w:left="3960" w:hanging="180"/>
      </w:pPr>
    </w:lvl>
    <w:lvl w:ilvl="6" w:tplc="1AB61B44" w:tentative="1">
      <w:start w:val="1"/>
      <w:numFmt w:val="decimal"/>
      <w:lvlText w:val="%7."/>
      <w:lvlJc w:val="left"/>
      <w:pPr>
        <w:ind w:left="4680" w:hanging="360"/>
      </w:pPr>
    </w:lvl>
    <w:lvl w:ilvl="7" w:tplc="3EB867BE" w:tentative="1">
      <w:start w:val="1"/>
      <w:numFmt w:val="lowerLetter"/>
      <w:lvlText w:val="%8."/>
      <w:lvlJc w:val="left"/>
      <w:pPr>
        <w:ind w:left="5400" w:hanging="360"/>
      </w:pPr>
    </w:lvl>
    <w:lvl w:ilvl="8" w:tplc="7F5677F0"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6BC4D5FC">
      <w:start w:val="1"/>
      <w:numFmt w:val="decimal"/>
      <w:lvlText w:val="%1."/>
      <w:lvlJc w:val="left"/>
      <w:pPr>
        <w:ind w:left="360" w:hanging="360"/>
      </w:pPr>
    </w:lvl>
    <w:lvl w:ilvl="1" w:tplc="C616C2AC" w:tentative="1">
      <w:start w:val="1"/>
      <w:numFmt w:val="lowerLetter"/>
      <w:lvlText w:val="%2."/>
      <w:lvlJc w:val="left"/>
      <w:pPr>
        <w:ind w:left="1080" w:hanging="360"/>
      </w:pPr>
    </w:lvl>
    <w:lvl w:ilvl="2" w:tplc="E9202E2E" w:tentative="1">
      <w:start w:val="1"/>
      <w:numFmt w:val="lowerRoman"/>
      <w:lvlText w:val="%3."/>
      <w:lvlJc w:val="right"/>
      <w:pPr>
        <w:ind w:left="1800" w:hanging="180"/>
      </w:pPr>
    </w:lvl>
    <w:lvl w:ilvl="3" w:tplc="13D09924" w:tentative="1">
      <w:start w:val="1"/>
      <w:numFmt w:val="decimal"/>
      <w:lvlText w:val="%4."/>
      <w:lvlJc w:val="left"/>
      <w:pPr>
        <w:ind w:left="2520" w:hanging="360"/>
      </w:pPr>
    </w:lvl>
    <w:lvl w:ilvl="4" w:tplc="9CDADF06" w:tentative="1">
      <w:start w:val="1"/>
      <w:numFmt w:val="lowerLetter"/>
      <w:lvlText w:val="%5."/>
      <w:lvlJc w:val="left"/>
      <w:pPr>
        <w:ind w:left="3240" w:hanging="360"/>
      </w:pPr>
    </w:lvl>
    <w:lvl w:ilvl="5" w:tplc="A01E3142" w:tentative="1">
      <w:start w:val="1"/>
      <w:numFmt w:val="lowerRoman"/>
      <w:lvlText w:val="%6."/>
      <w:lvlJc w:val="right"/>
      <w:pPr>
        <w:ind w:left="3960" w:hanging="180"/>
      </w:pPr>
    </w:lvl>
    <w:lvl w:ilvl="6" w:tplc="05B08562" w:tentative="1">
      <w:start w:val="1"/>
      <w:numFmt w:val="decimal"/>
      <w:lvlText w:val="%7."/>
      <w:lvlJc w:val="left"/>
      <w:pPr>
        <w:ind w:left="4680" w:hanging="360"/>
      </w:pPr>
    </w:lvl>
    <w:lvl w:ilvl="7" w:tplc="7856F420" w:tentative="1">
      <w:start w:val="1"/>
      <w:numFmt w:val="lowerLetter"/>
      <w:lvlText w:val="%8."/>
      <w:lvlJc w:val="left"/>
      <w:pPr>
        <w:ind w:left="5400" w:hanging="360"/>
      </w:pPr>
    </w:lvl>
    <w:lvl w:ilvl="8" w:tplc="04C2E628"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65FE480A">
      <w:start w:val="1"/>
      <w:numFmt w:val="bullet"/>
      <w:lvlText w:val=""/>
      <w:lvlJc w:val="left"/>
      <w:pPr>
        <w:ind w:left="720" w:hanging="360"/>
      </w:pPr>
      <w:rPr>
        <w:rFonts w:ascii="Symbol" w:hAnsi="Symbol" w:hint="default"/>
      </w:rPr>
    </w:lvl>
    <w:lvl w:ilvl="1" w:tplc="123040A6" w:tentative="1">
      <w:start w:val="1"/>
      <w:numFmt w:val="bullet"/>
      <w:lvlText w:val="o"/>
      <w:lvlJc w:val="left"/>
      <w:pPr>
        <w:ind w:left="1440" w:hanging="360"/>
      </w:pPr>
      <w:rPr>
        <w:rFonts w:ascii="Courier New" w:hAnsi="Courier New" w:cs="Courier New" w:hint="default"/>
      </w:rPr>
    </w:lvl>
    <w:lvl w:ilvl="2" w:tplc="86669512" w:tentative="1">
      <w:start w:val="1"/>
      <w:numFmt w:val="bullet"/>
      <w:lvlText w:val=""/>
      <w:lvlJc w:val="left"/>
      <w:pPr>
        <w:ind w:left="2160" w:hanging="360"/>
      </w:pPr>
      <w:rPr>
        <w:rFonts w:ascii="Wingdings" w:hAnsi="Wingdings" w:hint="default"/>
      </w:rPr>
    </w:lvl>
    <w:lvl w:ilvl="3" w:tplc="720CA9DC" w:tentative="1">
      <w:start w:val="1"/>
      <w:numFmt w:val="bullet"/>
      <w:lvlText w:val=""/>
      <w:lvlJc w:val="left"/>
      <w:pPr>
        <w:ind w:left="2880" w:hanging="360"/>
      </w:pPr>
      <w:rPr>
        <w:rFonts w:ascii="Symbol" w:hAnsi="Symbol" w:hint="default"/>
      </w:rPr>
    </w:lvl>
    <w:lvl w:ilvl="4" w:tplc="120005DA" w:tentative="1">
      <w:start w:val="1"/>
      <w:numFmt w:val="bullet"/>
      <w:lvlText w:val="o"/>
      <w:lvlJc w:val="left"/>
      <w:pPr>
        <w:ind w:left="3600" w:hanging="360"/>
      </w:pPr>
      <w:rPr>
        <w:rFonts w:ascii="Courier New" w:hAnsi="Courier New" w:cs="Courier New" w:hint="default"/>
      </w:rPr>
    </w:lvl>
    <w:lvl w:ilvl="5" w:tplc="F0F6917C" w:tentative="1">
      <w:start w:val="1"/>
      <w:numFmt w:val="bullet"/>
      <w:lvlText w:val=""/>
      <w:lvlJc w:val="left"/>
      <w:pPr>
        <w:ind w:left="4320" w:hanging="360"/>
      </w:pPr>
      <w:rPr>
        <w:rFonts w:ascii="Wingdings" w:hAnsi="Wingdings" w:hint="default"/>
      </w:rPr>
    </w:lvl>
    <w:lvl w:ilvl="6" w:tplc="B38EC422" w:tentative="1">
      <w:start w:val="1"/>
      <w:numFmt w:val="bullet"/>
      <w:lvlText w:val=""/>
      <w:lvlJc w:val="left"/>
      <w:pPr>
        <w:ind w:left="5040" w:hanging="360"/>
      </w:pPr>
      <w:rPr>
        <w:rFonts w:ascii="Symbol" w:hAnsi="Symbol" w:hint="default"/>
      </w:rPr>
    </w:lvl>
    <w:lvl w:ilvl="7" w:tplc="DFD23DBE" w:tentative="1">
      <w:start w:val="1"/>
      <w:numFmt w:val="bullet"/>
      <w:lvlText w:val="o"/>
      <w:lvlJc w:val="left"/>
      <w:pPr>
        <w:ind w:left="5760" w:hanging="360"/>
      </w:pPr>
      <w:rPr>
        <w:rFonts w:ascii="Courier New" w:hAnsi="Courier New" w:cs="Courier New" w:hint="default"/>
      </w:rPr>
    </w:lvl>
    <w:lvl w:ilvl="8" w:tplc="F1DC26A8"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4DBE028C">
      <w:start w:val="1"/>
      <w:numFmt w:val="decimal"/>
      <w:lvlText w:val="%1."/>
      <w:lvlJc w:val="left"/>
      <w:pPr>
        <w:ind w:left="360" w:hanging="360"/>
      </w:pPr>
    </w:lvl>
    <w:lvl w:ilvl="1" w:tplc="09D8E306" w:tentative="1">
      <w:start w:val="1"/>
      <w:numFmt w:val="lowerLetter"/>
      <w:lvlText w:val="%2."/>
      <w:lvlJc w:val="left"/>
      <w:pPr>
        <w:ind w:left="1080" w:hanging="360"/>
      </w:pPr>
    </w:lvl>
    <w:lvl w:ilvl="2" w:tplc="097AD06C" w:tentative="1">
      <w:start w:val="1"/>
      <w:numFmt w:val="lowerRoman"/>
      <w:lvlText w:val="%3."/>
      <w:lvlJc w:val="right"/>
      <w:pPr>
        <w:ind w:left="1800" w:hanging="180"/>
      </w:pPr>
    </w:lvl>
    <w:lvl w:ilvl="3" w:tplc="71A4375E" w:tentative="1">
      <w:start w:val="1"/>
      <w:numFmt w:val="decimal"/>
      <w:lvlText w:val="%4."/>
      <w:lvlJc w:val="left"/>
      <w:pPr>
        <w:ind w:left="2520" w:hanging="360"/>
      </w:pPr>
    </w:lvl>
    <w:lvl w:ilvl="4" w:tplc="5A8870B6" w:tentative="1">
      <w:start w:val="1"/>
      <w:numFmt w:val="lowerLetter"/>
      <w:lvlText w:val="%5."/>
      <w:lvlJc w:val="left"/>
      <w:pPr>
        <w:ind w:left="3240" w:hanging="360"/>
      </w:pPr>
    </w:lvl>
    <w:lvl w:ilvl="5" w:tplc="6D62D344" w:tentative="1">
      <w:start w:val="1"/>
      <w:numFmt w:val="lowerRoman"/>
      <w:lvlText w:val="%6."/>
      <w:lvlJc w:val="right"/>
      <w:pPr>
        <w:ind w:left="3960" w:hanging="180"/>
      </w:pPr>
    </w:lvl>
    <w:lvl w:ilvl="6" w:tplc="988CBAEC" w:tentative="1">
      <w:start w:val="1"/>
      <w:numFmt w:val="decimal"/>
      <w:lvlText w:val="%7."/>
      <w:lvlJc w:val="left"/>
      <w:pPr>
        <w:ind w:left="4680" w:hanging="360"/>
      </w:pPr>
    </w:lvl>
    <w:lvl w:ilvl="7" w:tplc="8160A6D2" w:tentative="1">
      <w:start w:val="1"/>
      <w:numFmt w:val="lowerLetter"/>
      <w:lvlText w:val="%8."/>
      <w:lvlJc w:val="left"/>
      <w:pPr>
        <w:ind w:left="5400" w:hanging="360"/>
      </w:pPr>
    </w:lvl>
    <w:lvl w:ilvl="8" w:tplc="54C215A2" w:tentative="1">
      <w:start w:val="1"/>
      <w:numFmt w:val="lowerRoman"/>
      <w:lvlText w:val="%9."/>
      <w:lvlJc w:val="right"/>
      <w:pPr>
        <w:ind w:left="6120" w:hanging="180"/>
      </w:pPr>
    </w:lvl>
  </w:abstractNum>
  <w:abstractNum w:abstractNumId="7" w15:restartNumberingAfterBreak="0">
    <w:nsid w:val="754A62CC"/>
    <w:multiLevelType w:val="hybridMultilevel"/>
    <w:tmpl w:val="3A6459EA"/>
    <w:lvl w:ilvl="0" w:tplc="52FAD8C8">
      <w:start w:val="1"/>
      <w:numFmt w:val="decimal"/>
      <w:lvlText w:val="%1."/>
      <w:lvlJc w:val="left"/>
      <w:pPr>
        <w:ind w:left="308" w:hanging="360"/>
      </w:pPr>
      <w:rPr>
        <w:rFonts w:hint="default"/>
      </w:rPr>
    </w:lvl>
    <w:lvl w:ilvl="1" w:tplc="F6AA80C6" w:tentative="1">
      <w:start w:val="1"/>
      <w:numFmt w:val="lowerLetter"/>
      <w:lvlText w:val="%2."/>
      <w:lvlJc w:val="left"/>
      <w:pPr>
        <w:ind w:left="1028" w:hanging="360"/>
      </w:pPr>
    </w:lvl>
    <w:lvl w:ilvl="2" w:tplc="95AEA69E" w:tentative="1">
      <w:start w:val="1"/>
      <w:numFmt w:val="lowerRoman"/>
      <w:lvlText w:val="%3."/>
      <w:lvlJc w:val="right"/>
      <w:pPr>
        <w:ind w:left="1748" w:hanging="180"/>
      </w:pPr>
    </w:lvl>
    <w:lvl w:ilvl="3" w:tplc="8DA685A6" w:tentative="1">
      <w:start w:val="1"/>
      <w:numFmt w:val="decimal"/>
      <w:lvlText w:val="%4."/>
      <w:lvlJc w:val="left"/>
      <w:pPr>
        <w:ind w:left="2468" w:hanging="360"/>
      </w:pPr>
    </w:lvl>
    <w:lvl w:ilvl="4" w:tplc="8FE6ECB6" w:tentative="1">
      <w:start w:val="1"/>
      <w:numFmt w:val="lowerLetter"/>
      <w:lvlText w:val="%5."/>
      <w:lvlJc w:val="left"/>
      <w:pPr>
        <w:ind w:left="3188" w:hanging="360"/>
      </w:pPr>
    </w:lvl>
    <w:lvl w:ilvl="5" w:tplc="8A2AE308" w:tentative="1">
      <w:start w:val="1"/>
      <w:numFmt w:val="lowerRoman"/>
      <w:lvlText w:val="%6."/>
      <w:lvlJc w:val="right"/>
      <w:pPr>
        <w:ind w:left="3908" w:hanging="180"/>
      </w:pPr>
    </w:lvl>
    <w:lvl w:ilvl="6" w:tplc="2A1CC3E6" w:tentative="1">
      <w:start w:val="1"/>
      <w:numFmt w:val="decimal"/>
      <w:lvlText w:val="%7."/>
      <w:lvlJc w:val="left"/>
      <w:pPr>
        <w:ind w:left="4628" w:hanging="360"/>
      </w:pPr>
    </w:lvl>
    <w:lvl w:ilvl="7" w:tplc="C58AB966" w:tentative="1">
      <w:start w:val="1"/>
      <w:numFmt w:val="lowerLetter"/>
      <w:lvlText w:val="%8."/>
      <w:lvlJc w:val="left"/>
      <w:pPr>
        <w:ind w:left="5348" w:hanging="360"/>
      </w:pPr>
    </w:lvl>
    <w:lvl w:ilvl="8" w:tplc="18E8EEC6" w:tentative="1">
      <w:start w:val="1"/>
      <w:numFmt w:val="lowerRoman"/>
      <w:lvlText w:val="%9."/>
      <w:lvlJc w:val="right"/>
      <w:pPr>
        <w:ind w:left="6068" w:hanging="180"/>
      </w:pPr>
    </w:lvl>
  </w:abstractNum>
  <w:abstractNum w:abstractNumId="8" w15:restartNumberingAfterBreak="0">
    <w:nsid w:val="7CEB13FD"/>
    <w:multiLevelType w:val="hybridMultilevel"/>
    <w:tmpl w:val="23943E5E"/>
    <w:lvl w:ilvl="0" w:tplc="BDB08F9A">
      <w:start w:val="1"/>
      <w:numFmt w:val="decimal"/>
      <w:lvlText w:val="%1."/>
      <w:lvlJc w:val="left"/>
      <w:pPr>
        <w:ind w:left="360" w:hanging="360"/>
      </w:pPr>
    </w:lvl>
    <w:lvl w:ilvl="1" w:tplc="8CF05DD2" w:tentative="1">
      <w:start w:val="1"/>
      <w:numFmt w:val="lowerLetter"/>
      <w:lvlText w:val="%2."/>
      <w:lvlJc w:val="left"/>
      <w:pPr>
        <w:ind w:left="1080" w:hanging="360"/>
      </w:pPr>
    </w:lvl>
    <w:lvl w:ilvl="2" w:tplc="C890C078" w:tentative="1">
      <w:start w:val="1"/>
      <w:numFmt w:val="lowerRoman"/>
      <w:lvlText w:val="%3."/>
      <w:lvlJc w:val="right"/>
      <w:pPr>
        <w:ind w:left="1800" w:hanging="180"/>
      </w:pPr>
    </w:lvl>
    <w:lvl w:ilvl="3" w:tplc="3604B31C" w:tentative="1">
      <w:start w:val="1"/>
      <w:numFmt w:val="decimal"/>
      <w:lvlText w:val="%4."/>
      <w:lvlJc w:val="left"/>
      <w:pPr>
        <w:ind w:left="2520" w:hanging="360"/>
      </w:pPr>
    </w:lvl>
    <w:lvl w:ilvl="4" w:tplc="C334332A" w:tentative="1">
      <w:start w:val="1"/>
      <w:numFmt w:val="lowerLetter"/>
      <w:lvlText w:val="%5."/>
      <w:lvlJc w:val="left"/>
      <w:pPr>
        <w:ind w:left="3240" w:hanging="360"/>
      </w:pPr>
    </w:lvl>
    <w:lvl w:ilvl="5" w:tplc="4734F8C6" w:tentative="1">
      <w:start w:val="1"/>
      <w:numFmt w:val="lowerRoman"/>
      <w:lvlText w:val="%6."/>
      <w:lvlJc w:val="right"/>
      <w:pPr>
        <w:ind w:left="3960" w:hanging="180"/>
      </w:pPr>
    </w:lvl>
    <w:lvl w:ilvl="6" w:tplc="4C6E8F94" w:tentative="1">
      <w:start w:val="1"/>
      <w:numFmt w:val="decimal"/>
      <w:lvlText w:val="%7."/>
      <w:lvlJc w:val="left"/>
      <w:pPr>
        <w:ind w:left="4680" w:hanging="360"/>
      </w:pPr>
    </w:lvl>
    <w:lvl w:ilvl="7" w:tplc="B24EF8B2" w:tentative="1">
      <w:start w:val="1"/>
      <w:numFmt w:val="lowerLetter"/>
      <w:lvlText w:val="%8."/>
      <w:lvlJc w:val="left"/>
      <w:pPr>
        <w:ind w:left="5400" w:hanging="360"/>
      </w:pPr>
    </w:lvl>
    <w:lvl w:ilvl="8" w:tplc="882C717C"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6"/>
  </w:num>
  <w:num w:numId="5">
    <w:abstractNumId w:val="8"/>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3671"/>
    <w:rsid w:val="00045542"/>
    <w:rsid w:val="00060B3E"/>
    <w:rsid w:val="00080BB1"/>
    <w:rsid w:val="0008530A"/>
    <w:rsid w:val="000D1907"/>
    <w:rsid w:val="000F4270"/>
    <w:rsid w:val="001519ED"/>
    <w:rsid w:val="00160AE4"/>
    <w:rsid w:val="0016103F"/>
    <w:rsid w:val="00182A09"/>
    <w:rsid w:val="001B35F6"/>
    <w:rsid w:val="00240CD4"/>
    <w:rsid w:val="002431E6"/>
    <w:rsid w:val="002454E7"/>
    <w:rsid w:val="002B3242"/>
    <w:rsid w:val="002B73FB"/>
    <w:rsid w:val="002C1EE4"/>
    <w:rsid w:val="002F4C73"/>
    <w:rsid w:val="002F71E6"/>
    <w:rsid w:val="00306CFE"/>
    <w:rsid w:val="00320BFE"/>
    <w:rsid w:val="00356828"/>
    <w:rsid w:val="003674A0"/>
    <w:rsid w:val="0037132C"/>
    <w:rsid w:val="003812F0"/>
    <w:rsid w:val="003862CE"/>
    <w:rsid w:val="003D1A8A"/>
    <w:rsid w:val="003D7114"/>
    <w:rsid w:val="00406BB2"/>
    <w:rsid w:val="004227F0"/>
    <w:rsid w:val="00432A58"/>
    <w:rsid w:val="00437569"/>
    <w:rsid w:val="004514D2"/>
    <w:rsid w:val="00460145"/>
    <w:rsid w:val="004C4312"/>
    <w:rsid w:val="00502FAC"/>
    <w:rsid w:val="00534A4E"/>
    <w:rsid w:val="005A3905"/>
    <w:rsid w:val="005C7C09"/>
    <w:rsid w:val="005D729E"/>
    <w:rsid w:val="005F7902"/>
    <w:rsid w:val="00655B89"/>
    <w:rsid w:val="00661585"/>
    <w:rsid w:val="00672BA1"/>
    <w:rsid w:val="00683E86"/>
    <w:rsid w:val="006B0D74"/>
    <w:rsid w:val="006E5953"/>
    <w:rsid w:val="006F2876"/>
    <w:rsid w:val="006F4E20"/>
    <w:rsid w:val="007407FE"/>
    <w:rsid w:val="00782AA8"/>
    <w:rsid w:val="00794A0D"/>
    <w:rsid w:val="007A4522"/>
    <w:rsid w:val="007D1AE6"/>
    <w:rsid w:val="0086545D"/>
    <w:rsid w:val="00876292"/>
    <w:rsid w:val="008D2167"/>
    <w:rsid w:val="008D4301"/>
    <w:rsid w:val="008E5A48"/>
    <w:rsid w:val="00917C1E"/>
    <w:rsid w:val="00933D60"/>
    <w:rsid w:val="00940576"/>
    <w:rsid w:val="00942B62"/>
    <w:rsid w:val="009758B0"/>
    <w:rsid w:val="009828F2"/>
    <w:rsid w:val="009F343E"/>
    <w:rsid w:val="009F6B63"/>
    <w:rsid w:val="00B41716"/>
    <w:rsid w:val="00B6768F"/>
    <w:rsid w:val="00BB367A"/>
    <w:rsid w:val="00BC0320"/>
    <w:rsid w:val="00BC39EA"/>
    <w:rsid w:val="00C40AE6"/>
    <w:rsid w:val="00C60DF4"/>
    <w:rsid w:val="00C90EF2"/>
    <w:rsid w:val="00CB591A"/>
    <w:rsid w:val="00CE5FF5"/>
    <w:rsid w:val="00D302AF"/>
    <w:rsid w:val="00D347D8"/>
    <w:rsid w:val="00D37ED8"/>
    <w:rsid w:val="00D47BCE"/>
    <w:rsid w:val="00D502E2"/>
    <w:rsid w:val="00DC1960"/>
    <w:rsid w:val="00DD6224"/>
    <w:rsid w:val="00E556FB"/>
    <w:rsid w:val="00E72B80"/>
    <w:rsid w:val="00E90522"/>
    <w:rsid w:val="00EB014B"/>
    <w:rsid w:val="00EB62F7"/>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74D3"/>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semiHidden/>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semiHidden/>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FA2C-AAE9-477E-AF39-12352239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2211</Words>
  <Characters>12162</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Laura TEIXEIRA</cp:lastModifiedBy>
  <cp:revision>38</cp:revision>
  <cp:lastPrinted>2019-11-07T09:48:00Z</cp:lastPrinted>
  <dcterms:created xsi:type="dcterms:W3CDTF">2021-05-22T14:09:00Z</dcterms:created>
  <dcterms:modified xsi:type="dcterms:W3CDTF">2023-06-19T09:57:00Z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2022-08-04T07:41:44Z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