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683DD" w14:textId="77777777" w:rsidR="0086545D" w:rsidRPr="00661585" w:rsidRDefault="006B1682" w:rsidP="0086545D">
      <w:pPr>
        <w:pStyle w:val="TITRE"/>
        <w:rPr>
          <w:lang w:val="en-GB"/>
        </w:rPr>
      </w:pPr>
      <w:r>
        <w:rPr>
          <w:rFonts w:eastAsia="Arial" w:cs="Times New Roman"/>
          <w:bCs/>
          <w:szCs w:val="28"/>
          <w:lang w:val="it-IT"/>
        </w:rPr>
        <w:t>PELAGOS FXD E PELAGOS FXD CHRONO “ALINGHI RED BULL RACING</w:t>
      </w:r>
      <w:r w:rsidR="00C62CF1">
        <w:rPr>
          <w:rFonts w:eastAsia="Arial" w:cs="Times New Roman"/>
          <w:bCs/>
          <w:szCs w:val="28"/>
          <w:lang w:val="it-IT"/>
        </w:rPr>
        <w:t xml:space="preserve"> </w:t>
      </w:r>
      <w:r w:rsidR="00C62CF1">
        <w:rPr>
          <w:lang w:val="en-GB"/>
        </w:rPr>
        <w:t>EDITION</w:t>
      </w:r>
      <w:r>
        <w:rPr>
          <w:rFonts w:eastAsia="Arial" w:cs="Times New Roman"/>
          <w:bCs/>
          <w:szCs w:val="28"/>
          <w:lang w:val="it-IT"/>
        </w:rPr>
        <w:t xml:space="preserve">” </w:t>
      </w:r>
    </w:p>
    <w:p w14:paraId="058D7919" w14:textId="77777777" w:rsidR="0086545D" w:rsidRPr="00661585" w:rsidRDefault="0086545D" w:rsidP="0086545D">
      <w:pPr>
        <w:rPr>
          <w:lang w:val="en-GB"/>
        </w:rPr>
      </w:pPr>
    </w:p>
    <w:p w14:paraId="1F6B7652" w14:textId="77777777" w:rsidR="0086545D" w:rsidRPr="004C7E0A" w:rsidRDefault="006B1682" w:rsidP="0086545D">
      <w:pPr>
        <w:jc w:val="both"/>
        <w:rPr>
          <w:b/>
          <w:lang w:val="it-IT"/>
        </w:rPr>
      </w:pPr>
      <w:r>
        <w:rPr>
          <w:rFonts w:eastAsia="Arial" w:cs="Arial"/>
          <w:b/>
          <w:bCs/>
          <w:szCs w:val="20"/>
          <w:lang w:val="it-IT"/>
        </w:rPr>
        <w:t>Per celebrare la partnership con Alinghi Red Bull Racing, TUDOR presenta due modelli Pelagos FXD inediti ispirati alle competizioni veliche, di cui uno con funzione cronografo. Caratterizzati da casse in composito di carbonio, titanio e acciaio inossidabile e da Calibri di Manifattura, questi orologi riflettono lo spirito audace di chi osa lanciarsi nella gara velica più competitiva della storia</w:t>
      </w:r>
      <w:r>
        <w:rPr>
          <w:rFonts w:eastAsia="Arial" w:cs="Times New Roman"/>
          <w:b/>
          <w:bCs/>
          <w:szCs w:val="20"/>
          <w:lang w:val="it-IT"/>
        </w:rPr>
        <w:t>.</w:t>
      </w:r>
    </w:p>
    <w:p w14:paraId="78A6F124" w14:textId="77777777" w:rsidR="002454E7" w:rsidRPr="004C7E0A" w:rsidRDefault="002454E7" w:rsidP="0086545D">
      <w:pPr>
        <w:jc w:val="both"/>
        <w:rPr>
          <w:lang w:val="it-IT"/>
        </w:rPr>
      </w:pPr>
    </w:p>
    <w:p w14:paraId="377DEB9D" w14:textId="77777777" w:rsidR="009828F2" w:rsidRPr="004C7E0A" w:rsidRDefault="006B1682" w:rsidP="009828F2">
      <w:pPr>
        <w:jc w:val="both"/>
        <w:rPr>
          <w:rFonts w:cs="Arial"/>
          <w:szCs w:val="20"/>
          <w:lang w:val="it-IT"/>
        </w:rPr>
      </w:pPr>
      <w:r>
        <w:rPr>
          <w:rFonts w:eastAsia="Arial" w:cs="Arial"/>
          <w:szCs w:val="20"/>
          <w:lang w:val="it-IT"/>
        </w:rPr>
        <w:t>Nei modelli Pelagos FXD “Alinghi Red Bull Racing Edition” convergono diverse novità per TUDOR e non solo dal punto di vista prettamente orologiero. Nel 2022 TUDOR e Alinghi Red Bull Racing hanno avviato una collaborazione a lungo termine: per la prima volta, il Marchio orologiero si avventura nell’universo delle gare veliche. In questa disciplina centenaria, la vittoria è di chi sa coniugare uno spirito decisamente audace con gli ultimi ritrovati della tecnologia. Frutto di questa filosofia, i nuovi orologi combinano un composito di carbonio hi</w:t>
      </w:r>
      <w:r>
        <w:rPr>
          <w:rFonts w:eastAsia="Arial" w:cs="Arial"/>
          <w:szCs w:val="20"/>
          <w:lang w:val="it-IT"/>
        </w:rPr>
        <w:noBreakHyphen/>
        <w:t xml:space="preserve">tech – materiale inedito per TUDOR – con titanio e acciaio inossidabile, proprio come i monoscafi con hydrofoil AC75 (America’s Cup 75). Per la prima volta, inoltre, TUDOR integra un Calibro cronografo in una cassa con barrette fisse per l’attacco del cinturino. </w:t>
      </w:r>
    </w:p>
    <w:p w14:paraId="74C4B17C" w14:textId="77777777" w:rsidR="009828F2" w:rsidRPr="004C7E0A" w:rsidRDefault="009828F2" w:rsidP="009828F2">
      <w:pPr>
        <w:jc w:val="both"/>
        <w:rPr>
          <w:rFonts w:cs="Arial"/>
          <w:szCs w:val="20"/>
          <w:lang w:val="it-IT"/>
        </w:rPr>
      </w:pPr>
    </w:p>
    <w:p w14:paraId="38D9DEE1" w14:textId="77777777" w:rsidR="0086545D" w:rsidRPr="004C7E0A" w:rsidRDefault="006B1682" w:rsidP="009828F2">
      <w:pPr>
        <w:jc w:val="both"/>
        <w:rPr>
          <w:rFonts w:cs="Arial"/>
          <w:szCs w:val="20"/>
          <w:lang w:val="it-IT"/>
        </w:rPr>
      </w:pPr>
      <w:r>
        <w:rPr>
          <w:rFonts w:eastAsia="Arial" w:cs="Arial"/>
          <w:szCs w:val="20"/>
          <w:lang w:val="it-IT"/>
        </w:rPr>
        <w:t>Più che mai, l’approccio audace e innovativo che contraddistingue il Marchio prende forma nei nuovi Pelagos FXD e Pelagos FXD Chrono. Modelli permeati dallo spirito di TUDOR e di Alinghi Red Bull Racing, due entità distinte accomunate da una stessa visione: respingere le frontiere della tradizione.</w:t>
      </w:r>
    </w:p>
    <w:p w14:paraId="194828E5" w14:textId="77777777" w:rsidR="0086545D" w:rsidRPr="004C7E0A" w:rsidRDefault="0086545D" w:rsidP="0086545D">
      <w:pPr>
        <w:jc w:val="both"/>
        <w:rPr>
          <w:rFonts w:cs="Arial"/>
          <w:szCs w:val="20"/>
          <w:lang w:val="it-IT"/>
        </w:rPr>
      </w:pPr>
    </w:p>
    <w:p w14:paraId="005593CA" w14:textId="77777777" w:rsidR="0086545D" w:rsidRPr="004C7E0A" w:rsidRDefault="0086545D" w:rsidP="0086545D">
      <w:pPr>
        <w:jc w:val="both"/>
        <w:rPr>
          <w:lang w:val="it-IT"/>
        </w:rPr>
      </w:pPr>
    </w:p>
    <w:p w14:paraId="6E136181" w14:textId="77777777" w:rsidR="0086545D" w:rsidRPr="00661585" w:rsidRDefault="006B1682" w:rsidP="0086545D">
      <w:pPr>
        <w:pStyle w:val="TEXTE"/>
        <w:jc w:val="both"/>
        <w:rPr>
          <w:b/>
          <w:sz w:val="22"/>
        </w:rPr>
      </w:pPr>
      <w:r>
        <w:rPr>
          <w:rFonts w:eastAsia="Arial"/>
          <w:b/>
          <w:bCs/>
          <w:sz w:val="22"/>
          <w:szCs w:val="22"/>
          <w:lang w:val="it-IT"/>
        </w:rPr>
        <w:t>CARATTERISTICHE PRINCIPALI</w:t>
      </w:r>
    </w:p>
    <w:p w14:paraId="789089BF" w14:textId="2F6498A9" w:rsidR="00EB014B" w:rsidRPr="00661585" w:rsidRDefault="006B1682" w:rsidP="00EB014B">
      <w:pPr>
        <w:pStyle w:val="Contenudetableau"/>
        <w:numPr>
          <w:ilvl w:val="0"/>
          <w:numId w:val="6"/>
        </w:numPr>
        <w:rPr>
          <w:rFonts w:ascii="Arial" w:hAnsi="Arial" w:cs="Arial"/>
          <w:sz w:val="20"/>
          <w:szCs w:val="20"/>
          <w:lang w:val="en-GB"/>
        </w:rPr>
      </w:pPr>
      <w:r>
        <w:rPr>
          <w:rFonts w:ascii="Arial" w:eastAsia="Arial" w:hAnsi="Arial" w:cs="Arial"/>
          <w:sz w:val="20"/>
          <w:szCs w:val="20"/>
          <w:lang w:val="it-IT"/>
        </w:rPr>
        <w:t>Cassa in composito di carbonio nero opaco, 42 mm (25707KN) e 43 mm (25807KN), con barrette fisse per l’attacco del cinturino e logo Alinghi Red Bull Racing inciso sul fondello</w:t>
      </w:r>
      <w:r w:rsidR="008F6947">
        <w:rPr>
          <w:rFonts w:ascii="Arial" w:eastAsia="Arial" w:hAnsi="Arial" w:cs="Arial"/>
          <w:sz w:val="20"/>
          <w:szCs w:val="20"/>
          <w:lang w:val="it-IT"/>
        </w:rPr>
        <w:t xml:space="preserve"> in acciaio inossidabile</w:t>
      </w:r>
      <w:bookmarkStart w:id="0" w:name="_GoBack"/>
      <w:bookmarkEnd w:id="0"/>
    </w:p>
    <w:p w14:paraId="5C016496" w14:textId="77777777" w:rsidR="00EB014B" w:rsidRPr="00661585" w:rsidRDefault="006B1682" w:rsidP="00EB014B">
      <w:pPr>
        <w:pStyle w:val="Contenudetableau"/>
        <w:numPr>
          <w:ilvl w:val="0"/>
          <w:numId w:val="6"/>
        </w:numPr>
        <w:rPr>
          <w:rFonts w:ascii="Arial" w:hAnsi="Arial" w:cs="Arial"/>
          <w:sz w:val="20"/>
          <w:szCs w:val="20"/>
          <w:lang w:val="en-GB"/>
        </w:rPr>
      </w:pPr>
      <w:r>
        <w:rPr>
          <w:rFonts w:ascii="Arial" w:eastAsia="Arial" w:hAnsi="Arial" w:cs="Arial"/>
          <w:sz w:val="20"/>
          <w:szCs w:val="20"/>
          <w:lang w:val="it-IT"/>
        </w:rPr>
        <w:t>Lunetta girevole bidirezionale in titanio con disco in composito di carbonio nero opaco e graduazione retrograda 60 minuti con rivestimento luminescente Swiss Super</w:t>
      </w:r>
      <w:r>
        <w:rPr>
          <w:rFonts w:ascii="Arial" w:eastAsia="Arial" w:hAnsi="Arial" w:cs="Arial"/>
          <w:sz w:val="20"/>
          <w:szCs w:val="20"/>
          <w:lang w:val="it-IT"/>
        </w:rPr>
        <w:noBreakHyphen/>
        <w:t>LumiNova® Grade X1</w:t>
      </w:r>
    </w:p>
    <w:p w14:paraId="3C7CC69A" w14:textId="77777777" w:rsidR="00EB014B" w:rsidRPr="004C7E0A" w:rsidRDefault="006B1682" w:rsidP="00EB014B">
      <w:pPr>
        <w:pStyle w:val="Contenudetableau"/>
        <w:numPr>
          <w:ilvl w:val="0"/>
          <w:numId w:val="6"/>
        </w:numPr>
        <w:rPr>
          <w:rFonts w:ascii="Arial" w:hAnsi="Arial" w:cs="Arial"/>
          <w:sz w:val="20"/>
          <w:szCs w:val="20"/>
        </w:rPr>
      </w:pPr>
      <w:r>
        <w:rPr>
          <w:rFonts w:ascii="Arial" w:eastAsia="Arial" w:hAnsi="Arial" w:cs="Arial"/>
          <w:sz w:val="20"/>
          <w:szCs w:val="20"/>
          <w:lang w:val="it-IT"/>
        </w:rPr>
        <w:t>Quadrante blu opaco con indici delle ore applicati monoblocco in composito di ceramica luminescente</w:t>
      </w:r>
    </w:p>
    <w:p w14:paraId="19DBE24E" w14:textId="77777777" w:rsidR="00EB014B" w:rsidRPr="004C7E0A" w:rsidRDefault="006B1682" w:rsidP="00EB014B">
      <w:pPr>
        <w:pStyle w:val="Contenudetableau"/>
        <w:numPr>
          <w:ilvl w:val="0"/>
          <w:numId w:val="6"/>
        </w:numPr>
        <w:rPr>
          <w:rFonts w:ascii="Arial" w:hAnsi="Arial" w:cs="Arial"/>
          <w:sz w:val="20"/>
          <w:szCs w:val="20"/>
        </w:rPr>
      </w:pPr>
      <w:r>
        <w:rPr>
          <w:rFonts w:ascii="Arial" w:eastAsia="Arial" w:hAnsi="Arial" w:cs="Arial"/>
          <w:sz w:val="20"/>
          <w:szCs w:val="20"/>
          <w:lang w:val="it-IT"/>
        </w:rPr>
        <w:t>Calibri di Manifattura MT5602 (25707KN) e MT5813 (25807KN) certificati dal Controllo Ufficiale Svizzero dei Cronometri (COSC), con spirale del bilanciere in silicio e un’autonomia di 70 ore</w:t>
      </w:r>
    </w:p>
    <w:p w14:paraId="23859471" w14:textId="77777777" w:rsidR="00EB014B" w:rsidRPr="004C7E0A" w:rsidRDefault="006B1682" w:rsidP="00EB014B">
      <w:pPr>
        <w:pStyle w:val="Contenudetableau"/>
        <w:numPr>
          <w:ilvl w:val="0"/>
          <w:numId w:val="6"/>
        </w:numPr>
        <w:rPr>
          <w:rFonts w:ascii="Arial" w:hAnsi="Arial" w:cs="Arial"/>
          <w:sz w:val="20"/>
          <w:szCs w:val="20"/>
        </w:rPr>
      </w:pPr>
      <w:r>
        <w:rPr>
          <w:rFonts w:ascii="Arial" w:eastAsia="Arial" w:hAnsi="Arial" w:cs="Arial"/>
          <w:sz w:val="20"/>
          <w:szCs w:val="20"/>
          <w:lang w:val="it-IT"/>
        </w:rPr>
        <w:t>Lancette “Snowflake”, una delle caratteristiche distintive degli orologi subacquei TUDOR sin dal 1969, con rivestimento luminescente Swiss Super-LumiNova® Grade X1</w:t>
      </w:r>
    </w:p>
    <w:p w14:paraId="569C7F2D" w14:textId="77777777" w:rsidR="002454E7" w:rsidRPr="00661585" w:rsidRDefault="006B1682" w:rsidP="00EB014B">
      <w:pPr>
        <w:pStyle w:val="Contenudetableau"/>
        <w:numPr>
          <w:ilvl w:val="0"/>
          <w:numId w:val="6"/>
        </w:numPr>
        <w:rPr>
          <w:rFonts w:ascii="Arial" w:hAnsi="Arial" w:cs="Arial"/>
          <w:sz w:val="20"/>
          <w:szCs w:val="20"/>
          <w:lang w:val="en-GB"/>
        </w:rPr>
      </w:pPr>
      <w:r>
        <w:rPr>
          <w:rFonts w:ascii="Arial" w:eastAsia="Arial" w:hAnsi="Arial" w:cs="Arial"/>
          <w:sz w:val="20"/>
          <w:szCs w:val="20"/>
          <w:lang w:val="it-IT"/>
        </w:rPr>
        <w:t xml:space="preserve">Cinturino ad anello in tessuto blu con tocchi di rosso e sistema di chiusura a strappo </w:t>
      </w:r>
    </w:p>
    <w:p w14:paraId="4CC7D02B" w14:textId="77777777" w:rsidR="002F71E6" w:rsidRPr="00661585" w:rsidRDefault="002F71E6" w:rsidP="002F71E6">
      <w:pPr>
        <w:pStyle w:val="Contenudetableau"/>
        <w:rPr>
          <w:rFonts w:ascii="Arial" w:hAnsi="Arial" w:cs="Arial"/>
          <w:sz w:val="20"/>
          <w:szCs w:val="20"/>
          <w:lang w:val="en-GB"/>
        </w:rPr>
      </w:pPr>
    </w:p>
    <w:p w14:paraId="2889CDE6" w14:textId="77777777" w:rsidR="00043671" w:rsidRDefault="00043671" w:rsidP="002F71E6">
      <w:pPr>
        <w:pStyle w:val="TEXTE"/>
        <w:jc w:val="both"/>
        <w:rPr>
          <w:b/>
          <w:sz w:val="22"/>
        </w:rPr>
      </w:pPr>
    </w:p>
    <w:p w14:paraId="49ACC6F2" w14:textId="77777777" w:rsidR="002F71E6" w:rsidRPr="00661585" w:rsidRDefault="006B1682" w:rsidP="002F71E6">
      <w:pPr>
        <w:pStyle w:val="TEXTE"/>
        <w:jc w:val="both"/>
        <w:rPr>
          <w:b/>
          <w:sz w:val="22"/>
        </w:rPr>
      </w:pPr>
      <w:r>
        <w:rPr>
          <w:rFonts w:eastAsia="Arial"/>
          <w:b/>
          <w:bCs/>
          <w:sz w:val="22"/>
          <w:szCs w:val="22"/>
          <w:lang w:val="it-IT"/>
        </w:rPr>
        <w:t>CARATTERISTICHE PRINCIPALI DELL’IMBARCAZIONE</w:t>
      </w:r>
    </w:p>
    <w:p w14:paraId="04591C51" w14:textId="77777777" w:rsidR="002F71E6" w:rsidRPr="00661585" w:rsidRDefault="006B1682" w:rsidP="002F71E6">
      <w:pPr>
        <w:pStyle w:val="Contenudetableau"/>
        <w:numPr>
          <w:ilvl w:val="0"/>
          <w:numId w:val="8"/>
        </w:numPr>
        <w:rPr>
          <w:rFonts w:ascii="Arial" w:hAnsi="Arial" w:cs="Arial"/>
          <w:sz w:val="20"/>
          <w:szCs w:val="20"/>
          <w:lang w:val="en-GB"/>
        </w:rPr>
      </w:pPr>
      <w:r>
        <w:rPr>
          <w:rFonts w:ascii="Arial" w:eastAsia="Arial" w:hAnsi="Arial" w:cs="Arial"/>
          <w:sz w:val="20"/>
          <w:szCs w:val="20"/>
          <w:lang w:val="it-IT"/>
        </w:rPr>
        <w:t>Scafo di 20,7 m in fibra di carbonio blu Alinghi Red Bull Racing</w:t>
      </w:r>
    </w:p>
    <w:p w14:paraId="69A00034" w14:textId="77777777" w:rsidR="002F71E6" w:rsidRPr="00661585" w:rsidRDefault="006B1682" w:rsidP="002F71E6">
      <w:pPr>
        <w:pStyle w:val="Contenudetableau"/>
        <w:numPr>
          <w:ilvl w:val="0"/>
          <w:numId w:val="8"/>
        </w:numPr>
        <w:rPr>
          <w:rFonts w:ascii="Arial" w:hAnsi="Arial" w:cs="Arial"/>
          <w:sz w:val="20"/>
          <w:szCs w:val="20"/>
          <w:lang w:val="en-GB"/>
        </w:rPr>
      </w:pPr>
      <w:r>
        <w:rPr>
          <w:rFonts w:ascii="Arial" w:eastAsia="Arial" w:hAnsi="Arial" w:cs="Arial"/>
          <w:sz w:val="20"/>
          <w:szCs w:val="20"/>
          <w:lang w:val="it-IT"/>
        </w:rPr>
        <w:t>Albero di 26,5 m in fibra di carbonio</w:t>
      </w:r>
    </w:p>
    <w:p w14:paraId="3A34AE3F" w14:textId="77777777" w:rsidR="002F71E6" w:rsidRPr="00661585" w:rsidRDefault="006B1682" w:rsidP="002F71E6">
      <w:pPr>
        <w:pStyle w:val="Contenudetableau"/>
        <w:numPr>
          <w:ilvl w:val="0"/>
          <w:numId w:val="8"/>
        </w:numPr>
        <w:rPr>
          <w:rFonts w:ascii="Arial" w:hAnsi="Arial" w:cs="Arial"/>
          <w:sz w:val="20"/>
          <w:szCs w:val="20"/>
          <w:lang w:val="en-GB"/>
        </w:rPr>
      </w:pPr>
      <w:r>
        <w:rPr>
          <w:rFonts w:ascii="Arial" w:eastAsia="Arial" w:hAnsi="Arial" w:cs="Arial"/>
          <w:sz w:val="20"/>
          <w:szCs w:val="20"/>
          <w:lang w:val="it-IT"/>
        </w:rPr>
        <w:t>Lamine hydrofoil in acciaio inossidabile</w:t>
      </w:r>
    </w:p>
    <w:p w14:paraId="120D7B2F" w14:textId="77777777" w:rsidR="002F71E6" w:rsidRPr="00661585" w:rsidRDefault="006B1682" w:rsidP="002F71E6">
      <w:pPr>
        <w:pStyle w:val="Contenudetableau"/>
        <w:numPr>
          <w:ilvl w:val="0"/>
          <w:numId w:val="8"/>
        </w:numPr>
        <w:rPr>
          <w:rFonts w:ascii="Arial" w:hAnsi="Arial" w:cs="Arial"/>
          <w:sz w:val="20"/>
          <w:szCs w:val="20"/>
          <w:lang w:val="en-GB"/>
        </w:rPr>
      </w:pPr>
      <w:r>
        <w:rPr>
          <w:rFonts w:ascii="Arial" w:eastAsia="Arial" w:hAnsi="Arial" w:cs="Arial"/>
          <w:sz w:val="20"/>
          <w:szCs w:val="20"/>
          <w:lang w:val="it-IT"/>
        </w:rPr>
        <w:t>Elementi di giunzione di hydrofoil e scafo in titanio</w:t>
      </w:r>
    </w:p>
    <w:p w14:paraId="2A3B7AD0" w14:textId="77777777" w:rsidR="002F71E6" w:rsidRPr="004C7E0A" w:rsidRDefault="006B1682" w:rsidP="002F71E6">
      <w:pPr>
        <w:pStyle w:val="Contenudetableau"/>
        <w:numPr>
          <w:ilvl w:val="0"/>
          <w:numId w:val="8"/>
        </w:numPr>
        <w:rPr>
          <w:rFonts w:ascii="Arial" w:hAnsi="Arial" w:cs="Arial"/>
          <w:sz w:val="20"/>
          <w:szCs w:val="20"/>
        </w:rPr>
      </w:pPr>
      <w:r>
        <w:rPr>
          <w:rFonts w:ascii="Arial" w:eastAsia="Arial" w:hAnsi="Arial" w:cs="Arial"/>
          <w:sz w:val="20"/>
          <w:szCs w:val="20"/>
          <w:lang w:val="it-IT"/>
        </w:rPr>
        <w:t>Vela di prua di 90 m²</w:t>
      </w:r>
    </w:p>
    <w:p w14:paraId="46E35501" w14:textId="77777777" w:rsidR="002F71E6" w:rsidRPr="00661585" w:rsidRDefault="006B1682" w:rsidP="002F71E6">
      <w:pPr>
        <w:pStyle w:val="Contenudetableau"/>
        <w:numPr>
          <w:ilvl w:val="0"/>
          <w:numId w:val="8"/>
        </w:numPr>
        <w:rPr>
          <w:rFonts w:ascii="Arial" w:hAnsi="Arial" w:cs="Arial"/>
          <w:sz w:val="20"/>
          <w:szCs w:val="20"/>
          <w:lang w:val="en-GB"/>
        </w:rPr>
      </w:pPr>
      <w:r>
        <w:rPr>
          <w:rFonts w:ascii="Arial" w:eastAsia="Arial" w:hAnsi="Arial" w:cs="Arial"/>
          <w:sz w:val="20"/>
          <w:szCs w:val="20"/>
          <w:lang w:val="it-IT"/>
        </w:rPr>
        <w:t>Record di velocità 53,3 kn (circa 98 km/h)</w:t>
      </w:r>
    </w:p>
    <w:p w14:paraId="1A40E03B" w14:textId="77777777" w:rsidR="002F71E6" w:rsidRPr="00661585" w:rsidRDefault="006B1682" w:rsidP="002F71E6">
      <w:pPr>
        <w:pStyle w:val="Contenudetableau"/>
        <w:numPr>
          <w:ilvl w:val="0"/>
          <w:numId w:val="8"/>
        </w:numPr>
        <w:rPr>
          <w:rFonts w:ascii="Arial" w:hAnsi="Arial" w:cs="Arial"/>
          <w:sz w:val="20"/>
          <w:szCs w:val="20"/>
          <w:lang w:val="en-GB"/>
        </w:rPr>
      </w:pPr>
      <w:r>
        <w:rPr>
          <w:rFonts w:ascii="Arial" w:eastAsia="Arial" w:hAnsi="Arial" w:cs="Arial"/>
          <w:sz w:val="20"/>
          <w:szCs w:val="20"/>
          <w:lang w:val="it-IT"/>
        </w:rPr>
        <w:t>Equipaggio composto da 8 membri (700 kg)</w:t>
      </w:r>
    </w:p>
    <w:p w14:paraId="45E6FB3E" w14:textId="77777777" w:rsidR="002F4C73" w:rsidRPr="00661585" w:rsidRDefault="002F4C73" w:rsidP="002F4C73">
      <w:pPr>
        <w:pStyle w:val="Contenudetableau"/>
        <w:rPr>
          <w:rFonts w:ascii="Arial" w:hAnsi="Arial" w:cs="Arial"/>
          <w:sz w:val="20"/>
          <w:szCs w:val="20"/>
          <w:lang w:val="en-GB"/>
        </w:rPr>
      </w:pPr>
    </w:p>
    <w:p w14:paraId="49416220" w14:textId="77777777" w:rsidR="002F4C73" w:rsidRPr="00661585" w:rsidRDefault="002F4C73" w:rsidP="002F4C73">
      <w:pPr>
        <w:pStyle w:val="Contenudetableau"/>
        <w:rPr>
          <w:rFonts w:ascii="Arial" w:hAnsi="Arial" w:cs="Arial"/>
          <w:sz w:val="20"/>
          <w:szCs w:val="20"/>
          <w:lang w:val="en-GB"/>
        </w:rPr>
      </w:pPr>
    </w:p>
    <w:p w14:paraId="6C5E2EFA" w14:textId="77777777" w:rsidR="002F4C73" w:rsidRPr="00661585" w:rsidRDefault="006B1682" w:rsidP="002F4C73">
      <w:pPr>
        <w:pStyle w:val="Contenudetableau"/>
        <w:rPr>
          <w:rFonts w:ascii="Arial" w:hAnsi="Arial" w:cs="Arial"/>
          <w:sz w:val="20"/>
          <w:szCs w:val="20"/>
          <w:lang w:val="en-GB"/>
        </w:rPr>
      </w:pPr>
      <w:r>
        <w:rPr>
          <w:rFonts w:ascii="Arial" w:eastAsia="Arial" w:hAnsi="Arial" w:cs="Arial"/>
          <w:bCs/>
          <w:sz w:val="20"/>
          <w:szCs w:val="20"/>
          <w:lang w:val="it-IT"/>
        </w:rPr>
        <w:t>L’AC75 di Alinghi Red Bull Racing incarna la più avanzata ingegneria marittima: un mix brevettato di carbonio, titanio e acciaio inossidabile dà vita a uno scafo in grado di sollevarsi sull’acqua in velocità. La stessa ricerca dell’eccellenza tecnica si ritrova nei modelli Pelagos FXD, frutto di u</w:t>
      </w:r>
      <w:r w:rsidR="002D1966">
        <w:rPr>
          <w:rFonts w:ascii="Arial" w:eastAsia="Arial" w:hAnsi="Arial" w:cs="Arial"/>
          <w:bCs/>
          <w:sz w:val="20"/>
          <w:szCs w:val="20"/>
          <w:lang w:val="it-IT"/>
        </w:rPr>
        <w:t>n’analoga combinazione</w:t>
      </w:r>
      <w:r>
        <w:rPr>
          <w:rFonts w:ascii="Arial" w:eastAsia="Arial" w:hAnsi="Arial" w:cs="Arial"/>
          <w:bCs/>
          <w:sz w:val="20"/>
          <w:szCs w:val="20"/>
          <w:lang w:val="it-IT"/>
        </w:rPr>
        <w:t>: un composito di carbonio hi</w:t>
      </w:r>
      <w:r>
        <w:rPr>
          <w:rFonts w:ascii="Arial" w:eastAsia="Arial" w:hAnsi="Arial" w:cs="Arial"/>
          <w:bCs/>
          <w:sz w:val="20"/>
          <w:szCs w:val="20"/>
          <w:lang w:val="it-IT"/>
        </w:rPr>
        <w:noBreakHyphen/>
        <w:t xml:space="preserve">tech – materiale estremamente leggero e robusto – per la cassa e il disco della lunetta; titanio per la </w:t>
      </w:r>
      <w:r>
        <w:rPr>
          <w:rFonts w:ascii="Arial" w:eastAsia="Arial" w:hAnsi="Arial" w:cs="Arial"/>
          <w:bCs/>
          <w:sz w:val="20"/>
          <w:szCs w:val="20"/>
          <w:lang w:val="it-IT"/>
        </w:rPr>
        <w:lastRenderedPageBreak/>
        <w:t>lunetta, la corona e i pulsanti ad azione diretta; acciaio inossidabile 316L per il fondello e l’elemento che custodisce il movimento. Inizialmente sviluppata in collaborazione con i sub e i nuotatori da combattimento della Marina francese, la cassa di questi modelli è impermeabile fino a 200 metri e caratterizzata dall’emblematico design “FXD”, dove la contrazione dell’inglese “fixed” allude alle robuste barrette fisse per l’attacco del cinturino. Entrambi gli orologi presentano inoltre una lunetta girevole bidirezionale con 120 tacche e rivestimento Swiss Super</w:t>
      </w:r>
      <w:r>
        <w:rPr>
          <w:rFonts w:ascii="Arial" w:eastAsia="Arial" w:hAnsi="Arial" w:cs="Arial"/>
          <w:bCs/>
          <w:sz w:val="20"/>
          <w:szCs w:val="20"/>
          <w:lang w:val="it-IT"/>
        </w:rPr>
        <w:noBreakHyphen/>
        <w:t>LumiNova® Grade X1, un materiale luminescente che offre prestazioni fino al 60% superiori dopo due ore rispetto ai gradi standard. Per monitorare facilmente il conto alla rovescia, un momento chiave prima dell’inizio di ogni regata, le lunette sono graduate da 60 a 0. Dall’unione di questi elementi nascono orologi meccanici sportivi ad alta tecnologia che, mettendo ulteriormente in luce la partnership di TUDOR, recano il logo Alinghi Red Bull Racing inciso sul fondello.</w:t>
      </w:r>
    </w:p>
    <w:p w14:paraId="743D265A" w14:textId="77777777" w:rsidR="002F4C73" w:rsidRPr="00661585" w:rsidRDefault="002F4C73" w:rsidP="002F4C73">
      <w:pPr>
        <w:pStyle w:val="Contenudetableau"/>
        <w:rPr>
          <w:rFonts w:ascii="Arial" w:hAnsi="Arial" w:cs="Arial"/>
          <w:sz w:val="20"/>
          <w:szCs w:val="20"/>
          <w:lang w:val="en-GB"/>
        </w:rPr>
      </w:pPr>
    </w:p>
    <w:p w14:paraId="68F53C82" w14:textId="77777777" w:rsidR="00655B89" w:rsidRPr="00661585" w:rsidRDefault="00655B89" w:rsidP="00655B89">
      <w:pPr>
        <w:pStyle w:val="TEXTE"/>
        <w:jc w:val="both"/>
      </w:pPr>
    </w:p>
    <w:p w14:paraId="231F4422" w14:textId="77777777" w:rsidR="002F4C73" w:rsidRPr="00661585" w:rsidRDefault="006B1682" w:rsidP="002F4C73">
      <w:pPr>
        <w:pStyle w:val="TEXTE"/>
        <w:jc w:val="both"/>
        <w:rPr>
          <w:b/>
          <w:sz w:val="22"/>
        </w:rPr>
      </w:pPr>
      <w:r>
        <w:rPr>
          <w:rFonts w:eastAsia="Arial"/>
          <w:b/>
          <w:bCs/>
          <w:sz w:val="22"/>
          <w:szCs w:val="22"/>
          <w:lang w:val="it-IT"/>
        </w:rPr>
        <w:t>QUADRANTI NATI PER LE GARE</w:t>
      </w:r>
    </w:p>
    <w:p w14:paraId="01859E54" w14:textId="77777777" w:rsidR="00655B89" w:rsidRPr="004C7E0A" w:rsidRDefault="006B1682" w:rsidP="002F4C73">
      <w:pPr>
        <w:pStyle w:val="TEXTE"/>
        <w:jc w:val="both"/>
        <w:rPr>
          <w:bCs/>
          <w:lang w:val="fr-FR"/>
        </w:rPr>
      </w:pPr>
      <w:r>
        <w:rPr>
          <w:rFonts w:eastAsia="Arial"/>
          <w:bCs/>
          <w:lang w:val="it-IT"/>
        </w:rPr>
        <w:t xml:space="preserve">I quadranti dalla finitura opaca, che sfoggiano lo stesso colore dello scafo dell’AC75, pongono al primo posto la leggibilità. Entrambi sono proposti nella tonalità blu del team Alinghi Red Bull Racing con lancetta dei secondi dalla punta rossa. Nel modello con cronografo, il rosso si ritrova anche attorno ai contatori: un ulteriore richiamo all’estetica dell’AC75, in particolare alle strisce rosse sullo scafo. La sottile dicitura “Alinghi Red Bull Racing” sovrasta il quadrante sul </w:t>
      </w:r>
      <w:r w:rsidRPr="002D1966">
        <w:rPr>
          <w:rFonts w:eastAsia="Arial"/>
          <w:bCs/>
          <w:i/>
          <w:lang w:val="it-IT"/>
        </w:rPr>
        <w:t>réhaut</w:t>
      </w:r>
      <w:r>
        <w:rPr>
          <w:rFonts w:eastAsia="Arial"/>
          <w:bCs/>
          <w:lang w:val="it-IT"/>
        </w:rPr>
        <w:t xml:space="preserve"> a 45°, tra ore 10 e ore 2. Le lancette “Snowflake” e gli indici delle ore quadrati, elementi emblematici di TUDOR fin dagli anni ’60 progettati per offrire una superficie luminosa più ampia, sono realizzati in composito di ceramica luminescente per garantire una leggibilità ottimale anche nelle circostanze più difficili.</w:t>
      </w:r>
    </w:p>
    <w:p w14:paraId="7E17A50C" w14:textId="77777777" w:rsidR="001B35F6" w:rsidRPr="004C7E0A" w:rsidRDefault="001B35F6" w:rsidP="00655B89">
      <w:pPr>
        <w:pStyle w:val="TEXTE"/>
        <w:jc w:val="both"/>
        <w:rPr>
          <w:lang w:val="fr-FR"/>
        </w:rPr>
      </w:pPr>
    </w:p>
    <w:p w14:paraId="6C23C7D3" w14:textId="77777777" w:rsidR="00655B89" w:rsidRPr="004C7E0A" w:rsidRDefault="00655B89" w:rsidP="00655B89">
      <w:pPr>
        <w:pStyle w:val="TEXTE"/>
        <w:jc w:val="both"/>
        <w:rPr>
          <w:lang w:val="fr-FR"/>
        </w:rPr>
      </w:pPr>
    </w:p>
    <w:p w14:paraId="33B5E8CF" w14:textId="77777777" w:rsidR="002F4C73" w:rsidRPr="004C7E0A" w:rsidRDefault="006B1682" w:rsidP="002F4C73">
      <w:pPr>
        <w:jc w:val="both"/>
        <w:rPr>
          <w:b/>
          <w:sz w:val="22"/>
          <w:lang w:val="fr-FR"/>
        </w:rPr>
      </w:pPr>
      <w:r>
        <w:rPr>
          <w:rFonts w:eastAsia="Arial" w:cs="Times New Roman"/>
          <w:b/>
          <w:bCs/>
          <w:sz w:val="22"/>
          <w:lang w:val="it-IT"/>
        </w:rPr>
        <w:t>UN CINTURINO IN TESSUTO DAL CARATTERE MARINO</w:t>
      </w:r>
    </w:p>
    <w:p w14:paraId="64B10A1D" w14:textId="77777777" w:rsidR="002454E7" w:rsidRPr="004C7E0A" w:rsidRDefault="006B1682" w:rsidP="002F4C73">
      <w:pPr>
        <w:jc w:val="both"/>
        <w:rPr>
          <w:bCs/>
          <w:szCs w:val="20"/>
          <w:lang w:val="it-IT"/>
        </w:rPr>
      </w:pPr>
      <w:r>
        <w:rPr>
          <w:rFonts w:eastAsia="Arial" w:cs="Times New Roman"/>
          <w:bCs/>
          <w:szCs w:val="20"/>
          <w:lang w:val="it-IT"/>
        </w:rPr>
        <w:t xml:space="preserve">Il cinturino ad anello in tessuto è un elemento distintivo di TUDOR, uno dei primi marchi di orologi a offrirlo nel 2010. Realizzato </w:t>
      </w:r>
      <w:r w:rsidR="002D1966">
        <w:rPr>
          <w:rFonts w:eastAsia="Arial" w:cs="Times New Roman"/>
          <w:bCs/>
          <w:szCs w:val="20"/>
          <w:lang w:val="it-IT"/>
        </w:rPr>
        <w:t>da</w:t>
      </w:r>
      <w:r>
        <w:rPr>
          <w:rFonts w:eastAsia="Arial" w:cs="Times New Roman"/>
          <w:bCs/>
          <w:szCs w:val="20"/>
          <w:lang w:val="it-IT"/>
        </w:rPr>
        <w:t>gli ottocenteschi telai jacquard dell’azienda Julien Faure della regione francese di St</w:t>
      </w:r>
      <w:r>
        <w:rPr>
          <w:rFonts w:eastAsia="Arial" w:cs="Times New Roman"/>
          <w:bCs/>
          <w:szCs w:val="20"/>
          <w:lang w:val="it-IT"/>
        </w:rPr>
        <w:noBreakHyphen/>
        <w:t>Etienne, è unico per qualità della fattura, robustezza e vestibilità. Per i modelli Pelagos FXD, TUDOR e Julien Faure hanno sviluppato un cinturino altamente tecnico. Costituito da una fascia di 22 mm di larghezza in tessuto jacquard “Team Blue” con tocchi di rosso, fibbia a “D” in titanio e sistema di chiusura a strappo, si adatta a polsi di ogni misura e offre una vestibilità eccellente.</w:t>
      </w:r>
    </w:p>
    <w:p w14:paraId="76DDEE39" w14:textId="77777777" w:rsidR="003862CE" w:rsidRPr="004C7E0A" w:rsidRDefault="003862CE" w:rsidP="00534A4E">
      <w:pPr>
        <w:jc w:val="both"/>
        <w:rPr>
          <w:bCs/>
          <w:szCs w:val="20"/>
          <w:lang w:val="it-IT"/>
        </w:rPr>
      </w:pPr>
    </w:p>
    <w:p w14:paraId="3B08EBEE" w14:textId="77777777" w:rsidR="003862CE" w:rsidRPr="004C7E0A" w:rsidRDefault="003862CE" w:rsidP="00534A4E">
      <w:pPr>
        <w:jc w:val="both"/>
        <w:rPr>
          <w:bCs/>
          <w:szCs w:val="20"/>
          <w:lang w:val="it-IT"/>
        </w:rPr>
      </w:pPr>
    </w:p>
    <w:p w14:paraId="604FE09A" w14:textId="77777777" w:rsidR="006E5953" w:rsidRPr="004C7E0A" w:rsidRDefault="006B1682" w:rsidP="006E5953">
      <w:pPr>
        <w:jc w:val="both"/>
        <w:rPr>
          <w:rFonts w:cs="Arial"/>
          <w:b/>
          <w:sz w:val="22"/>
          <w:lang w:val="fr-FR"/>
        </w:rPr>
      </w:pPr>
      <w:r>
        <w:rPr>
          <w:rFonts w:eastAsia="Arial" w:cs="Arial"/>
          <w:b/>
          <w:bCs/>
          <w:sz w:val="22"/>
          <w:lang w:val="it-IT"/>
        </w:rPr>
        <w:t>IL CALIBRO DI MANIFATTURA MT5602</w:t>
      </w:r>
    </w:p>
    <w:p w14:paraId="7368574C" w14:textId="77777777" w:rsidR="006E5953" w:rsidRPr="004C7E0A" w:rsidRDefault="006B1682" w:rsidP="006E5953">
      <w:pPr>
        <w:jc w:val="both"/>
        <w:rPr>
          <w:rFonts w:cs="Arial"/>
          <w:bCs/>
          <w:szCs w:val="20"/>
          <w:lang w:val="it-IT"/>
        </w:rPr>
      </w:pPr>
      <w:r>
        <w:rPr>
          <w:rFonts w:eastAsia="Arial" w:cs="Arial"/>
          <w:bCs/>
          <w:szCs w:val="20"/>
          <w:lang w:val="it-IT"/>
        </w:rPr>
        <w:t xml:space="preserve">Il Calibro di Manifattura MT5602 che anima il Pelagos FXD indica ore, minuti e secondi e presenta un aspetto in linea con l’estetica generale dei Calibri di Manifattura TUDOR. Il suo rotore in tungsteno monoblocco è a vista; i ponti e la platina hanno superfici sabbiate e lucide alternate e decorazioni a laser. </w:t>
      </w:r>
    </w:p>
    <w:p w14:paraId="04E9F945" w14:textId="77777777" w:rsidR="006E5953" w:rsidRPr="004C7E0A" w:rsidRDefault="006E5953" w:rsidP="006E5953">
      <w:pPr>
        <w:jc w:val="both"/>
        <w:rPr>
          <w:rFonts w:cs="Arial"/>
          <w:bCs/>
          <w:szCs w:val="20"/>
          <w:lang w:val="it-IT"/>
        </w:rPr>
      </w:pPr>
    </w:p>
    <w:p w14:paraId="1F0C8CE2" w14:textId="77777777" w:rsidR="006E5953" w:rsidRPr="004C7E0A" w:rsidRDefault="006B1682" w:rsidP="006E5953">
      <w:pPr>
        <w:jc w:val="both"/>
        <w:rPr>
          <w:rFonts w:cs="Arial"/>
          <w:bCs/>
          <w:szCs w:val="20"/>
          <w:lang w:val="it-IT"/>
        </w:rPr>
      </w:pPr>
      <w:r>
        <w:rPr>
          <w:rFonts w:eastAsia="Arial" w:cs="Arial"/>
          <w:bCs/>
          <w:szCs w:val="20"/>
          <w:lang w:val="it-IT"/>
        </w:rPr>
        <w:t xml:space="preserve">Grazie al bilanciere a inerzia variabile, mantenuto in posizione da un robusto ponte passante con due punti di fissaggio, è progettato per garantire solidità e precisione. Insieme alla spirale del bilanciere antimagnetica in silicio, questo sistema permette al Calibro di Manifattura MT5602, certificato dal COSC, di offrire prestazioni che superano gli standard definiti da questo organismo indipendente e di funzionare entro un intervallo di tolleranza di sei secondi (-2/+4) in un orologio completamente assemblato. </w:t>
      </w:r>
    </w:p>
    <w:p w14:paraId="3F857226" w14:textId="77777777" w:rsidR="006E5953" w:rsidRPr="004C7E0A" w:rsidRDefault="006E5953" w:rsidP="006E5953">
      <w:pPr>
        <w:jc w:val="both"/>
        <w:rPr>
          <w:rFonts w:cs="Arial"/>
          <w:bCs/>
          <w:szCs w:val="20"/>
          <w:lang w:val="it-IT"/>
        </w:rPr>
      </w:pPr>
    </w:p>
    <w:p w14:paraId="7D78F08C" w14:textId="77777777" w:rsidR="002454E7" w:rsidRPr="004C7E0A" w:rsidRDefault="006B1682" w:rsidP="006E5953">
      <w:pPr>
        <w:jc w:val="both"/>
        <w:rPr>
          <w:rFonts w:cs="Arial"/>
          <w:bCs/>
          <w:color w:val="000000"/>
          <w:szCs w:val="20"/>
          <w:lang w:val="fr-FR"/>
        </w:rPr>
      </w:pPr>
      <w:r>
        <w:rPr>
          <w:rFonts w:eastAsia="Arial" w:cs="Arial"/>
          <w:bCs/>
          <w:szCs w:val="20"/>
          <w:lang w:val="it-IT"/>
        </w:rPr>
        <w:t>Un’altra caratteristica di rilievo è l’autonomia del Calibro di Manifattura MT5602, che è “a prova di weekend”. Ciò significa che chi indossa l’orologio può, ad esempio, toglierlo il venerdì sera e rimetterlo al polso il lunedì mattina senza doverlo ricaricare. Perciò, anche quando si deve partire per il fine settimana, l’orologio può aspettare tranquillamente a casa.</w:t>
      </w:r>
    </w:p>
    <w:p w14:paraId="23B11569" w14:textId="77777777" w:rsidR="002454E7" w:rsidRPr="004C7E0A" w:rsidRDefault="002454E7" w:rsidP="002454E7">
      <w:pPr>
        <w:rPr>
          <w:rFonts w:cs="Arial"/>
          <w:color w:val="000000"/>
          <w:szCs w:val="20"/>
          <w:lang w:val="fr-FR"/>
        </w:rPr>
      </w:pPr>
    </w:p>
    <w:p w14:paraId="5B8F1C02" w14:textId="77777777" w:rsidR="001B35F6" w:rsidRPr="004C7E0A" w:rsidRDefault="001B35F6" w:rsidP="002454E7">
      <w:pPr>
        <w:rPr>
          <w:b/>
          <w:sz w:val="22"/>
          <w:lang w:val="fr-FR"/>
        </w:rPr>
      </w:pPr>
    </w:p>
    <w:p w14:paraId="1C3261C7" w14:textId="77777777" w:rsidR="006E5953" w:rsidRPr="004C7E0A" w:rsidRDefault="006B1682" w:rsidP="006E5953">
      <w:pPr>
        <w:jc w:val="both"/>
        <w:rPr>
          <w:b/>
          <w:sz w:val="22"/>
          <w:lang w:val="fr-FR"/>
        </w:rPr>
      </w:pPr>
      <w:r>
        <w:rPr>
          <w:rFonts w:eastAsia="Arial" w:cs="Times New Roman"/>
          <w:b/>
          <w:bCs/>
          <w:sz w:val="22"/>
          <w:lang w:val="it-IT"/>
        </w:rPr>
        <w:t>IL MOVIMENTO CRONOGRAFO DI MANIFATTURA MT5813</w:t>
      </w:r>
    </w:p>
    <w:p w14:paraId="53DDDC18" w14:textId="77777777" w:rsidR="006E5953" w:rsidRPr="004C7E0A" w:rsidRDefault="006B1682" w:rsidP="006E5953">
      <w:pPr>
        <w:jc w:val="both"/>
        <w:rPr>
          <w:bCs/>
          <w:szCs w:val="20"/>
          <w:lang w:val="it-IT"/>
        </w:rPr>
      </w:pPr>
      <w:r>
        <w:rPr>
          <w:rFonts w:eastAsia="Arial" w:cs="Times New Roman"/>
          <w:bCs/>
          <w:szCs w:val="20"/>
          <w:lang w:val="it-IT"/>
        </w:rPr>
        <w:t>Il movimento di Manifattura MT5813 che anima il modello Pelagos FXD Chrono offre l’indicazione dell’ora, dei minuti e dei secondi, funzioni cronografiche e datario. Inoltre, presenta la finitura opaca caratteristica di tutti i Calibri di Manifattura TUDOR e l’emblematico rotore in tungsteno monoblocco a vista.</w:t>
      </w:r>
    </w:p>
    <w:p w14:paraId="01516588" w14:textId="77777777" w:rsidR="006E5953" w:rsidRPr="004C7E0A" w:rsidRDefault="006E5953" w:rsidP="006E5953">
      <w:pPr>
        <w:jc w:val="both"/>
        <w:rPr>
          <w:bCs/>
          <w:szCs w:val="20"/>
          <w:lang w:val="it-IT"/>
        </w:rPr>
      </w:pPr>
    </w:p>
    <w:p w14:paraId="2AB0B998" w14:textId="77777777" w:rsidR="006E5953" w:rsidRPr="004C7E0A" w:rsidRDefault="006B1682" w:rsidP="006E5953">
      <w:pPr>
        <w:jc w:val="both"/>
        <w:rPr>
          <w:bCs/>
          <w:szCs w:val="20"/>
          <w:lang w:val="fr-FR"/>
        </w:rPr>
      </w:pPr>
      <w:r>
        <w:rPr>
          <w:rFonts w:eastAsia="Arial" w:cs="Times New Roman"/>
          <w:bCs/>
          <w:szCs w:val="20"/>
          <w:lang w:val="it-IT"/>
        </w:rPr>
        <w:lastRenderedPageBreak/>
        <w:t>Con un’autonomia di 70 ore “a prova di weekend” e spirale del bilanciere in silicio, il movimento cronografo di Manifattura MT5813 è certificato “Cronometro” dal Controllo Ufficiale Svizzero dei Cronometri (COSC) e le sue prestazioni superano gli standard definiti da questo organismo indipendente in quanto offre, in un orologio completamente assemblato, una precisione di -2 +4 secondi al giorno. Questo movimento ad alte prestazioni, con ruota a colonne e frizione verticale, è il risultato della più sofisticata tradizione orologiera. La sua solidità e affidabilità, garantite da svariati e rigorosi test cui sono sottoposti tutti i prodotti del Marchio, confermano la filosofia TUDOR: proporre orologi di qualità.</w:t>
      </w:r>
    </w:p>
    <w:p w14:paraId="58CCD5FC" w14:textId="77777777" w:rsidR="006E5953" w:rsidRPr="004C7E0A" w:rsidRDefault="006E5953" w:rsidP="006E5953">
      <w:pPr>
        <w:jc w:val="both"/>
        <w:rPr>
          <w:bCs/>
          <w:szCs w:val="20"/>
          <w:lang w:val="fr-FR"/>
        </w:rPr>
      </w:pPr>
    </w:p>
    <w:p w14:paraId="4539FAC0" w14:textId="77777777" w:rsidR="0086545D" w:rsidRPr="004C7E0A" w:rsidRDefault="006B1682" w:rsidP="006E5953">
      <w:pPr>
        <w:jc w:val="both"/>
        <w:rPr>
          <w:bCs/>
          <w:szCs w:val="20"/>
          <w:lang w:val="fr-FR"/>
        </w:rPr>
      </w:pPr>
      <w:r>
        <w:rPr>
          <w:rFonts w:eastAsia="Arial" w:cs="Times New Roman"/>
          <w:bCs/>
          <w:szCs w:val="20"/>
          <w:lang w:val="it-IT"/>
        </w:rPr>
        <w:t>Elaborato a partire dal Calibro cronografo di Manifattura Breitling 01, con un organo regolatore di alta precisione sviluppato da TUDOR e finiture esclusive, questo movimento è il frutto di una duratura collaborazione tra i due Marchi.</w:t>
      </w:r>
    </w:p>
    <w:p w14:paraId="5C5583F2" w14:textId="77777777" w:rsidR="002454E7" w:rsidRPr="004C7E0A" w:rsidRDefault="002454E7" w:rsidP="002454E7">
      <w:pPr>
        <w:rPr>
          <w:bCs/>
          <w:szCs w:val="20"/>
          <w:lang w:val="fr-FR"/>
        </w:rPr>
      </w:pPr>
    </w:p>
    <w:p w14:paraId="57B3BFD7" w14:textId="77777777" w:rsidR="001B35F6" w:rsidRPr="004C7E0A" w:rsidRDefault="001B35F6" w:rsidP="002454E7">
      <w:pPr>
        <w:rPr>
          <w:b/>
          <w:sz w:val="22"/>
          <w:lang w:val="fr-FR"/>
        </w:rPr>
      </w:pPr>
    </w:p>
    <w:p w14:paraId="25D38EA6" w14:textId="77777777" w:rsidR="006E5953" w:rsidRPr="004C7E0A" w:rsidRDefault="006B1682" w:rsidP="006E5953">
      <w:pPr>
        <w:jc w:val="both"/>
        <w:rPr>
          <w:b/>
          <w:sz w:val="22"/>
          <w:lang w:val="fr-FR"/>
        </w:rPr>
      </w:pPr>
      <w:r>
        <w:rPr>
          <w:rFonts w:eastAsia="Arial" w:cs="Times New Roman"/>
          <w:b/>
          <w:bCs/>
          <w:sz w:val="22"/>
          <w:lang w:val="it-IT"/>
        </w:rPr>
        <w:t>LA MANIFATTURA TUDOR</w:t>
      </w:r>
    </w:p>
    <w:p w14:paraId="40142D3A" w14:textId="77777777" w:rsidR="002454E7" w:rsidRPr="004C7E0A" w:rsidRDefault="006B1682" w:rsidP="006E5953">
      <w:pPr>
        <w:jc w:val="both"/>
        <w:rPr>
          <w:bCs/>
          <w:szCs w:val="20"/>
          <w:lang w:val="fr-FR"/>
        </w:rPr>
      </w:pPr>
      <w:r>
        <w:rPr>
          <w:rFonts w:eastAsia="Arial" w:cs="Times New Roman"/>
          <w:bCs/>
          <w:szCs w:val="20"/>
          <w:lang w:val="it-IT"/>
        </w:rPr>
        <w:t xml:space="preserve">Ogni orologio TUDOR è assemblato e interamente testato secondo gli elevati standard del Marchio presso la nuova Manifattura TUDOR di Le Locle, in Svizzera. Questa nuova struttura all’avanguardia, che riunisce il </w:t>
      </w:r>
      <w:r w:rsidRPr="006B1682">
        <w:rPr>
          <w:rFonts w:eastAsia="Arial" w:cs="Times New Roman"/>
          <w:bCs/>
          <w:i/>
          <w:szCs w:val="20"/>
          <w:lang w:val="it-IT"/>
        </w:rPr>
        <w:t>know</w:t>
      </w:r>
      <w:r w:rsidRPr="006B1682">
        <w:rPr>
          <w:rFonts w:eastAsia="Arial" w:cs="Times New Roman"/>
          <w:bCs/>
          <w:i/>
          <w:szCs w:val="20"/>
          <w:lang w:val="it-IT"/>
        </w:rPr>
        <w:noBreakHyphen/>
        <w:t>how</w:t>
      </w:r>
      <w:r>
        <w:rPr>
          <w:rFonts w:eastAsia="Arial" w:cs="Times New Roman"/>
          <w:bCs/>
          <w:szCs w:val="20"/>
          <w:lang w:val="it-IT"/>
        </w:rPr>
        <w:t xml:space="preserve"> degli orologiai TUDOR con i sistemi di gestione della produzione e i test automatizzati più avanzati, è stata completata nel 2021 dopo tre anni di lavori. Interamente arredata nella tonalità di rosso emblematica di TUDOR, la Manifattura si sviluppa su quattro piani, vanta una superficie complessiva di oltre 5.500 metri quadri ed è collegata sia fisicamente che visivamente alla Manifattura Kenissi, l’unità industriale fondata nel 2016 per la produzione dei movimenti TUDOR. Grazie alla Manifattura Kenissi e alla rete di aziende controllate da TUDOR, il Marchio ha potuto integrare lo sviluppo e la produzione di Calibri meccanici ad alte prestazioni. Oggi, dunque, TUDOR ha il pieno controllo sulla produzione di componenti strategici ed è in grado di garantirne la qualità.</w:t>
      </w:r>
    </w:p>
    <w:p w14:paraId="6117E961" w14:textId="77777777" w:rsidR="003862CE" w:rsidRPr="004C7E0A" w:rsidRDefault="003862CE" w:rsidP="002454E7">
      <w:pPr>
        <w:rPr>
          <w:rFonts w:cs="Arial"/>
          <w:b/>
          <w:sz w:val="22"/>
          <w:lang w:val="fr-FR"/>
        </w:rPr>
      </w:pPr>
    </w:p>
    <w:p w14:paraId="6D6109E0" w14:textId="77777777" w:rsidR="003862CE" w:rsidRPr="004C7E0A" w:rsidRDefault="003862CE" w:rsidP="002454E7">
      <w:pPr>
        <w:rPr>
          <w:rFonts w:cs="Arial"/>
          <w:b/>
          <w:sz w:val="22"/>
          <w:lang w:val="fr-FR"/>
        </w:rPr>
      </w:pPr>
    </w:p>
    <w:p w14:paraId="3EC4B5D6" w14:textId="77777777" w:rsidR="006E5953" w:rsidRPr="004C7E0A" w:rsidRDefault="006B1682" w:rsidP="006E5953">
      <w:pPr>
        <w:pStyle w:val="BodyText"/>
        <w:jc w:val="both"/>
        <w:rPr>
          <w:rFonts w:ascii="Arial" w:eastAsiaTheme="minorHAnsi" w:hAnsi="Arial" w:cs="Arial"/>
          <w:b/>
          <w:kern w:val="0"/>
          <w:sz w:val="22"/>
          <w:szCs w:val="22"/>
          <w:lang w:eastAsia="en-US" w:bidi="ar-SA"/>
        </w:rPr>
      </w:pPr>
      <w:r>
        <w:rPr>
          <w:rFonts w:ascii="Arial" w:eastAsia="Arial" w:hAnsi="Arial" w:cs="Arial"/>
          <w:b/>
          <w:bCs/>
          <w:kern w:val="0"/>
          <w:sz w:val="22"/>
          <w:szCs w:val="22"/>
          <w:lang w:val="it-IT" w:eastAsia="en-US" w:bidi="ar-SA"/>
        </w:rPr>
        <w:t>LA GARANZIA TUDOR</w:t>
      </w:r>
    </w:p>
    <w:p w14:paraId="1B80961B" w14:textId="77777777" w:rsidR="006E5953" w:rsidRPr="004C7E0A" w:rsidRDefault="006B1682" w:rsidP="006E5953">
      <w:pPr>
        <w:pStyle w:val="BodyText"/>
        <w:jc w:val="both"/>
        <w:rPr>
          <w:rFonts w:ascii="Arial" w:eastAsiaTheme="minorHAnsi" w:hAnsi="Arial" w:cs="Arial"/>
          <w:bCs/>
          <w:kern w:val="0"/>
          <w:sz w:val="20"/>
          <w:szCs w:val="20"/>
          <w:lang w:val="it-IT" w:eastAsia="en-US" w:bidi="ar-SA"/>
        </w:rPr>
      </w:pPr>
      <w:r>
        <w:rPr>
          <w:rFonts w:ascii="Arial" w:eastAsia="Arial" w:hAnsi="Arial" w:cs="Arial"/>
          <w:bCs/>
          <w:kern w:val="0"/>
          <w:sz w:val="20"/>
          <w:szCs w:val="20"/>
          <w:lang w:val="it-IT" w:eastAsia="en-US" w:bidi="ar-SA"/>
        </w:rPr>
        <w:t>Sin dalla creazione del Marchio da parte di Hans Wilsdorf nel 1926 e in linea con la sua aspirazione a creare segnatempo eccezionali, TUDOR non ha mai smesso di produrre orologi che fossero il più possibile robusti, duraturi, affidabili e precisi. Forte di quest’esperienza e certa della qualità superiore dei suoi orologi, TUDOR offre una garanzia di cinque anni per tutti i suoi prodotti. Questa garanzia non richiede di registrare l’orologio né di sottoporlo a revisioni periodiche ed è trasferibile. TUDOR raccomanda di sottoporre i suoi orologi ad una revisione completa ogni dieci anni circa, a seconda del modello e di quanto vengono utilizzati nel quotidiano.</w:t>
      </w:r>
    </w:p>
    <w:p w14:paraId="2F0B489A" w14:textId="77777777" w:rsidR="006E5953" w:rsidRPr="004C7E0A" w:rsidRDefault="006E5953" w:rsidP="006E5953">
      <w:pPr>
        <w:pStyle w:val="BodyText"/>
        <w:jc w:val="both"/>
        <w:rPr>
          <w:rFonts w:ascii="Arial" w:eastAsiaTheme="minorHAnsi" w:hAnsi="Arial" w:cs="Arial"/>
          <w:b/>
          <w:kern w:val="0"/>
          <w:sz w:val="22"/>
          <w:szCs w:val="22"/>
          <w:lang w:val="it-IT" w:eastAsia="en-US" w:bidi="ar-SA"/>
        </w:rPr>
      </w:pPr>
    </w:p>
    <w:p w14:paraId="5EECF7A9" w14:textId="77777777" w:rsidR="006E5953" w:rsidRPr="004C7E0A" w:rsidRDefault="006B1682" w:rsidP="006E5953">
      <w:pPr>
        <w:pStyle w:val="BodyText"/>
        <w:jc w:val="both"/>
        <w:rPr>
          <w:rFonts w:ascii="Arial" w:eastAsiaTheme="minorHAnsi" w:hAnsi="Arial" w:cs="Arial"/>
          <w:b/>
          <w:kern w:val="0"/>
          <w:sz w:val="22"/>
          <w:szCs w:val="22"/>
          <w:lang w:eastAsia="en-US" w:bidi="ar-SA"/>
        </w:rPr>
      </w:pPr>
      <w:r>
        <w:rPr>
          <w:rFonts w:ascii="Arial" w:eastAsia="Arial" w:hAnsi="Arial" w:cs="Arial"/>
          <w:b/>
          <w:bCs/>
          <w:kern w:val="0"/>
          <w:sz w:val="22"/>
          <w:szCs w:val="22"/>
          <w:lang w:val="it-IT" w:eastAsia="en-US" w:bidi="ar-SA"/>
        </w:rPr>
        <w:t>TUDOR È #BORNTODARE</w:t>
      </w:r>
    </w:p>
    <w:p w14:paraId="43E605AE" w14:textId="77777777" w:rsidR="006E5953" w:rsidRPr="00661585" w:rsidRDefault="006B1682" w:rsidP="006E5953">
      <w:pPr>
        <w:pStyle w:val="BodyText"/>
        <w:jc w:val="both"/>
        <w:rPr>
          <w:rFonts w:ascii="Arial" w:eastAsiaTheme="minorHAnsi" w:hAnsi="Arial" w:cs="Arial"/>
          <w:bCs/>
          <w:kern w:val="0"/>
          <w:sz w:val="20"/>
          <w:szCs w:val="20"/>
          <w:lang w:val="en-GB" w:eastAsia="en-US" w:bidi="ar-SA"/>
        </w:rPr>
      </w:pPr>
      <w:r>
        <w:rPr>
          <w:rFonts w:ascii="Arial" w:eastAsia="Arial" w:hAnsi="Arial" w:cs="Arial"/>
          <w:bCs/>
          <w:kern w:val="0"/>
          <w:sz w:val="20"/>
          <w:szCs w:val="20"/>
          <w:lang w:val="it-IT" w:eastAsia="en-US" w:bidi="ar-SA"/>
        </w:rPr>
        <w:t xml:space="preserve">Nel 2017, TUDOR ha lanciato una nuova campagna pubblicitaria la cui essenza è racchiusa nelle parole #BornToDare. Un </w:t>
      </w:r>
      <w:r w:rsidRPr="006B1682">
        <w:rPr>
          <w:rFonts w:ascii="Arial" w:eastAsia="Arial" w:hAnsi="Arial" w:cs="Arial"/>
          <w:bCs/>
          <w:i/>
          <w:kern w:val="0"/>
          <w:sz w:val="20"/>
          <w:szCs w:val="20"/>
          <w:lang w:val="it-IT" w:eastAsia="en-US" w:bidi="ar-SA"/>
        </w:rPr>
        <w:t>claim</w:t>
      </w:r>
      <w:r>
        <w:rPr>
          <w:rFonts w:ascii="Arial" w:eastAsia="Arial" w:hAnsi="Arial" w:cs="Arial"/>
          <w:bCs/>
          <w:kern w:val="0"/>
          <w:sz w:val="20"/>
          <w:szCs w:val="20"/>
          <w:lang w:val="it-IT" w:eastAsia="en-US" w:bidi="ar-SA"/>
        </w:rPr>
        <w:t xml:space="preserve"> che affonda le sue radici nella storia del Marchio e ne afferma i valori odierni. Al centro, ci sono le storie di individui audaci che, con un orologio TUDOR al polso, hanno raggiunto straordinari traguardi sulla terra ferma e sui ghiacci, in cielo e sott’acqua. Ma la campagna fa anche riferimento alla visione di Hans Wilsdorf, fondatore di TUDOR, che decise di realizzare orologi capaci di resistere alle condizioni più estreme e adatti agli stili di vita più avventurosi. Evoca quell’approccio orologiero unico che ha forgiato la reputazione del Marchio. Adottando per prima innovazioni che successivamente diventano parametri di riferimento essenziali, TUDOR è sempre all’avanguardia dell’industria orologiera. Lo spirito #BornToDare è supportato in tutto il mondo da ambasciatori straordinari, che hanno raggiunto traguardi eccellenti nel corso della loro vita proprio grazie a questo approccio audace.</w:t>
      </w:r>
    </w:p>
    <w:p w14:paraId="6A74C4A4" w14:textId="77777777" w:rsidR="006E5953" w:rsidRPr="00661585" w:rsidRDefault="006E5953" w:rsidP="006E5953">
      <w:pPr>
        <w:pStyle w:val="BodyText"/>
        <w:jc w:val="both"/>
        <w:rPr>
          <w:rFonts w:ascii="Arial" w:eastAsiaTheme="minorHAnsi" w:hAnsi="Arial" w:cs="Arial"/>
          <w:b/>
          <w:kern w:val="0"/>
          <w:sz w:val="22"/>
          <w:szCs w:val="22"/>
          <w:lang w:val="en-GB" w:eastAsia="en-US" w:bidi="ar-SA"/>
        </w:rPr>
      </w:pPr>
    </w:p>
    <w:p w14:paraId="1CA8BF04" w14:textId="77777777" w:rsidR="006E5953" w:rsidRPr="00661585" w:rsidRDefault="006B1682" w:rsidP="006E5953">
      <w:pPr>
        <w:pStyle w:val="BodyText"/>
        <w:jc w:val="both"/>
        <w:rPr>
          <w:rFonts w:ascii="Arial" w:eastAsiaTheme="minorHAnsi" w:hAnsi="Arial" w:cs="Arial"/>
          <w:b/>
          <w:kern w:val="0"/>
          <w:sz w:val="22"/>
          <w:szCs w:val="22"/>
          <w:lang w:val="en-GB" w:eastAsia="en-US" w:bidi="ar-SA"/>
        </w:rPr>
      </w:pPr>
      <w:r>
        <w:rPr>
          <w:rFonts w:ascii="Arial" w:eastAsia="Arial" w:hAnsi="Arial" w:cs="Arial"/>
          <w:b/>
          <w:bCs/>
          <w:kern w:val="0"/>
          <w:sz w:val="22"/>
          <w:szCs w:val="22"/>
          <w:lang w:val="it-IT" w:eastAsia="en-US" w:bidi="ar-SA"/>
        </w:rPr>
        <w:t>IL MARCHIO TUDOR</w:t>
      </w:r>
    </w:p>
    <w:p w14:paraId="10B4C476" w14:textId="77777777" w:rsidR="002454E7" w:rsidRPr="004C7E0A" w:rsidRDefault="006B1682" w:rsidP="006E5953">
      <w:pPr>
        <w:pStyle w:val="BodyText"/>
        <w:jc w:val="both"/>
        <w:rPr>
          <w:rFonts w:ascii="Arial" w:hAnsi="Arial" w:cs="Arial"/>
          <w:bCs/>
          <w:sz w:val="20"/>
          <w:szCs w:val="20"/>
        </w:rPr>
      </w:pPr>
      <w:r>
        <w:rPr>
          <w:rFonts w:ascii="Arial" w:eastAsia="Arial" w:hAnsi="Arial" w:cs="Arial"/>
          <w:bCs/>
          <w:kern w:val="0"/>
          <w:sz w:val="20"/>
          <w:szCs w:val="20"/>
          <w:lang w:val="it-IT" w:eastAsia="en-US" w:bidi="ar-SA"/>
        </w:rPr>
        <w:t>TUDOR è un marchio pluripremiato di orologeria svizzera che propone orologi meccanici caratterizzati da uno spiccato senso dello stile, una straordinaria affidabilità e un rapporto qualità</w:t>
      </w:r>
      <w:r>
        <w:rPr>
          <w:rFonts w:ascii="Arial" w:eastAsia="Arial" w:hAnsi="Arial" w:cs="Arial"/>
          <w:bCs/>
          <w:kern w:val="0"/>
          <w:sz w:val="20"/>
          <w:szCs w:val="20"/>
          <w:lang w:val="it-IT" w:eastAsia="en-US" w:bidi="ar-SA"/>
        </w:rPr>
        <w:noBreakHyphen/>
        <w:t xml:space="preserve">prezzo senza eguali. Le origini del Marchio risalgono al 1926, quando il nome “The Tudor” venne registrato per la prima volta da Hans Wilsdorf, fondatore di Rolex. Nel 1946 istituì ufficialmente la società Montres TUDOR SA per produrre orologi con la stessa </w:t>
      </w:r>
      <w:r>
        <w:rPr>
          <w:rFonts w:ascii="Arial" w:eastAsia="Arial" w:hAnsi="Arial" w:cs="Arial"/>
          <w:bCs/>
          <w:kern w:val="0"/>
          <w:sz w:val="20"/>
          <w:szCs w:val="20"/>
          <w:lang w:val="it-IT" w:eastAsia="en-US" w:bidi="ar-SA"/>
        </w:rPr>
        <w:lastRenderedPageBreak/>
        <w:t>filosofia di qualità di Rolex, ma ad un livello di prezzo più abbordabile. Grazie alla loro robustezza e accessibilità, nel corso della loro storia gli orologi TUDOR sono stati scelti da alcuni tra i più coraggiosi protagonisti dell’avventura sulla terra ferma, in cielo, sott’acqua e sui ghiacci. Oggi la collezione TUDOR comprende modelli emblematici quali Black Bay, Pelagos, 1926 e Royal. Dal 2015 TUDOR presenta inoltre modelli con movimenti meccanici di Manifattura dotati di diverse funzioni e di prestazioni superiori.</w:t>
      </w:r>
    </w:p>
    <w:p w14:paraId="01E1ABB4" w14:textId="77777777" w:rsidR="003862CE" w:rsidRPr="004C7E0A" w:rsidRDefault="003862CE" w:rsidP="002454E7">
      <w:pPr>
        <w:pStyle w:val="BodyText"/>
        <w:rPr>
          <w:rFonts w:ascii="Arial" w:hAnsi="Arial" w:cs="Arial"/>
          <w:b/>
          <w:sz w:val="22"/>
          <w:szCs w:val="22"/>
        </w:rPr>
      </w:pPr>
    </w:p>
    <w:p w14:paraId="4984BAC8" w14:textId="77777777" w:rsidR="003862CE" w:rsidRPr="004C7E0A" w:rsidRDefault="003862CE" w:rsidP="002454E7">
      <w:pPr>
        <w:pStyle w:val="BodyText"/>
        <w:rPr>
          <w:rFonts w:ascii="Arial" w:hAnsi="Arial" w:cs="Arial"/>
          <w:b/>
          <w:sz w:val="22"/>
          <w:szCs w:val="22"/>
        </w:rPr>
      </w:pPr>
    </w:p>
    <w:p w14:paraId="03FE72D0" w14:textId="15B7A2F6" w:rsidR="003862CE" w:rsidRPr="004C7E0A" w:rsidRDefault="003862CE" w:rsidP="002454E7">
      <w:pPr>
        <w:pStyle w:val="BodyText"/>
        <w:rPr>
          <w:rFonts w:ascii="Arial" w:hAnsi="Arial" w:cs="Arial"/>
          <w:b/>
          <w:sz w:val="22"/>
          <w:szCs w:val="22"/>
        </w:rPr>
      </w:pPr>
    </w:p>
    <w:p w14:paraId="40F36227" w14:textId="54094124" w:rsidR="004C7E0A" w:rsidRPr="004C7E0A" w:rsidRDefault="004C7E0A" w:rsidP="002454E7">
      <w:pPr>
        <w:pStyle w:val="BodyText"/>
        <w:rPr>
          <w:rFonts w:ascii="Arial" w:hAnsi="Arial" w:cs="Arial"/>
          <w:b/>
          <w:sz w:val="22"/>
          <w:szCs w:val="22"/>
        </w:rPr>
      </w:pPr>
    </w:p>
    <w:p w14:paraId="0214ED28" w14:textId="77DABA4B" w:rsidR="004C7E0A" w:rsidRPr="004C7E0A" w:rsidRDefault="004C7E0A" w:rsidP="002454E7">
      <w:pPr>
        <w:pStyle w:val="BodyText"/>
        <w:rPr>
          <w:rFonts w:ascii="Arial" w:hAnsi="Arial" w:cs="Arial"/>
          <w:b/>
          <w:sz w:val="22"/>
          <w:szCs w:val="22"/>
        </w:rPr>
      </w:pPr>
    </w:p>
    <w:p w14:paraId="1D29DA3E" w14:textId="69A644D4" w:rsidR="004C7E0A" w:rsidRPr="004C7E0A" w:rsidRDefault="004C7E0A" w:rsidP="002454E7">
      <w:pPr>
        <w:pStyle w:val="BodyText"/>
        <w:rPr>
          <w:rFonts w:ascii="Arial" w:hAnsi="Arial" w:cs="Arial"/>
          <w:b/>
          <w:sz w:val="22"/>
          <w:szCs w:val="22"/>
        </w:rPr>
      </w:pPr>
    </w:p>
    <w:p w14:paraId="2AAB5DB9" w14:textId="0B373A7B" w:rsidR="004C7E0A" w:rsidRPr="004C7E0A" w:rsidRDefault="004C7E0A" w:rsidP="002454E7">
      <w:pPr>
        <w:pStyle w:val="BodyText"/>
        <w:rPr>
          <w:rFonts w:ascii="Arial" w:hAnsi="Arial" w:cs="Arial"/>
          <w:b/>
          <w:sz w:val="22"/>
          <w:szCs w:val="22"/>
        </w:rPr>
      </w:pPr>
    </w:p>
    <w:p w14:paraId="60CB43F8" w14:textId="70FB5F47" w:rsidR="004C7E0A" w:rsidRPr="004C7E0A" w:rsidRDefault="004C7E0A" w:rsidP="002454E7">
      <w:pPr>
        <w:pStyle w:val="BodyText"/>
        <w:rPr>
          <w:rFonts w:ascii="Arial" w:hAnsi="Arial" w:cs="Arial"/>
          <w:b/>
          <w:sz w:val="22"/>
          <w:szCs w:val="22"/>
        </w:rPr>
      </w:pPr>
    </w:p>
    <w:p w14:paraId="76830CFE" w14:textId="1C966330" w:rsidR="004C7E0A" w:rsidRPr="004C7E0A" w:rsidRDefault="004C7E0A" w:rsidP="002454E7">
      <w:pPr>
        <w:pStyle w:val="BodyText"/>
        <w:rPr>
          <w:rFonts w:ascii="Arial" w:hAnsi="Arial" w:cs="Arial"/>
          <w:b/>
          <w:sz w:val="22"/>
          <w:szCs w:val="22"/>
        </w:rPr>
      </w:pPr>
    </w:p>
    <w:p w14:paraId="5067E61A" w14:textId="3CF36018" w:rsidR="004C7E0A" w:rsidRPr="004C7E0A" w:rsidRDefault="004C7E0A" w:rsidP="002454E7">
      <w:pPr>
        <w:pStyle w:val="BodyText"/>
        <w:rPr>
          <w:rFonts w:ascii="Arial" w:hAnsi="Arial" w:cs="Arial"/>
          <w:b/>
          <w:sz w:val="22"/>
          <w:szCs w:val="22"/>
        </w:rPr>
      </w:pPr>
    </w:p>
    <w:p w14:paraId="5FBA3ABB" w14:textId="066BF2C0" w:rsidR="004C7E0A" w:rsidRPr="004C7E0A" w:rsidRDefault="004C7E0A" w:rsidP="002454E7">
      <w:pPr>
        <w:pStyle w:val="BodyText"/>
        <w:rPr>
          <w:rFonts w:ascii="Arial" w:hAnsi="Arial" w:cs="Arial"/>
          <w:b/>
          <w:sz w:val="22"/>
          <w:szCs w:val="22"/>
        </w:rPr>
      </w:pPr>
    </w:p>
    <w:p w14:paraId="764C68EB" w14:textId="6C61EFE9" w:rsidR="004C7E0A" w:rsidRPr="004C7E0A" w:rsidRDefault="004C7E0A" w:rsidP="002454E7">
      <w:pPr>
        <w:pStyle w:val="BodyText"/>
        <w:rPr>
          <w:rFonts w:ascii="Arial" w:hAnsi="Arial" w:cs="Arial"/>
          <w:b/>
          <w:sz w:val="22"/>
          <w:szCs w:val="22"/>
        </w:rPr>
      </w:pPr>
    </w:p>
    <w:p w14:paraId="043DB742" w14:textId="4EAC0AF5" w:rsidR="004C7E0A" w:rsidRPr="004C7E0A" w:rsidRDefault="004C7E0A" w:rsidP="002454E7">
      <w:pPr>
        <w:pStyle w:val="BodyText"/>
        <w:rPr>
          <w:rFonts w:ascii="Arial" w:hAnsi="Arial" w:cs="Arial"/>
          <w:b/>
          <w:sz w:val="22"/>
          <w:szCs w:val="22"/>
        </w:rPr>
      </w:pPr>
    </w:p>
    <w:p w14:paraId="392D4ABF" w14:textId="199950E3" w:rsidR="004C7E0A" w:rsidRPr="004C7E0A" w:rsidRDefault="004C7E0A" w:rsidP="002454E7">
      <w:pPr>
        <w:pStyle w:val="BodyText"/>
        <w:rPr>
          <w:rFonts w:ascii="Arial" w:hAnsi="Arial" w:cs="Arial"/>
          <w:b/>
          <w:sz w:val="22"/>
          <w:szCs w:val="22"/>
        </w:rPr>
      </w:pPr>
    </w:p>
    <w:p w14:paraId="29C0E397" w14:textId="67E7EA80" w:rsidR="004C7E0A" w:rsidRPr="004C7E0A" w:rsidRDefault="004C7E0A" w:rsidP="002454E7">
      <w:pPr>
        <w:pStyle w:val="BodyText"/>
        <w:rPr>
          <w:rFonts w:ascii="Arial" w:hAnsi="Arial" w:cs="Arial"/>
          <w:b/>
          <w:sz w:val="22"/>
          <w:szCs w:val="22"/>
        </w:rPr>
      </w:pPr>
    </w:p>
    <w:p w14:paraId="471C17C0" w14:textId="1BC80621" w:rsidR="004C7E0A" w:rsidRPr="004C7E0A" w:rsidRDefault="004C7E0A" w:rsidP="002454E7">
      <w:pPr>
        <w:pStyle w:val="BodyText"/>
        <w:rPr>
          <w:rFonts w:ascii="Arial" w:hAnsi="Arial" w:cs="Arial"/>
          <w:b/>
          <w:sz w:val="22"/>
          <w:szCs w:val="22"/>
        </w:rPr>
      </w:pPr>
    </w:p>
    <w:p w14:paraId="639FF09C" w14:textId="09DE7B99" w:rsidR="004C7E0A" w:rsidRPr="004C7E0A" w:rsidRDefault="004C7E0A" w:rsidP="002454E7">
      <w:pPr>
        <w:pStyle w:val="BodyText"/>
        <w:rPr>
          <w:rFonts w:ascii="Arial" w:hAnsi="Arial" w:cs="Arial"/>
          <w:b/>
          <w:sz w:val="22"/>
          <w:szCs w:val="22"/>
        </w:rPr>
      </w:pPr>
    </w:p>
    <w:p w14:paraId="373857C7" w14:textId="078C33CE" w:rsidR="004C7E0A" w:rsidRPr="004C7E0A" w:rsidRDefault="004C7E0A" w:rsidP="002454E7">
      <w:pPr>
        <w:pStyle w:val="BodyText"/>
        <w:rPr>
          <w:rFonts w:ascii="Arial" w:hAnsi="Arial" w:cs="Arial"/>
          <w:b/>
          <w:sz w:val="22"/>
          <w:szCs w:val="22"/>
        </w:rPr>
      </w:pPr>
    </w:p>
    <w:p w14:paraId="28AC1664" w14:textId="6CE3C8C7" w:rsidR="004C7E0A" w:rsidRPr="004C7E0A" w:rsidRDefault="004C7E0A" w:rsidP="002454E7">
      <w:pPr>
        <w:pStyle w:val="BodyText"/>
        <w:rPr>
          <w:rFonts w:ascii="Arial" w:hAnsi="Arial" w:cs="Arial"/>
          <w:b/>
          <w:sz w:val="22"/>
          <w:szCs w:val="22"/>
        </w:rPr>
      </w:pPr>
    </w:p>
    <w:p w14:paraId="799A5AF3" w14:textId="31A00268" w:rsidR="004C7E0A" w:rsidRPr="004C7E0A" w:rsidRDefault="004C7E0A" w:rsidP="002454E7">
      <w:pPr>
        <w:pStyle w:val="BodyText"/>
        <w:rPr>
          <w:rFonts w:ascii="Arial" w:hAnsi="Arial" w:cs="Arial"/>
          <w:b/>
          <w:sz w:val="22"/>
          <w:szCs w:val="22"/>
        </w:rPr>
      </w:pPr>
    </w:p>
    <w:p w14:paraId="6289196F" w14:textId="40A1A65E" w:rsidR="004C7E0A" w:rsidRPr="004C7E0A" w:rsidRDefault="004C7E0A" w:rsidP="002454E7">
      <w:pPr>
        <w:pStyle w:val="BodyText"/>
        <w:rPr>
          <w:rFonts w:ascii="Arial" w:hAnsi="Arial" w:cs="Arial"/>
          <w:b/>
          <w:sz w:val="22"/>
          <w:szCs w:val="22"/>
        </w:rPr>
      </w:pPr>
    </w:p>
    <w:p w14:paraId="14784555" w14:textId="650897E8" w:rsidR="004C7E0A" w:rsidRPr="004C7E0A" w:rsidRDefault="004C7E0A" w:rsidP="002454E7">
      <w:pPr>
        <w:pStyle w:val="BodyText"/>
        <w:rPr>
          <w:rFonts w:ascii="Arial" w:hAnsi="Arial" w:cs="Arial"/>
          <w:b/>
          <w:sz w:val="22"/>
          <w:szCs w:val="22"/>
        </w:rPr>
      </w:pPr>
    </w:p>
    <w:p w14:paraId="15B88ACE" w14:textId="63B1CD69" w:rsidR="004C7E0A" w:rsidRPr="004C7E0A" w:rsidRDefault="004C7E0A" w:rsidP="002454E7">
      <w:pPr>
        <w:pStyle w:val="BodyText"/>
        <w:rPr>
          <w:rFonts w:ascii="Arial" w:hAnsi="Arial" w:cs="Arial"/>
          <w:b/>
          <w:sz w:val="22"/>
          <w:szCs w:val="22"/>
        </w:rPr>
      </w:pPr>
    </w:p>
    <w:p w14:paraId="37222769" w14:textId="344EC10F" w:rsidR="004C7E0A" w:rsidRPr="004C7E0A" w:rsidRDefault="004C7E0A" w:rsidP="002454E7">
      <w:pPr>
        <w:pStyle w:val="BodyText"/>
        <w:rPr>
          <w:rFonts w:ascii="Arial" w:hAnsi="Arial" w:cs="Arial"/>
          <w:b/>
          <w:sz w:val="22"/>
          <w:szCs w:val="22"/>
        </w:rPr>
      </w:pPr>
    </w:p>
    <w:p w14:paraId="4C513517" w14:textId="626E889F" w:rsidR="004C7E0A" w:rsidRPr="004C7E0A" w:rsidRDefault="004C7E0A" w:rsidP="002454E7">
      <w:pPr>
        <w:pStyle w:val="BodyText"/>
        <w:rPr>
          <w:rFonts w:ascii="Arial" w:hAnsi="Arial" w:cs="Arial"/>
          <w:b/>
          <w:sz w:val="22"/>
          <w:szCs w:val="22"/>
        </w:rPr>
      </w:pPr>
    </w:p>
    <w:p w14:paraId="457C30BA" w14:textId="486617CD" w:rsidR="004C7E0A" w:rsidRPr="004C7E0A" w:rsidRDefault="004C7E0A" w:rsidP="002454E7">
      <w:pPr>
        <w:pStyle w:val="BodyText"/>
        <w:rPr>
          <w:rFonts w:ascii="Arial" w:hAnsi="Arial" w:cs="Arial"/>
          <w:b/>
          <w:sz w:val="22"/>
          <w:szCs w:val="22"/>
        </w:rPr>
      </w:pPr>
    </w:p>
    <w:p w14:paraId="0FABF136" w14:textId="52516102" w:rsidR="004C7E0A" w:rsidRPr="004C7E0A" w:rsidRDefault="004C7E0A" w:rsidP="002454E7">
      <w:pPr>
        <w:pStyle w:val="BodyText"/>
        <w:rPr>
          <w:rFonts w:ascii="Arial" w:hAnsi="Arial" w:cs="Arial"/>
          <w:b/>
          <w:sz w:val="22"/>
          <w:szCs w:val="22"/>
        </w:rPr>
      </w:pPr>
    </w:p>
    <w:p w14:paraId="17037301" w14:textId="7A5FA8B4" w:rsidR="004C7E0A" w:rsidRPr="004C7E0A" w:rsidRDefault="004C7E0A" w:rsidP="002454E7">
      <w:pPr>
        <w:pStyle w:val="BodyText"/>
        <w:rPr>
          <w:rFonts w:ascii="Arial" w:hAnsi="Arial" w:cs="Arial"/>
          <w:b/>
          <w:sz w:val="22"/>
          <w:szCs w:val="22"/>
        </w:rPr>
      </w:pPr>
    </w:p>
    <w:p w14:paraId="42D7FC33" w14:textId="72F2FF46" w:rsidR="004C7E0A" w:rsidRPr="004C7E0A" w:rsidRDefault="004C7E0A" w:rsidP="002454E7">
      <w:pPr>
        <w:pStyle w:val="BodyText"/>
        <w:rPr>
          <w:rFonts w:ascii="Arial" w:hAnsi="Arial" w:cs="Arial"/>
          <w:b/>
          <w:sz w:val="22"/>
          <w:szCs w:val="22"/>
        </w:rPr>
      </w:pPr>
    </w:p>
    <w:p w14:paraId="6F381CF5" w14:textId="56BBDF02" w:rsidR="004C7E0A" w:rsidRPr="004C7E0A" w:rsidRDefault="004C7E0A" w:rsidP="002454E7">
      <w:pPr>
        <w:pStyle w:val="BodyText"/>
        <w:rPr>
          <w:rFonts w:ascii="Arial" w:hAnsi="Arial" w:cs="Arial"/>
          <w:b/>
          <w:sz w:val="22"/>
          <w:szCs w:val="22"/>
        </w:rPr>
      </w:pPr>
    </w:p>
    <w:p w14:paraId="0067413F" w14:textId="77777777" w:rsidR="004C7E0A" w:rsidRPr="004C7E0A" w:rsidRDefault="004C7E0A" w:rsidP="002454E7">
      <w:pPr>
        <w:pStyle w:val="BodyText"/>
        <w:rPr>
          <w:rFonts w:ascii="Arial" w:hAnsi="Arial" w:cs="Arial"/>
          <w:b/>
          <w:sz w:val="22"/>
          <w:szCs w:val="22"/>
        </w:rPr>
      </w:pPr>
    </w:p>
    <w:p w14:paraId="53874C1C" w14:textId="77777777" w:rsidR="003862CE" w:rsidRPr="004C7E0A" w:rsidRDefault="003862CE" w:rsidP="002454E7">
      <w:pPr>
        <w:pStyle w:val="BodyText"/>
        <w:rPr>
          <w:rFonts w:ascii="Arial" w:hAnsi="Arial" w:cs="Arial"/>
          <w:b/>
          <w:sz w:val="22"/>
          <w:szCs w:val="22"/>
        </w:rPr>
      </w:pPr>
    </w:p>
    <w:p w14:paraId="087FB102" w14:textId="77777777" w:rsidR="006E5953" w:rsidRPr="00661585" w:rsidRDefault="006B1682" w:rsidP="006E5953">
      <w:pPr>
        <w:rPr>
          <w:rFonts w:eastAsia="SimSun" w:cs="Arial"/>
          <w:b/>
          <w:kern w:val="1"/>
          <w:sz w:val="22"/>
          <w:lang w:val="en-GB" w:eastAsia="hi-IN" w:bidi="hi-IN"/>
        </w:rPr>
      </w:pPr>
      <w:r>
        <w:rPr>
          <w:rFonts w:eastAsia="Arial" w:cs="Arial"/>
          <w:b/>
          <w:bCs/>
          <w:kern w:val="1"/>
          <w:sz w:val="22"/>
          <w:lang w:val="it-IT" w:eastAsia="hi-IN" w:bidi="hi-IN"/>
        </w:rPr>
        <w:lastRenderedPageBreak/>
        <w:t xml:space="preserve">REFERENZA 25707KN (esclusivamente indicazione dell’ora) </w:t>
      </w:r>
    </w:p>
    <w:p w14:paraId="25B63D3F" w14:textId="77777777" w:rsidR="006E5953" w:rsidRPr="00661585" w:rsidRDefault="006E5953" w:rsidP="006E5953">
      <w:pPr>
        <w:rPr>
          <w:rFonts w:eastAsia="SimSun" w:cs="Arial"/>
          <w:b/>
          <w:kern w:val="1"/>
          <w:sz w:val="22"/>
          <w:lang w:val="en-GB" w:eastAsia="hi-IN" w:bidi="hi-IN"/>
        </w:rPr>
      </w:pPr>
    </w:p>
    <w:p w14:paraId="5B58511C" w14:textId="77777777" w:rsidR="006E5953" w:rsidRPr="00661585" w:rsidRDefault="006B1682" w:rsidP="006E5953">
      <w:pPr>
        <w:rPr>
          <w:rFonts w:eastAsia="SimSun" w:cs="Arial"/>
          <w:b/>
          <w:kern w:val="1"/>
          <w:sz w:val="22"/>
          <w:lang w:val="en-GB" w:eastAsia="hi-IN" w:bidi="hi-IN"/>
        </w:rPr>
      </w:pPr>
      <w:r>
        <w:rPr>
          <w:rFonts w:eastAsia="Arial" w:cs="Arial"/>
          <w:b/>
          <w:bCs/>
          <w:kern w:val="1"/>
          <w:sz w:val="22"/>
          <w:lang w:val="it-IT" w:eastAsia="hi-IN" w:bidi="hi-IN"/>
        </w:rPr>
        <w:t>CASSA</w:t>
      </w:r>
    </w:p>
    <w:p w14:paraId="662C73FD" w14:textId="77777777" w:rsidR="006E5953" w:rsidRPr="00661585" w:rsidRDefault="006B1682" w:rsidP="00661585">
      <w:pPr>
        <w:spacing w:line="240" w:lineRule="auto"/>
        <w:contextualSpacing/>
        <w:rPr>
          <w:rFonts w:eastAsia="SimSun" w:cs="Arial"/>
          <w:bCs/>
          <w:kern w:val="1"/>
          <w:szCs w:val="20"/>
          <w:lang w:val="en-GB" w:eastAsia="hi-IN" w:bidi="hi-IN"/>
        </w:rPr>
      </w:pPr>
      <w:r>
        <w:rPr>
          <w:rFonts w:eastAsia="Arial" w:cs="Arial"/>
          <w:bCs/>
          <w:kern w:val="1"/>
          <w:szCs w:val="20"/>
          <w:lang w:val="it-IT" w:eastAsia="hi-IN" w:bidi="hi-IN"/>
        </w:rPr>
        <w:t>Cassa in composito di carbonio nero con finitura opaca, 42 mm, logo Alinghi Red Bull Racing inciso sul fondello</w:t>
      </w:r>
    </w:p>
    <w:p w14:paraId="526AA26D" w14:textId="77777777" w:rsidR="006E5953" w:rsidRPr="00661585" w:rsidRDefault="006E5953" w:rsidP="00661585">
      <w:pPr>
        <w:spacing w:line="240" w:lineRule="auto"/>
        <w:contextualSpacing/>
        <w:rPr>
          <w:rFonts w:eastAsia="SimSun" w:cs="Arial"/>
          <w:b/>
          <w:kern w:val="1"/>
          <w:sz w:val="22"/>
          <w:lang w:val="en-GB" w:eastAsia="hi-IN" w:bidi="hi-IN"/>
        </w:rPr>
      </w:pPr>
    </w:p>
    <w:p w14:paraId="5FE6108E" w14:textId="77777777" w:rsidR="006E5953" w:rsidRPr="00661585" w:rsidRDefault="006B1682" w:rsidP="00661585">
      <w:pPr>
        <w:spacing w:line="240" w:lineRule="auto"/>
        <w:contextualSpacing/>
        <w:rPr>
          <w:rFonts w:eastAsia="SimSun" w:cs="Arial"/>
          <w:b/>
          <w:kern w:val="1"/>
          <w:sz w:val="22"/>
          <w:lang w:val="en-GB" w:eastAsia="hi-IN" w:bidi="hi-IN"/>
        </w:rPr>
      </w:pPr>
      <w:r>
        <w:rPr>
          <w:rFonts w:eastAsia="Arial" w:cs="Arial"/>
          <w:b/>
          <w:bCs/>
          <w:kern w:val="1"/>
          <w:sz w:val="22"/>
          <w:lang w:val="it-IT" w:eastAsia="hi-IN" w:bidi="hi-IN"/>
        </w:rPr>
        <w:t>LUNETTA</w:t>
      </w:r>
    </w:p>
    <w:p w14:paraId="1815F313" w14:textId="77777777" w:rsidR="006E5953" w:rsidRPr="00661585" w:rsidRDefault="006B1682" w:rsidP="00661585">
      <w:pPr>
        <w:spacing w:line="240" w:lineRule="auto"/>
        <w:contextualSpacing/>
        <w:rPr>
          <w:rFonts w:eastAsia="SimSun" w:cs="Arial"/>
          <w:bCs/>
          <w:kern w:val="1"/>
          <w:szCs w:val="20"/>
          <w:lang w:val="en-GB" w:eastAsia="hi-IN" w:bidi="hi-IN"/>
        </w:rPr>
      </w:pPr>
      <w:r>
        <w:rPr>
          <w:rFonts w:eastAsia="Arial" w:cs="Arial"/>
          <w:bCs/>
          <w:kern w:val="1"/>
          <w:szCs w:val="20"/>
          <w:lang w:val="it-IT" w:eastAsia="hi-IN" w:bidi="hi-IN"/>
        </w:rPr>
        <w:t>Lunetta bidirezionale graduata 60 minuti in titanio, disco in composito di carbonio nero opaco, 120 tacche</w:t>
      </w:r>
    </w:p>
    <w:p w14:paraId="1D1AF16D" w14:textId="77777777" w:rsidR="006E5953" w:rsidRPr="00661585" w:rsidRDefault="006E5953" w:rsidP="00661585">
      <w:pPr>
        <w:spacing w:line="240" w:lineRule="auto"/>
        <w:contextualSpacing/>
        <w:rPr>
          <w:rFonts w:eastAsia="SimSun" w:cs="Arial"/>
          <w:b/>
          <w:kern w:val="1"/>
          <w:sz w:val="22"/>
          <w:lang w:val="en-GB" w:eastAsia="hi-IN" w:bidi="hi-IN"/>
        </w:rPr>
      </w:pPr>
    </w:p>
    <w:p w14:paraId="2DACAE0D" w14:textId="77777777" w:rsidR="006E5953" w:rsidRPr="00661585" w:rsidRDefault="006B1682" w:rsidP="00661585">
      <w:pPr>
        <w:spacing w:line="240" w:lineRule="auto"/>
        <w:contextualSpacing/>
        <w:rPr>
          <w:rFonts w:eastAsia="SimSun" w:cs="Arial"/>
          <w:b/>
          <w:kern w:val="1"/>
          <w:sz w:val="22"/>
          <w:lang w:val="en-GB" w:eastAsia="hi-IN" w:bidi="hi-IN"/>
        </w:rPr>
      </w:pPr>
      <w:r>
        <w:rPr>
          <w:rFonts w:eastAsia="Arial" w:cs="Arial"/>
          <w:b/>
          <w:bCs/>
          <w:kern w:val="1"/>
          <w:sz w:val="22"/>
          <w:lang w:val="it-IT" w:eastAsia="hi-IN" w:bidi="hi-IN"/>
        </w:rPr>
        <w:t>CORONA DI CARICA</w:t>
      </w:r>
    </w:p>
    <w:p w14:paraId="549DFF30" w14:textId="77777777" w:rsidR="002454E7" w:rsidRPr="00661585" w:rsidRDefault="006B1682" w:rsidP="00661585">
      <w:pPr>
        <w:spacing w:line="240" w:lineRule="auto"/>
        <w:contextualSpacing/>
        <w:rPr>
          <w:rFonts w:cs="Arial"/>
          <w:bCs/>
          <w:szCs w:val="20"/>
          <w:lang w:val="en-GB"/>
        </w:rPr>
      </w:pPr>
      <w:r>
        <w:rPr>
          <w:rFonts w:eastAsia="Arial" w:cs="Arial"/>
          <w:bCs/>
          <w:kern w:val="1"/>
          <w:szCs w:val="20"/>
          <w:lang w:val="it-IT" w:eastAsia="hi-IN" w:bidi="hi-IN"/>
        </w:rPr>
        <w:t>Corona di carica a vite in titanio con scudo TUDOR in rilievo</w:t>
      </w:r>
    </w:p>
    <w:p w14:paraId="4C53C5CE" w14:textId="77777777" w:rsidR="002454E7" w:rsidRPr="00661585" w:rsidRDefault="002454E7" w:rsidP="00661585">
      <w:pPr>
        <w:spacing w:line="240" w:lineRule="auto"/>
        <w:contextualSpacing/>
        <w:rPr>
          <w:rFonts w:cs="Arial"/>
          <w:szCs w:val="20"/>
          <w:lang w:val="en-GB"/>
        </w:rPr>
      </w:pPr>
    </w:p>
    <w:p w14:paraId="44D842DB" w14:textId="77777777" w:rsidR="006E5953" w:rsidRPr="00661585" w:rsidRDefault="006B1682" w:rsidP="00661585">
      <w:pPr>
        <w:pStyle w:val="TEXTE"/>
        <w:spacing w:after="120"/>
        <w:contextualSpacing/>
        <w:jc w:val="both"/>
        <w:rPr>
          <w:b/>
          <w:bCs/>
        </w:rPr>
      </w:pPr>
      <w:r>
        <w:rPr>
          <w:rFonts w:eastAsia="Arial"/>
          <w:b/>
          <w:bCs/>
          <w:lang w:val="it-IT"/>
        </w:rPr>
        <w:t>QUADRANTE</w:t>
      </w:r>
    </w:p>
    <w:p w14:paraId="3789AF4A" w14:textId="77777777" w:rsidR="006E5953" w:rsidRPr="00661585" w:rsidRDefault="006B1682" w:rsidP="00661585">
      <w:pPr>
        <w:pStyle w:val="TEXTE"/>
        <w:spacing w:after="120"/>
        <w:contextualSpacing/>
        <w:jc w:val="both"/>
      </w:pPr>
      <w:r>
        <w:rPr>
          <w:rFonts w:eastAsia="Arial"/>
          <w:lang w:val="it-IT"/>
        </w:rPr>
        <w:t>Blu, opaco</w:t>
      </w:r>
    </w:p>
    <w:p w14:paraId="38167AA8" w14:textId="77777777" w:rsidR="006E5953" w:rsidRPr="00661585" w:rsidRDefault="006E5953" w:rsidP="00661585">
      <w:pPr>
        <w:pStyle w:val="TEXTE"/>
        <w:spacing w:after="120"/>
        <w:contextualSpacing/>
        <w:jc w:val="both"/>
        <w:rPr>
          <w:b/>
          <w:bCs/>
        </w:rPr>
      </w:pPr>
    </w:p>
    <w:p w14:paraId="516C5187" w14:textId="77777777" w:rsidR="006E5953" w:rsidRPr="00661585" w:rsidRDefault="006B1682" w:rsidP="00661585">
      <w:pPr>
        <w:pStyle w:val="TEXTE"/>
        <w:spacing w:after="120"/>
        <w:contextualSpacing/>
        <w:jc w:val="both"/>
        <w:rPr>
          <w:b/>
          <w:bCs/>
        </w:rPr>
      </w:pPr>
      <w:r>
        <w:rPr>
          <w:rFonts w:eastAsia="Arial"/>
          <w:b/>
          <w:bCs/>
          <w:lang w:val="it-IT"/>
        </w:rPr>
        <w:t>VETRO</w:t>
      </w:r>
    </w:p>
    <w:p w14:paraId="4380815C" w14:textId="77777777" w:rsidR="006E5953" w:rsidRPr="00661585" w:rsidRDefault="006B1682" w:rsidP="00661585">
      <w:pPr>
        <w:pStyle w:val="TEXTE"/>
        <w:spacing w:after="120"/>
        <w:contextualSpacing/>
        <w:jc w:val="both"/>
      </w:pPr>
      <w:r>
        <w:rPr>
          <w:rFonts w:eastAsia="Arial"/>
          <w:lang w:val="it-IT"/>
        </w:rPr>
        <w:t>Vetro zaffiro piatto</w:t>
      </w:r>
    </w:p>
    <w:p w14:paraId="33EF6DAE" w14:textId="77777777" w:rsidR="006E5953" w:rsidRPr="00661585" w:rsidRDefault="006E5953" w:rsidP="00661585">
      <w:pPr>
        <w:pStyle w:val="TEXTE"/>
        <w:spacing w:after="120"/>
        <w:contextualSpacing/>
        <w:jc w:val="both"/>
        <w:rPr>
          <w:b/>
          <w:bCs/>
        </w:rPr>
      </w:pPr>
    </w:p>
    <w:p w14:paraId="034F7C17" w14:textId="77777777" w:rsidR="006E5953" w:rsidRPr="00661585" w:rsidRDefault="006B1682" w:rsidP="00661585">
      <w:pPr>
        <w:pStyle w:val="TEXTE"/>
        <w:spacing w:after="120"/>
        <w:contextualSpacing/>
        <w:jc w:val="both"/>
        <w:rPr>
          <w:b/>
          <w:bCs/>
        </w:rPr>
      </w:pPr>
      <w:r>
        <w:rPr>
          <w:rFonts w:eastAsia="Arial"/>
          <w:b/>
          <w:bCs/>
          <w:lang w:val="it-IT"/>
        </w:rPr>
        <w:t>IMPERMEABILITÀ</w:t>
      </w:r>
    </w:p>
    <w:p w14:paraId="1B582399" w14:textId="77777777" w:rsidR="006E5953" w:rsidRPr="00661585" w:rsidRDefault="006B1682" w:rsidP="00661585">
      <w:pPr>
        <w:pStyle w:val="TEXTE"/>
        <w:spacing w:after="120"/>
        <w:contextualSpacing/>
        <w:jc w:val="both"/>
      </w:pPr>
      <w:r>
        <w:rPr>
          <w:rFonts w:eastAsia="Arial"/>
          <w:lang w:val="it-IT"/>
        </w:rPr>
        <w:t>Impermeabile fino a 200 m</w:t>
      </w:r>
    </w:p>
    <w:p w14:paraId="1F5A62A1" w14:textId="77777777" w:rsidR="006E5953" w:rsidRPr="00661585" w:rsidRDefault="006E5953" w:rsidP="00661585">
      <w:pPr>
        <w:pStyle w:val="TEXTE"/>
        <w:spacing w:after="120"/>
        <w:contextualSpacing/>
        <w:jc w:val="both"/>
        <w:rPr>
          <w:b/>
          <w:bCs/>
        </w:rPr>
      </w:pPr>
    </w:p>
    <w:p w14:paraId="69866DE3" w14:textId="77777777" w:rsidR="006E5953" w:rsidRPr="00661585" w:rsidRDefault="006B1682" w:rsidP="00661585">
      <w:pPr>
        <w:pStyle w:val="TEXTE"/>
        <w:spacing w:after="120"/>
        <w:contextualSpacing/>
        <w:jc w:val="both"/>
        <w:rPr>
          <w:b/>
          <w:bCs/>
        </w:rPr>
      </w:pPr>
      <w:r>
        <w:rPr>
          <w:rFonts w:eastAsia="Arial"/>
          <w:b/>
          <w:bCs/>
          <w:lang w:val="it-IT"/>
        </w:rPr>
        <w:t>BRACCIALE</w:t>
      </w:r>
    </w:p>
    <w:p w14:paraId="65328E88" w14:textId="77777777" w:rsidR="006E5953" w:rsidRPr="00661585" w:rsidRDefault="006B1682" w:rsidP="00661585">
      <w:pPr>
        <w:pStyle w:val="TEXTE"/>
        <w:spacing w:after="120"/>
        <w:contextualSpacing/>
        <w:jc w:val="both"/>
      </w:pPr>
      <w:r>
        <w:rPr>
          <w:rFonts w:eastAsia="Arial"/>
          <w:lang w:val="it-IT"/>
        </w:rPr>
        <w:t xml:space="preserve">Cinturino ad anello in tessuto blu </w:t>
      </w:r>
    </w:p>
    <w:p w14:paraId="5F92D4EA" w14:textId="77777777" w:rsidR="006B0D74" w:rsidRPr="00661585" w:rsidRDefault="006B1682" w:rsidP="00661585">
      <w:pPr>
        <w:pStyle w:val="TEXTE"/>
        <w:spacing w:after="120"/>
        <w:contextualSpacing/>
        <w:jc w:val="both"/>
      </w:pPr>
      <w:r w:rsidRPr="00661585">
        <w:rPr>
          <w:b/>
          <w:bCs/>
        </w:rPr>
        <w:t xml:space="preserve"> </w:t>
      </w:r>
    </w:p>
    <w:p w14:paraId="1EFF0939" w14:textId="77777777" w:rsidR="002454E7" w:rsidRPr="00661585" w:rsidRDefault="006B1682" w:rsidP="00661585">
      <w:pPr>
        <w:pStyle w:val="TEXTE"/>
        <w:contextualSpacing/>
        <w:jc w:val="both"/>
        <w:rPr>
          <w:b/>
        </w:rPr>
      </w:pPr>
      <w:r>
        <w:rPr>
          <w:rFonts w:eastAsia="Arial"/>
          <w:b/>
          <w:bCs/>
          <w:lang w:val="it-IT"/>
        </w:rPr>
        <w:t>MOVIMENTO</w:t>
      </w:r>
    </w:p>
    <w:p w14:paraId="39119EFB" w14:textId="77777777" w:rsidR="006E5953" w:rsidRPr="00661585" w:rsidRDefault="006B1682" w:rsidP="006E5953">
      <w:pPr>
        <w:pStyle w:val="TEXTE"/>
        <w:jc w:val="both"/>
      </w:pPr>
      <w:r>
        <w:rPr>
          <w:rFonts w:eastAsia="Arial"/>
          <w:lang w:val="it-IT"/>
        </w:rPr>
        <w:t>Calibro di Manifattura MT5602</w:t>
      </w:r>
    </w:p>
    <w:p w14:paraId="740CE3C3" w14:textId="77777777" w:rsidR="006E5953" w:rsidRPr="00661585" w:rsidRDefault="006B1682" w:rsidP="006E5953">
      <w:pPr>
        <w:pStyle w:val="TEXTE"/>
        <w:jc w:val="both"/>
      </w:pPr>
      <w:r>
        <w:rPr>
          <w:rFonts w:eastAsia="Arial"/>
          <w:lang w:val="it-IT"/>
        </w:rPr>
        <w:t>Movimento meccanico a carica automatica con rotore bidirezionale</w:t>
      </w:r>
    </w:p>
    <w:p w14:paraId="2D8AB537" w14:textId="77777777" w:rsidR="006E5953" w:rsidRPr="00661585" w:rsidRDefault="006E5953" w:rsidP="006E5953">
      <w:pPr>
        <w:pStyle w:val="TEXTE"/>
        <w:jc w:val="both"/>
      </w:pPr>
    </w:p>
    <w:p w14:paraId="3D56BEBF" w14:textId="77777777" w:rsidR="006E5953" w:rsidRPr="00661585" w:rsidRDefault="006B1682" w:rsidP="006E5953">
      <w:pPr>
        <w:pStyle w:val="TEXTE"/>
        <w:jc w:val="both"/>
        <w:rPr>
          <w:b/>
          <w:bCs/>
        </w:rPr>
      </w:pPr>
      <w:r>
        <w:rPr>
          <w:rFonts w:eastAsia="Arial"/>
          <w:b/>
          <w:bCs/>
          <w:lang w:val="it-IT"/>
        </w:rPr>
        <w:t>AUTONOMIA</w:t>
      </w:r>
    </w:p>
    <w:p w14:paraId="43E06EF7" w14:textId="77777777" w:rsidR="006E5953" w:rsidRPr="00661585" w:rsidRDefault="006B1682" w:rsidP="006E5953">
      <w:pPr>
        <w:pStyle w:val="TEXTE"/>
        <w:jc w:val="both"/>
      </w:pPr>
      <w:r>
        <w:rPr>
          <w:rFonts w:eastAsia="Arial"/>
          <w:lang w:val="it-IT"/>
        </w:rPr>
        <w:t>70 ore circa</w:t>
      </w:r>
    </w:p>
    <w:p w14:paraId="140DE1CF" w14:textId="77777777" w:rsidR="006E5953" w:rsidRPr="00661585" w:rsidRDefault="006E5953" w:rsidP="006E5953">
      <w:pPr>
        <w:pStyle w:val="TEXTE"/>
        <w:jc w:val="both"/>
      </w:pPr>
    </w:p>
    <w:p w14:paraId="739C8123" w14:textId="77777777" w:rsidR="006E5953" w:rsidRPr="00661585" w:rsidRDefault="006B1682" w:rsidP="006E5953">
      <w:pPr>
        <w:pStyle w:val="TEXTE"/>
        <w:jc w:val="both"/>
        <w:rPr>
          <w:b/>
          <w:bCs/>
        </w:rPr>
      </w:pPr>
      <w:r>
        <w:rPr>
          <w:rFonts w:eastAsia="Arial"/>
          <w:b/>
          <w:bCs/>
          <w:lang w:val="it-IT"/>
        </w:rPr>
        <w:t>PRECISIONE</w:t>
      </w:r>
    </w:p>
    <w:p w14:paraId="56130BBB" w14:textId="77777777" w:rsidR="006E5953" w:rsidRPr="00661585" w:rsidRDefault="006B1682" w:rsidP="006E5953">
      <w:pPr>
        <w:pStyle w:val="TEXTE"/>
        <w:jc w:val="both"/>
      </w:pPr>
      <w:r>
        <w:rPr>
          <w:rFonts w:eastAsia="Arial"/>
          <w:lang w:val="it-IT"/>
        </w:rPr>
        <w:t xml:space="preserve">Cronometro svizzero certificato ufficialmente dal COSC </w:t>
      </w:r>
    </w:p>
    <w:p w14:paraId="33B5F40E" w14:textId="77777777" w:rsidR="006E5953" w:rsidRPr="00661585" w:rsidRDefault="006B1682" w:rsidP="006E5953">
      <w:pPr>
        <w:pStyle w:val="TEXTE"/>
        <w:jc w:val="both"/>
      </w:pPr>
      <w:r>
        <w:rPr>
          <w:rFonts w:eastAsia="Arial"/>
          <w:lang w:val="it-IT"/>
        </w:rPr>
        <w:t>(Controllo Ufficiale Svizzero dei Cronometri)</w:t>
      </w:r>
    </w:p>
    <w:p w14:paraId="66607EDF" w14:textId="77777777" w:rsidR="006E5953" w:rsidRPr="00661585" w:rsidRDefault="006E5953" w:rsidP="006E5953">
      <w:pPr>
        <w:pStyle w:val="TEXTE"/>
        <w:jc w:val="both"/>
      </w:pPr>
    </w:p>
    <w:p w14:paraId="1EF01D49" w14:textId="77777777" w:rsidR="006E5953" w:rsidRPr="00661585" w:rsidRDefault="006B1682" w:rsidP="006E5953">
      <w:pPr>
        <w:pStyle w:val="TEXTE"/>
        <w:jc w:val="both"/>
        <w:rPr>
          <w:b/>
          <w:bCs/>
        </w:rPr>
      </w:pPr>
      <w:r>
        <w:rPr>
          <w:rFonts w:eastAsia="Arial"/>
          <w:b/>
          <w:bCs/>
          <w:lang w:val="it-IT"/>
        </w:rPr>
        <w:t>FUNZIONI</w:t>
      </w:r>
    </w:p>
    <w:p w14:paraId="7CA03F0D" w14:textId="77777777" w:rsidR="006E5953" w:rsidRPr="00661585" w:rsidRDefault="006B1682" w:rsidP="006E5953">
      <w:pPr>
        <w:pStyle w:val="TEXTE"/>
        <w:jc w:val="both"/>
      </w:pPr>
      <w:r>
        <w:rPr>
          <w:rFonts w:eastAsia="Arial"/>
          <w:lang w:val="it-IT"/>
        </w:rPr>
        <w:t>Ore, minuti e secondi al centro</w:t>
      </w:r>
    </w:p>
    <w:p w14:paraId="2A9FC525" w14:textId="77777777" w:rsidR="006E5953" w:rsidRPr="00661585" w:rsidRDefault="006B1682" w:rsidP="006E5953">
      <w:pPr>
        <w:pStyle w:val="TEXTE"/>
        <w:jc w:val="both"/>
      </w:pPr>
      <w:r>
        <w:rPr>
          <w:rFonts w:eastAsia="Arial"/>
          <w:lang w:val="it-IT"/>
        </w:rPr>
        <w:t>Funzione fermo secondi per un’impostazione precisa dell’ora</w:t>
      </w:r>
    </w:p>
    <w:p w14:paraId="4E5AD3D0" w14:textId="77777777" w:rsidR="006E5953" w:rsidRPr="00661585" w:rsidRDefault="006E5953" w:rsidP="006E5953">
      <w:pPr>
        <w:pStyle w:val="TEXTE"/>
        <w:jc w:val="both"/>
      </w:pPr>
    </w:p>
    <w:p w14:paraId="0D7CB552" w14:textId="77777777" w:rsidR="006E5953" w:rsidRPr="00661585" w:rsidRDefault="006B1682" w:rsidP="006E5953">
      <w:pPr>
        <w:pStyle w:val="TEXTE"/>
        <w:jc w:val="both"/>
        <w:rPr>
          <w:b/>
          <w:bCs/>
        </w:rPr>
      </w:pPr>
      <w:r>
        <w:rPr>
          <w:rFonts w:eastAsia="Arial"/>
          <w:b/>
          <w:bCs/>
          <w:lang w:val="it-IT"/>
        </w:rPr>
        <w:t>ORGANO REGOLATORE</w:t>
      </w:r>
    </w:p>
    <w:p w14:paraId="0444CDB4" w14:textId="77777777" w:rsidR="006E5953" w:rsidRPr="00661585" w:rsidRDefault="006B1682" w:rsidP="006E5953">
      <w:pPr>
        <w:pStyle w:val="TEXTE"/>
        <w:jc w:val="both"/>
      </w:pPr>
      <w:r>
        <w:rPr>
          <w:rFonts w:eastAsia="Arial"/>
          <w:lang w:val="it-IT"/>
        </w:rPr>
        <w:t>Bilanciere a inerzia variabile, taratura di precisione a vite</w:t>
      </w:r>
    </w:p>
    <w:p w14:paraId="5E942DBB" w14:textId="77777777" w:rsidR="006E5953" w:rsidRPr="00661585" w:rsidRDefault="006B1682" w:rsidP="006E5953">
      <w:pPr>
        <w:pStyle w:val="TEXTE"/>
        <w:jc w:val="both"/>
      </w:pPr>
      <w:r>
        <w:rPr>
          <w:rFonts w:eastAsia="Arial"/>
          <w:lang w:val="it-IT"/>
        </w:rPr>
        <w:t>Spirale del bilanciere in silicio antimagnetica</w:t>
      </w:r>
    </w:p>
    <w:p w14:paraId="75AB59BD" w14:textId="77777777" w:rsidR="006E5953" w:rsidRPr="00661585" w:rsidRDefault="006B1682" w:rsidP="006E5953">
      <w:pPr>
        <w:pStyle w:val="TEXTE"/>
        <w:jc w:val="both"/>
      </w:pPr>
      <w:r>
        <w:rPr>
          <w:rFonts w:eastAsia="Arial"/>
          <w:lang w:val="it-IT"/>
        </w:rPr>
        <w:t>Frequenza: 28.800 alternanze/ora (4 Hz)</w:t>
      </w:r>
    </w:p>
    <w:p w14:paraId="499E9CB3" w14:textId="77777777" w:rsidR="006E5953" w:rsidRPr="00661585" w:rsidRDefault="006E5953" w:rsidP="006E5953">
      <w:pPr>
        <w:pStyle w:val="TEXTE"/>
        <w:jc w:val="both"/>
      </w:pPr>
    </w:p>
    <w:p w14:paraId="64EE4E60" w14:textId="77777777" w:rsidR="006E5953" w:rsidRPr="00661585" w:rsidRDefault="006B1682" w:rsidP="006E5953">
      <w:pPr>
        <w:pStyle w:val="TEXTE"/>
        <w:jc w:val="both"/>
        <w:rPr>
          <w:b/>
          <w:bCs/>
        </w:rPr>
      </w:pPr>
      <w:r>
        <w:rPr>
          <w:rFonts w:eastAsia="Arial"/>
          <w:b/>
          <w:bCs/>
          <w:lang w:val="it-IT"/>
        </w:rPr>
        <w:t>DIAMETRO TOTALE</w:t>
      </w:r>
    </w:p>
    <w:p w14:paraId="2541A06E" w14:textId="77777777" w:rsidR="006E5953" w:rsidRPr="00661585" w:rsidRDefault="006B1682" w:rsidP="006E5953">
      <w:pPr>
        <w:pStyle w:val="TEXTE"/>
        <w:jc w:val="both"/>
      </w:pPr>
      <w:r>
        <w:rPr>
          <w:rFonts w:eastAsia="Arial"/>
          <w:lang w:val="it-IT"/>
        </w:rPr>
        <w:t>31,8 mm</w:t>
      </w:r>
    </w:p>
    <w:p w14:paraId="61B4507C" w14:textId="77777777" w:rsidR="006E5953" w:rsidRPr="00661585" w:rsidRDefault="006E5953" w:rsidP="006E5953">
      <w:pPr>
        <w:pStyle w:val="TEXTE"/>
        <w:jc w:val="both"/>
      </w:pPr>
    </w:p>
    <w:p w14:paraId="5D808B8C" w14:textId="77777777" w:rsidR="006E5953" w:rsidRPr="00661585" w:rsidRDefault="006B1682" w:rsidP="006E5953">
      <w:pPr>
        <w:pStyle w:val="TEXTE"/>
        <w:jc w:val="both"/>
        <w:rPr>
          <w:b/>
          <w:bCs/>
        </w:rPr>
      </w:pPr>
      <w:r>
        <w:rPr>
          <w:rFonts w:eastAsia="Arial"/>
          <w:b/>
          <w:bCs/>
          <w:lang w:val="it-IT"/>
        </w:rPr>
        <w:t>SPESSORE</w:t>
      </w:r>
    </w:p>
    <w:p w14:paraId="27766648" w14:textId="77777777" w:rsidR="006E5953" w:rsidRPr="00661585" w:rsidRDefault="006B1682" w:rsidP="006E5953">
      <w:pPr>
        <w:pStyle w:val="TEXTE"/>
        <w:jc w:val="both"/>
      </w:pPr>
      <w:r>
        <w:rPr>
          <w:rFonts w:eastAsia="Arial"/>
          <w:lang w:val="it-IT"/>
        </w:rPr>
        <w:t>6,5 mm</w:t>
      </w:r>
    </w:p>
    <w:p w14:paraId="043EABA1" w14:textId="77777777" w:rsidR="006E5953" w:rsidRPr="00661585" w:rsidRDefault="006E5953" w:rsidP="006E5953">
      <w:pPr>
        <w:pStyle w:val="TEXTE"/>
        <w:jc w:val="both"/>
      </w:pPr>
    </w:p>
    <w:p w14:paraId="734B004C" w14:textId="77777777" w:rsidR="006E5953" w:rsidRPr="00661585" w:rsidRDefault="006B1682" w:rsidP="006E5953">
      <w:pPr>
        <w:pStyle w:val="TEXTE"/>
        <w:jc w:val="both"/>
        <w:rPr>
          <w:b/>
          <w:bCs/>
        </w:rPr>
      </w:pPr>
      <w:r>
        <w:rPr>
          <w:rFonts w:eastAsia="Arial"/>
          <w:b/>
          <w:bCs/>
          <w:lang w:val="it-IT"/>
        </w:rPr>
        <w:t>NUMERO DI RUBINI</w:t>
      </w:r>
    </w:p>
    <w:p w14:paraId="1F576862" w14:textId="77777777" w:rsidR="002454E7" w:rsidRPr="00661585" w:rsidRDefault="006B1682" w:rsidP="006E5953">
      <w:pPr>
        <w:pStyle w:val="TEXTE"/>
        <w:jc w:val="both"/>
      </w:pPr>
      <w:r>
        <w:rPr>
          <w:rFonts w:eastAsia="Arial"/>
          <w:lang w:val="it-IT"/>
        </w:rPr>
        <w:t>25 rubini</w:t>
      </w:r>
    </w:p>
    <w:p w14:paraId="774C4C58" w14:textId="77777777" w:rsidR="00661585" w:rsidRPr="00661585" w:rsidRDefault="00661585" w:rsidP="006E5953">
      <w:pPr>
        <w:pStyle w:val="TEXTE"/>
        <w:jc w:val="both"/>
      </w:pPr>
    </w:p>
    <w:p w14:paraId="4519B684" w14:textId="32EC1165" w:rsidR="006E5953" w:rsidRDefault="006E5953" w:rsidP="006E5953">
      <w:pPr>
        <w:pStyle w:val="TEXTE"/>
        <w:jc w:val="both"/>
      </w:pPr>
    </w:p>
    <w:p w14:paraId="25641454" w14:textId="77777777" w:rsidR="004C7E0A" w:rsidRPr="00661585" w:rsidRDefault="004C7E0A" w:rsidP="006E5953">
      <w:pPr>
        <w:pStyle w:val="TEXTE"/>
        <w:jc w:val="both"/>
      </w:pPr>
    </w:p>
    <w:p w14:paraId="067BCB2F" w14:textId="77777777" w:rsidR="006E5953" w:rsidRPr="00661585" w:rsidRDefault="006E5953" w:rsidP="006E5953">
      <w:pPr>
        <w:pStyle w:val="TEXTE"/>
        <w:jc w:val="both"/>
      </w:pPr>
    </w:p>
    <w:p w14:paraId="562E8CC2" w14:textId="77777777" w:rsidR="006E5953" w:rsidRPr="00661585" w:rsidRDefault="006E5953" w:rsidP="006E5953">
      <w:pPr>
        <w:pStyle w:val="TEXTE"/>
        <w:jc w:val="both"/>
      </w:pPr>
    </w:p>
    <w:p w14:paraId="52DAE1A4" w14:textId="77777777" w:rsidR="006E5953" w:rsidRPr="00661585" w:rsidRDefault="006B1682" w:rsidP="006E5953">
      <w:pPr>
        <w:pStyle w:val="TEXTE"/>
        <w:jc w:val="both"/>
        <w:rPr>
          <w:b/>
          <w:bCs/>
        </w:rPr>
      </w:pPr>
      <w:r>
        <w:rPr>
          <w:rFonts w:eastAsia="Arial"/>
          <w:b/>
          <w:bCs/>
          <w:lang w:val="it-IT"/>
        </w:rPr>
        <w:lastRenderedPageBreak/>
        <w:t>REFERENZA 25807KN (cronografo)</w:t>
      </w:r>
    </w:p>
    <w:p w14:paraId="320F3163" w14:textId="77777777" w:rsidR="006E5953" w:rsidRPr="00661585" w:rsidRDefault="006E5953" w:rsidP="006E5953">
      <w:pPr>
        <w:pStyle w:val="TEXTE"/>
        <w:jc w:val="both"/>
      </w:pPr>
    </w:p>
    <w:p w14:paraId="0BE67085" w14:textId="77777777" w:rsidR="006E5953" w:rsidRPr="00661585" w:rsidRDefault="006B1682" w:rsidP="006E5953">
      <w:pPr>
        <w:pStyle w:val="TEXTE"/>
        <w:jc w:val="both"/>
        <w:rPr>
          <w:b/>
          <w:bCs/>
        </w:rPr>
      </w:pPr>
      <w:r>
        <w:rPr>
          <w:rFonts w:eastAsia="Arial"/>
          <w:b/>
          <w:bCs/>
          <w:lang w:val="it-IT"/>
        </w:rPr>
        <w:t>CASSA</w:t>
      </w:r>
    </w:p>
    <w:p w14:paraId="227751B8" w14:textId="77777777" w:rsidR="006E5953" w:rsidRPr="00661585" w:rsidRDefault="006B1682" w:rsidP="006E5953">
      <w:pPr>
        <w:pStyle w:val="TEXTE"/>
        <w:jc w:val="both"/>
      </w:pPr>
      <w:r>
        <w:rPr>
          <w:rFonts w:eastAsia="Arial"/>
          <w:lang w:val="it-IT"/>
        </w:rPr>
        <w:t>Cassa in composito di carbonio nero con finitura opaca, 43 mm, logo Alinghi Red Bull Racing inciso sul fondello</w:t>
      </w:r>
    </w:p>
    <w:p w14:paraId="5686CA8C" w14:textId="77777777" w:rsidR="006E5953" w:rsidRPr="00661585" w:rsidRDefault="006E5953" w:rsidP="006E5953">
      <w:pPr>
        <w:pStyle w:val="TEXTE"/>
        <w:jc w:val="both"/>
      </w:pPr>
    </w:p>
    <w:p w14:paraId="0C153A60" w14:textId="77777777" w:rsidR="006E5953" w:rsidRPr="00661585" w:rsidRDefault="006B1682" w:rsidP="006E5953">
      <w:pPr>
        <w:pStyle w:val="TEXTE"/>
        <w:jc w:val="both"/>
        <w:rPr>
          <w:b/>
          <w:bCs/>
        </w:rPr>
      </w:pPr>
      <w:r>
        <w:rPr>
          <w:rFonts w:eastAsia="Arial"/>
          <w:b/>
          <w:bCs/>
          <w:lang w:val="it-IT"/>
        </w:rPr>
        <w:t>LUNETTA</w:t>
      </w:r>
    </w:p>
    <w:p w14:paraId="256D1C5D" w14:textId="77777777" w:rsidR="006E5953" w:rsidRPr="00661585" w:rsidRDefault="006B1682" w:rsidP="006E5953">
      <w:pPr>
        <w:pStyle w:val="TEXTE"/>
        <w:jc w:val="both"/>
      </w:pPr>
      <w:r>
        <w:rPr>
          <w:rFonts w:eastAsia="Arial"/>
          <w:lang w:val="it-IT"/>
        </w:rPr>
        <w:t>Lunetta bidirezionale graduata 60 minuti in titanio, disco in composito di carbonio nero opaco, 120 tacche</w:t>
      </w:r>
    </w:p>
    <w:p w14:paraId="65E5EB0F" w14:textId="77777777" w:rsidR="006E5953" w:rsidRPr="00661585" w:rsidRDefault="006E5953" w:rsidP="006E5953">
      <w:pPr>
        <w:pStyle w:val="TEXTE"/>
        <w:jc w:val="both"/>
      </w:pPr>
    </w:p>
    <w:p w14:paraId="40777F08" w14:textId="77777777" w:rsidR="00661585" w:rsidRPr="00661585" w:rsidRDefault="006B1682" w:rsidP="00661585">
      <w:pPr>
        <w:pStyle w:val="TEXTE"/>
        <w:jc w:val="both"/>
        <w:rPr>
          <w:b/>
          <w:bCs/>
        </w:rPr>
      </w:pPr>
      <w:r>
        <w:rPr>
          <w:rFonts w:eastAsia="Arial"/>
          <w:b/>
          <w:bCs/>
          <w:lang w:val="it-IT"/>
        </w:rPr>
        <w:t>CORONA DI CARICA</w:t>
      </w:r>
    </w:p>
    <w:p w14:paraId="435134EA" w14:textId="77777777" w:rsidR="006E5953" w:rsidRPr="00661585" w:rsidRDefault="006B1682" w:rsidP="00661585">
      <w:pPr>
        <w:pStyle w:val="TEXTE"/>
        <w:jc w:val="both"/>
        <w:rPr>
          <w:b/>
          <w:bCs/>
        </w:rPr>
      </w:pPr>
      <w:r>
        <w:rPr>
          <w:rFonts w:eastAsia="Arial"/>
          <w:lang w:val="it-IT"/>
        </w:rPr>
        <w:t>Corona di carica a vite in titanio con scudo TUDOR in rilievo</w:t>
      </w:r>
    </w:p>
    <w:p w14:paraId="1D67DB23" w14:textId="77777777" w:rsidR="006E5953" w:rsidRPr="00661585" w:rsidRDefault="006E5953" w:rsidP="006E5953">
      <w:pPr>
        <w:pStyle w:val="TEXTE"/>
        <w:jc w:val="both"/>
      </w:pPr>
    </w:p>
    <w:p w14:paraId="344E974C" w14:textId="77777777" w:rsidR="006E5953" w:rsidRPr="00661585" w:rsidRDefault="006B1682" w:rsidP="006E5953">
      <w:pPr>
        <w:pStyle w:val="TEXTE"/>
        <w:jc w:val="both"/>
        <w:rPr>
          <w:b/>
          <w:bCs/>
        </w:rPr>
      </w:pPr>
      <w:r>
        <w:rPr>
          <w:rFonts w:eastAsia="Arial"/>
          <w:b/>
          <w:bCs/>
          <w:lang w:val="it-IT"/>
        </w:rPr>
        <w:t>PULSANTI</w:t>
      </w:r>
    </w:p>
    <w:p w14:paraId="460F0052" w14:textId="77777777" w:rsidR="006E5953" w:rsidRPr="00661585" w:rsidRDefault="006B1682" w:rsidP="006E5953">
      <w:pPr>
        <w:pStyle w:val="TEXTE"/>
        <w:jc w:val="both"/>
      </w:pPr>
      <w:r>
        <w:rPr>
          <w:rFonts w:eastAsia="Arial"/>
          <w:lang w:val="it-IT"/>
        </w:rPr>
        <w:t>Titanio, ad azione diretta</w:t>
      </w:r>
    </w:p>
    <w:p w14:paraId="488C2F18" w14:textId="77777777" w:rsidR="006E5953" w:rsidRPr="00661585" w:rsidRDefault="006E5953" w:rsidP="006E5953">
      <w:pPr>
        <w:pStyle w:val="TEXTE"/>
        <w:jc w:val="both"/>
      </w:pPr>
    </w:p>
    <w:p w14:paraId="44F77560" w14:textId="77777777" w:rsidR="006E5953" w:rsidRPr="00661585" w:rsidRDefault="006B1682" w:rsidP="006E5953">
      <w:pPr>
        <w:pStyle w:val="TEXTE"/>
        <w:jc w:val="both"/>
        <w:rPr>
          <w:b/>
          <w:bCs/>
        </w:rPr>
      </w:pPr>
      <w:r>
        <w:rPr>
          <w:rFonts w:eastAsia="Arial"/>
          <w:b/>
          <w:bCs/>
          <w:lang w:val="it-IT"/>
        </w:rPr>
        <w:t>QUADRANTE</w:t>
      </w:r>
    </w:p>
    <w:p w14:paraId="645EAC8E" w14:textId="77777777" w:rsidR="006E5953" w:rsidRPr="004C7E0A" w:rsidRDefault="006B1682" w:rsidP="006E5953">
      <w:pPr>
        <w:pStyle w:val="TEXTE"/>
        <w:jc w:val="both"/>
        <w:rPr>
          <w:lang w:val="fr-FR"/>
        </w:rPr>
      </w:pPr>
      <w:r>
        <w:rPr>
          <w:rFonts w:eastAsia="Arial"/>
          <w:lang w:val="it-IT"/>
        </w:rPr>
        <w:t>Blu, opaco, dettagli rossi sui contatori del cronografo</w:t>
      </w:r>
    </w:p>
    <w:p w14:paraId="1F0EA4C5" w14:textId="77777777" w:rsidR="006E5953" w:rsidRPr="004C7E0A" w:rsidRDefault="006E5953" w:rsidP="006E5953">
      <w:pPr>
        <w:pStyle w:val="TEXTE"/>
        <w:jc w:val="both"/>
        <w:rPr>
          <w:lang w:val="fr-FR"/>
        </w:rPr>
      </w:pPr>
    </w:p>
    <w:p w14:paraId="0FD3E399" w14:textId="77777777" w:rsidR="006E5953" w:rsidRPr="00661585" w:rsidRDefault="006B1682" w:rsidP="006E5953">
      <w:pPr>
        <w:pStyle w:val="TEXTE"/>
        <w:jc w:val="both"/>
        <w:rPr>
          <w:b/>
          <w:bCs/>
        </w:rPr>
      </w:pPr>
      <w:r>
        <w:rPr>
          <w:rFonts w:eastAsia="Arial"/>
          <w:b/>
          <w:bCs/>
          <w:lang w:val="it-IT"/>
        </w:rPr>
        <w:t>VETRO</w:t>
      </w:r>
    </w:p>
    <w:p w14:paraId="4ECF29BE" w14:textId="77777777" w:rsidR="006E5953" w:rsidRPr="00661585" w:rsidRDefault="006B1682" w:rsidP="006E5953">
      <w:pPr>
        <w:pStyle w:val="TEXTE"/>
        <w:jc w:val="both"/>
      </w:pPr>
      <w:r>
        <w:rPr>
          <w:rFonts w:eastAsia="Arial"/>
          <w:lang w:val="it-IT"/>
        </w:rPr>
        <w:t>Vetro zaffiro piatto</w:t>
      </w:r>
    </w:p>
    <w:p w14:paraId="7C812A99" w14:textId="77777777" w:rsidR="006E5953" w:rsidRPr="00661585" w:rsidRDefault="006E5953" w:rsidP="006E5953">
      <w:pPr>
        <w:pStyle w:val="TEXTE"/>
        <w:jc w:val="both"/>
      </w:pPr>
    </w:p>
    <w:p w14:paraId="024C21DA" w14:textId="77777777" w:rsidR="006E5953" w:rsidRPr="00661585" w:rsidRDefault="006B1682" w:rsidP="006E5953">
      <w:pPr>
        <w:pStyle w:val="TEXTE"/>
        <w:jc w:val="both"/>
        <w:rPr>
          <w:b/>
          <w:bCs/>
        </w:rPr>
      </w:pPr>
      <w:r>
        <w:rPr>
          <w:rFonts w:eastAsia="Arial"/>
          <w:b/>
          <w:bCs/>
          <w:lang w:val="it-IT"/>
        </w:rPr>
        <w:t>IMPERMEABILITÀ</w:t>
      </w:r>
    </w:p>
    <w:p w14:paraId="3DBB5BD2" w14:textId="77777777" w:rsidR="006E5953" w:rsidRPr="00661585" w:rsidRDefault="006B1682" w:rsidP="006E5953">
      <w:pPr>
        <w:pStyle w:val="TEXTE"/>
        <w:jc w:val="both"/>
      </w:pPr>
      <w:r>
        <w:rPr>
          <w:rFonts w:eastAsia="Arial"/>
          <w:lang w:val="it-IT"/>
        </w:rPr>
        <w:t>Impermeabile fino a 200 m</w:t>
      </w:r>
    </w:p>
    <w:p w14:paraId="57BE66E6" w14:textId="77777777" w:rsidR="006E5953" w:rsidRPr="00661585" w:rsidRDefault="006E5953" w:rsidP="006E5953">
      <w:pPr>
        <w:pStyle w:val="TEXTE"/>
        <w:jc w:val="both"/>
      </w:pPr>
    </w:p>
    <w:p w14:paraId="3E7E6DB5" w14:textId="77777777" w:rsidR="006E5953" w:rsidRPr="00661585" w:rsidRDefault="006B1682" w:rsidP="006E5953">
      <w:pPr>
        <w:pStyle w:val="TEXTE"/>
        <w:jc w:val="both"/>
        <w:rPr>
          <w:b/>
          <w:bCs/>
        </w:rPr>
      </w:pPr>
      <w:r>
        <w:rPr>
          <w:rFonts w:eastAsia="Arial"/>
          <w:b/>
          <w:bCs/>
          <w:lang w:val="it-IT"/>
        </w:rPr>
        <w:t>BRACCIALE</w:t>
      </w:r>
    </w:p>
    <w:p w14:paraId="13437EAA" w14:textId="77777777" w:rsidR="006E5953" w:rsidRPr="00661585" w:rsidRDefault="006B1682" w:rsidP="006E5953">
      <w:pPr>
        <w:pStyle w:val="TEXTE"/>
        <w:jc w:val="both"/>
      </w:pPr>
      <w:r>
        <w:rPr>
          <w:rFonts w:eastAsia="Arial"/>
          <w:lang w:val="it-IT"/>
        </w:rPr>
        <w:t>Cinturino ad anello in tessuto blu</w:t>
      </w:r>
    </w:p>
    <w:p w14:paraId="1F5F054B" w14:textId="77777777" w:rsidR="006E5953" w:rsidRPr="00661585" w:rsidRDefault="006E5953" w:rsidP="006E5953">
      <w:pPr>
        <w:pStyle w:val="TEXTE"/>
        <w:jc w:val="both"/>
      </w:pPr>
    </w:p>
    <w:p w14:paraId="1B5AD74E" w14:textId="77777777" w:rsidR="006E5953" w:rsidRPr="00661585" w:rsidRDefault="006B1682" w:rsidP="006E5953">
      <w:pPr>
        <w:pStyle w:val="TEXTE"/>
        <w:jc w:val="both"/>
        <w:rPr>
          <w:b/>
          <w:bCs/>
        </w:rPr>
      </w:pPr>
      <w:r>
        <w:rPr>
          <w:rFonts w:eastAsia="Arial"/>
          <w:b/>
          <w:bCs/>
          <w:lang w:val="it-IT"/>
        </w:rPr>
        <w:t>MOVIMENTO</w:t>
      </w:r>
    </w:p>
    <w:p w14:paraId="070282A3" w14:textId="77777777" w:rsidR="006E5953" w:rsidRPr="00661585" w:rsidRDefault="006B1682" w:rsidP="006E5953">
      <w:pPr>
        <w:pStyle w:val="TEXTE"/>
        <w:jc w:val="both"/>
      </w:pPr>
      <w:r>
        <w:rPr>
          <w:rFonts w:eastAsia="Arial"/>
          <w:lang w:val="it-IT"/>
        </w:rPr>
        <w:t>Calibro di Manifattura MT5813 con funzione cronografo</w:t>
      </w:r>
    </w:p>
    <w:p w14:paraId="065A5CA4" w14:textId="77777777" w:rsidR="006E5953" w:rsidRPr="00661585" w:rsidRDefault="006B1682" w:rsidP="006E5953">
      <w:pPr>
        <w:pStyle w:val="TEXTE"/>
        <w:jc w:val="both"/>
      </w:pPr>
      <w:r>
        <w:rPr>
          <w:rFonts w:eastAsia="Arial"/>
          <w:lang w:val="it-IT"/>
        </w:rPr>
        <w:t>Movimento cronografo meccanico a carica automatica con rotore bidirezionale</w:t>
      </w:r>
    </w:p>
    <w:p w14:paraId="53A0C69C" w14:textId="77777777" w:rsidR="006E5953" w:rsidRPr="00661585" w:rsidRDefault="006E5953" w:rsidP="006E5953">
      <w:pPr>
        <w:pStyle w:val="TEXTE"/>
        <w:jc w:val="both"/>
      </w:pPr>
    </w:p>
    <w:p w14:paraId="59F03001" w14:textId="77777777" w:rsidR="006E5953" w:rsidRPr="00661585" w:rsidRDefault="006B1682" w:rsidP="006E5953">
      <w:pPr>
        <w:pStyle w:val="TEXTE"/>
        <w:jc w:val="both"/>
        <w:rPr>
          <w:b/>
          <w:bCs/>
        </w:rPr>
      </w:pPr>
      <w:r>
        <w:rPr>
          <w:rFonts w:eastAsia="Arial"/>
          <w:b/>
          <w:bCs/>
          <w:lang w:val="it-IT"/>
        </w:rPr>
        <w:t>AUTONOMIA</w:t>
      </w:r>
    </w:p>
    <w:p w14:paraId="6E6E6E54" w14:textId="77777777" w:rsidR="006E5953" w:rsidRPr="00661585" w:rsidRDefault="006B1682" w:rsidP="006E5953">
      <w:pPr>
        <w:pStyle w:val="TEXTE"/>
        <w:jc w:val="both"/>
      </w:pPr>
      <w:r>
        <w:rPr>
          <w:rFonts w:eastAsia="Arial"/>
          <w:lang w:val="it-IT"/>
        </w:rPr>
        <w:t>70 ore circa</w:t>
      </w:r>
    </w:p>
    <w:p w14:paraId="1D8B6FCC" w14:textId="77777777" w:rsidR="006E5953" w:rsidRPr="00661585" w:rsidRDefault="006E5953" w:rsidP="006E5953">
      <w:pPr>
        <w:pStyle w:val="TEXTE"/>
        <w:jc w:val="both"/>
      </w:pPr>
    </w:p>
    <w:p w14:paraId="094CB284" w14:textId="77777777" w:rsidR="006E5953" w:rsidRPr="00661585" w:rsidRDefault="006B1682" w:rsidP="006E5953">
      <w:pPr>
        <w:pStyle w:val="TEXTE"/>
        <w:jc w:val="both"/>
        <w:rPr>
          <w:b/>
          <w:bCs/>
        </w:rPr>
      </w:pPr>
      <w:r>
        <w:rPr>
          <w:rFonts w:eastAsia="Arial"/>
          <w:b/>
          <w:bCs/>
          <w:lang w:val="it-IT"/>
        </w:rPr>
        <w:t>PRECISIONE</w:t>
      </w:r>
    </w:p>
    <w:p w14:paraId="5E69176A" w14:textId="77777777" w:rsidR="006E5953" w:rsidRPr="00661585" w:rsidRDefault="006B1682" w:rsidP="006E5953">
      <w:pPr>
        <w:pStyle w:val="TEXTE"/>
        <w:jc w:val="both"/>
      </w:pPr>
      <w:r>
        <w:rPr>
          <w:rFonts w:eastAsia="Arial"/>
          <w:lang w:val="it-IT"/>
        </w:rPr>
        <w:t>Cronometro svizzero certificato ufficialmente dal COSC</w:t>
      </w:r>
    </w:p>
    <w:p w14:paraId="00B436D2" w14:textId="77777777" w:rsidR="006E5953" w:rsidRPr="004C7E0A" w:rsidRDefault="006B1682" w:rsidP="006E5953">
      <w:pPr>
        <w:pStyle w:val="TEXTE"/>
        <w:jc w:val="both"/>
        <w:rPr>
          <w:lang w:val="fr-FR"/>
        </w:rPr>
      </w:pPr>
      <w:r>
        <w:rPr>
          <w:rFonts w:eastAsia="Arial"/>
          <w:lang w:val="it-IT"/>
        </w:rPr>
        <w:t>(Controllo Ufficiale Svizzero dei Cronometri)</w:t>
      </w:r>
    </w:p>
    <w:p w14:paraId="1CA7CCB1" w14:textId="77777777" w:rsidR="006E5953" w:rsidRPr="004C7E0A" w:rsidRDefault="006E5953" w:rsidP="006E5953">
      <w:pPr>
        <w:pStyle w:val="TEXTE"/>
        <w:jc w:val="both"/>
        <w:rPr>
          <w:lang w:val="fr-FR"/>
        </w:rPr>
      </w:pPr>
    </w:p>
    <w:p w14:paraId="6C6450D4" w14:textId="77777777" w:rsidR="006E5953" w:rsidRPr="004C7E0A" w:rsidRDefault="006B1682" w:rsidP="006E5953">
      <w:pPr>
        <w:pStyle w:val="TEXTE"/>
        <w:jc w:val="both"/>
        <w:rPr>
          <w:b/>
          <w:bCs/>
          <w:lang w:val="fr-FR"/>
        </w:rPr>
      </w:pPr>
      <w:r>
        <w:rPr>
          <w:rFonts w:eastAsia="Arial"/>
          <w:b/>
          <w:bCs/>
          <w:lang w:val="it-IT"/>
        </w:rPr>
        <w:t>FUNZIONI</w:t>
      </w:r>
    </w:p>
    <w:p w14:paraId="5F7DD900" w14:textId="77777777" w:rsidR="006E5953" w:rsidRPr="004C7E0A" w:rsidRDefault="006B1682" w:rsidP="006E5953">
      <w:pPr>
        <w:pStyle w:val="TEXTE"/>
        <w:jc w:val="both"/>
        <w:rPr>
          <w:lang w:val="fr-FR"/>
        </w:rPr>
      </w:pPr>
      <w:r>
        <w:rPr>
          <w:rFonts w:eastAsia="Arial"/>
          <w:lang w:val="it-IT"/>
        </w:rPr>
        <w:t>Lancette delle ore e dei minuti al centro</w:t>
      </w:r>
    </w:p>
    <w:p w14:paraId="79FAC085" w14:textId="77777777" w:rsidR="006E5953" w:rsidRPr="004C7E0A" w:rsidRDefault="006B1682" w:rsidP="006E5953">
      <w:pPr>
        <w:pStyle w:val="TEXTE"/>
        <w:jc w:val="both"/>
        <w:rPr>
          <w:lang w:val="fr-FR"/>
        </w:rPr>
      </w:pPr>
      <w:r>
        <w:rPr>
          <w:rFonts w:eastAsia="Arial"/>
          <w:lang w:val="it-IT"/>
        </w:rPr>
        <w:t>Secondi cronografici al centro</w:t>
      </w:r>
    </w:p>
    <w:p w14:paraId="23B8A142" w14:textId="77777777" w:rsidR="006E5953" w:rsidRPr="004C7E0A" w:rsidRDefault="006B1682" w:rsidP="006E5953">
      <w:pPr>
        <w:pStyle w:val="TEXTE"/>
        <w:jc w:val="both"/>
        <w:rPr>
          <w:lang w:val="fr-FR"/>
        </w:rPr>
      </w:pPr>
      <w:r>
        <w:rPr>
          <w:rFonts w:eastAsia="Arial"/>
          <w:lang w:val="it-IT"/>
        </w:rPr>
        <w:t>Contatore cronografico 45 minuti a ore 3</w:t>
      </w:r>
    </w:p>
    <w:p w14:paraId="7D0F2D06" w14:textId="77777777" w:rsidR="006E5953" w:rsidRPr="00661585" w:rsidRDefault="006B1682" w:rsidP="006E5953">
      <w:pPr>
        <w:pStyle w:val="TEXTE"/>
        <w:jc w:val="both"/>
      </w:pPr>
      <w:r>
        <w:rPr>
          <w:rFonts w:eastAsia="Arial"/>
          <w:lang w:val="it-IT"/>
        </w:rPr>
        <w:t>Piccoli secondi a ore 9</w:t>
      </w:r>
    </w:p>
    <w:p w14:paraId="4A3F4D65" w14:textId="77777777" w:rsidR="006E5953" w:rsidRPr="00661585" w:rsidRDefault="006B1682" w:rsidP="006E5953">
      <w:pPr>
        <w:pStyle w:val="TEXTE"/>
        <w:jc w:val="both"/>
      </w:pPr>
      <w:r>
        <w:rPr>
          <w:rFonts w:eastAsia="Arial"/>
          <w:lang w:val="it-IT"/>
        </w:rPr>
        <w:t>Data istantanea con correzione rapida a ore 6</w:t>
      </w:r>
    </w:p>
    <w:p w14:paraId="7988EC3C" w14:textId="77777777" w:rsidR="006E5953" w:rsidRPr="00661585" w:rsidRDefault="006B1682" w:rsidP="006E5953">
      <w:pPr>
        <w:pStyle w:val="TEXTE"/>
        <w:jc w:val="both"/>
      </w:pPr>
      <w:r>
        <w:rPr>
          <w:rFonts w:eastAsia="Arial"/>
          <w:lang w:val="it-IT"/>
        </w:rPr>
        <w:t>Funzione fermo secondi per un’impostazione precisa dell’ora</w:t>
      </w:r>
    </w:p>
    <w:p w14:paraId="14DBC41E" w14:textId="77777777" w:rsidR="006E5953" w:rsidRPr="00661585" w:rsidRDefault="006E5953" w:rsidP="006E5953">
      <w:pPr>
        <w:pStyle w:val="TEXTE"/>
        <w:jc w:val="both"/>
      </w:pPr>
    </w:p>
    <w:p w14:paraId="4DFF725D" w14:textId="77777777" w:rsidR="006E5953" w:rsidRPr="00661585" w:rsidRDefault="006B1682" w:rsidP="006E5953">
      <w:pPr>
        <w:pStyle w:val="TEXTE"/>
        <w:jc w:val="both"/>
        <w:rPr>
          <w:b/>
          <w:bCs/>
        </w:rPr>
      </w:pPr>
      <w:r>
        <w:rPr>
          <w:rFonts w:eastAsia="Arial"/>
          <w:b/>
          <w:bCs/>
          <w:lang w:val="it-IT"/>
        </w:rPr>
        <w:t>ORGANO REGOLATORE</w:t>
      </w:r>
    </w:p>
    <w:p w14:paraId="5BD32DDA" w14:textId="77777777" w:rsidR="006E5953" w:rsidRPr="00661585" w:rsidRDefault="006B1682" w:rsidP="006E5953">
      <w:pPr>
        <w:pStyle w:val="TEXTE"/>
        <w:jc w:val="both"/>
      </w:pPr>
      <w:r>
        <w:rPr>
          <w:rFonts w:eastAsia="Arial"/>
          <w:lang w:val="it-IT"/>
        </w:rPr>
        <w:t>Bilanciere a inerzia variabile, taratura di precisione a vite</w:t>
      </w:r>
    </w:p>
    <w:p w14:paraId="4F92FCC1" w14:textId="77777777" w:rsidR="006E5953" w:rsidRPr="00661585" w:rsidRDefault="006B1682" w:rsidP="006E5953">
      <w:pPr>
        <w:pStyle w:val="TEXTE"/>
        <w:jc w:val="both"/>
      </w:pPr>
      <w:r>
        <w:rPr>
          <w:rFonts w:eastAsia="Arial"/>
          <w:lang w:val="it-IT"/>
        </w:rPr>
        <w:t>Spirale del bilanciere in silicio antimagnetica</w:t>
      </w:r>
    </w:p>
    <w:p w14:paraId="54F75BEB" w14:textId="77777777" w:rsidR="006E5953" w:rsidRPr="00661585" w:rsidRDefault="006B1682" w:rsidP="006E5953">
      <w:pPr>
        <w:pStyle w:val="TEXTE"/>
        <w:jc w:val="both"/>
      </w:pPr>
      <w:r>
        <w:rPr>
          <w:rFonts w:eastAsia="Arial"/>
          <w:lang w:val="it-IT"/>
        </w:rPr>
        <w:t>Frequenza: 28.800 alternanze/ora (4 Hz)</w:t>
      </w:r>
    </w:p>
    <w:p w14:paraId="308E1E1D" w14:textId="77777777" w:rsidR="006E5953" w:rsidRPr="00661585" w:rsidRDefault="006E5953" w:rsidP="006E5953">
      <w:pPr>
        <w:pStyle w:val="TEXTE"/>
        <w:jc w:val="both"/>
      </w:pPr>
    </w:p>
    <w:p w14:paraId="57260CE9" w14:textId="77777777" w:rsidR="006E5953" w:rsidRPr="00661585" w:rsidRDefault="006B1682" w:rsidP="006E5953">
      <w:pPr>
        <w:pStyle w:val="TEXTE"/>
        <w:jc w:val="both"/>
        <w:rPr>
          <w:b/>
          <w:bCs/>
        </w:rPr>
      </w:pPr>
      <w:r>
        <w:rPr>
          <w:rFonts w:eastAsia="Arial"/>
          <w:b/>
          <w:bCs/>
          <w:lang w:val="it-IT"/>
        </w:rPr>
        <w:t>DIAMETRO TOTALE</w:t>
      </w:r>
    </w:p>
    <w:p w14:paraId="69CA2055" w14:textId="77777777" w:rsidR="006E5953" w:rsidRPr="00661585" w:rsidRDefault="006B1682" w:rsidP="006E5953">
      <w:pPr>
        <w:pStyle w:val="TEXTE"/>
        <w:jc w:val="both"/>
      </w:pPr>
      <w:r>
        <w:rPr>
          <w:rFonts w:eastAsia="Arial"/>
          <w:lang w:val="it-IT"/>
        </w:rPr>
        <w:t>30,4 mm</w:t>
      </w:r>
    </w:p>
    <w:p w14:paraId="0A4746FB" w14:textId="77777777" w:rsidR="006E5953" w:rsidRPr="00661585" w:rsidRDefault="006E5953" w:rsidP="006E5953">
      <w:pPr>
        <w:pStyle w:val="TEXTE"/>
        <w:jc w:val="both"/>
      </w:pPr>
    </w:p>
    <w:p w14:paraId="6B7AC673" w14:textId="77777777" w:rsidR="006E5953" w:rsidRPr="00661585" w:rsidRDefault="006B1682" w:rsidP="006E5953">
      <w:pPr>
        <w:pStyle w:val="TEXTE"/>
        <w:jc w:val="both"/>
        <w:rPr>
          <w:b/>
          <w:bCs/>
        </w:rPr>
      </w:pPr>
      <w:r>
        <w:rPr>
          <w:rFonts w:eastAsia="Arial"/>
          <w:b/>
          <w:bCs/>
          <w:lang w:val="it-IT"/>
        </w:rPr>
        <w:t>SPESSORE</w:t>
      </w:r>
    </w:p>
    <w:p w14:paraId="601C1D9D" w14:textId="77777777" w:rsidR="006E5953" w:rsidRPr="00661585" w:rsidRDefault="006B1682" w:rsidP="006E5953">
      <w:pPr>
        <w:pStyle w:val="TEXTE"/>
        <w:jc w:val="both"/>
      </w:pPr>
      <w:r>
        <w:rPr>
          <w:rFonts w:eastAsia="Arial"/>
          <w:lang w:val="it-IT"/>
        </w:rPr>
        <w:t>7,23 mm</w:t>
      </w:r>
    </w:p>
    <w:p w14:paraId="31A90958" w14:textId="77777777" w:rsidR="006E5953" w:rsidRPr="00661585" w:rsidRDefault="006E5953" w:rsidP="006E5953">
      <w:pPr>
        <w:pStyle w:val="TEXTE"/>
        <w:jc w:val="both"/>
      </w:pPr>
    </w:p>
    <w:p w14:paraId="3CD851BB" w14:textId="77777777" w:rsidR="006E5953" w:rsidRPr="00661585" w:rsidRDefault="006B1682" w:rsidP="006E5953">
      <w:pPr>
        <w:pStyle w:val="TEXTE"/>
        <w:jc w:val="both"/>
        <w:rPr>
          <w:b/>
          <w:bCs/>
        </w:rPr>
      </w:pPr>
      <w:r>
        <w:rPr>
          <w:rFonts w:eastAsia="Arial"/>
          <w:b/>
          <w:bCs/>
          <w:lang w:val="it-IT"/>
        </w:rPr>
        <w:t>NUMERO DI RUBINI</w:t>
      </w:r>
    </w:p>
    <w:p w14:paraId="51C447D4" w14:textId="77777777" w:rsidR="006E5953" w:rsidRPr="00661585" w:rsidRDefault="006B1682" w:rsidP="006E5953">
      <w:pPr>
        <w:pStyle w:val="TEXTE"/>
        <w:jc w:val="both"/>
      </w:pPr>
      <w:r>
        <w:rPr>
          <w:rFonts w:eastAsia="Arial"/>
          <w:lang w:val="it-IT"/>
        </w:rPr>
        <w:lastRenderedPageBreak/>
        <w:t>41 rubini</w:t>
      </w:r>
    </w:p>
    <w:sectPr w:rsidR="006E5953" w:rsidRPr="00661585" w:rsidSect="00B41716">
      <w:headerReference w:type="default" r:id="rId8"/>
      <w:footerReference w:type="default" r:id="rId9"/>
      <w:headerReference w:type="first" r:id="rId10"/>
      <w:footerReference w:type="first" r:id="rId11"/>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59A60" w14:textId="77777777" w:rsidR="0058448A" w:rsidRDefault="006B1682">
      <w:pPr>
        <w:spacing w:line="240" w:lineRule="auto"/>
      </w:pPr>
      <w:r>
        <w:separator/>
      </w:r>
    </w:p>
  </w:endnote>
  <w:endnote w:type="continuationSeparator" w:id="0">
    <w:p w14:paraId="6A0B1247" w14:textId="77777777" w:rsidR="0058448A" w:rsidRDefault="006B1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B36A5" w14:textId="77777777" w:rsidR="00D47BCE" w:rsidRPr="00460145" w:rsidRDefault="006B1682"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60188C44" wp14:editId="28C9FBF9">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line id="Connecteur droit 149" o:spid="_x0000_s2049" style="mso-height-percent:0;mso-height-relative:margin;mso-width-percent:0;mso-width-relative:margin;mso-wrap-distance-bottom:0;mso-wrap-distance-left:9pt;mso-wrap-distance-right:9pt;mso-wrap-distance-top:0;mso-wrap-style:square;position:absolute;visibility:visible;z-index:251661312" from="-0.55pt,-4.9pt" to="495.5pt,-4.35pt" strokecolor="#7f7f7f" strokeweight="0.5pt">
              <v:stroke joinstyle="miter"/>
            </v:line>
          </w:pict>
        </mc:Fallback>
      </mc:AlternateContent>
    </w:r>
    <w:r>
      <w:rPr>
        <w:noProof/>
        <w:lang w:val="fr-FR" w:eastAsia="fr-FR"/>
      </w:rPr>
      <w:drawing>
        <wp:inline distT="0" distB="0" distL="0" distR="0" wp14:anchorId="67D44F2E" wp14:editId="56EE7BBD">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it-IT"/>
      </w:rPr>
      <w:tab/>
    </w:r>
    <w:r>
      <w:rPr>
        <w:noProof/>
        <w:lang w:val="fr-FR" w:eastAsia="fr-FR"/>
      </w:rPr>
      <w:drawing>
        <wp:inline distT="0" distB="0" distL="0" distR="0" wp14:anchorId="160DEE4F" wp14:editId="2F7C0EB6">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it-IT"/>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5376B" w14:textId="77777777" w:rsidR="007407FE" w:rsidRDefault="006B1682"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64A82BD0" wp14:editId="22A5C406">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line id="Connecteur droit 139" o:spid="_x0000_s2050" style="mso-height-percent:0;mso-height-relative:margin;mso-width-percent:0;mso-width-relative:margin;mso-wrap-distance-bottom:0;mso-wrap-distance-left:9pt;mso-wrap-distance-right:9pt;mso-wrap-distance-top:0;mso-wrap-style:square;position:absolute;visibility:visible;z-index:251659264" from="-0.55pt,-4.9pt" to="495.5pt,-4.35pt" strokecolor="#7f7f7f" strokeweight="0.5pt">
              <v:stroke joinstyle="miter"/>
            </v:line>
          </w:pict>
        </mc:Fallback>
      </mc:AlternateContent>
    </w:r>
    <w:r w:rsidR="003D1A8A">
      <w:rPr>
        <w:noProof/>
        <w:lang w:val="fr-FR" w:eastAsia="fr-FR"/>
      </w:rPr>
      <w:drawing>
        <wp:inline distT="0" distB="0" distL="0" distR="0" wp14:anchorId="4C5DDE84" wp14:editId="482E3A9B">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it-IT"/>
      </w:rPr>
      <w:tab/>
    </w:r>
    <w:r w:rsidR="00672BA1">
      <w:rPr>
        <w:noProof/>
        <w:lang w:val="fr-FR" w:eastAsia="fr-FR"/>
      </w:rPr>
      <w:drawing>
        <wp:inline distT="0" distB="0" distL="0" distR="0" wp14:anchorId="308B1F2E" wp14:editId="6437FD80">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it-IT"/>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46222" w14:textId="77777777" w:rsidR="0058448A" w:rsidRDefault="006B1682">
      <w:pPr>
        <w:spacing w:line="240" w:lineRule="auto"/>
      </w:pPr>
      <w:r>
        <w:separator/>
      </w:r>
    </w:p>
  </w:footnote>
  <w:footnote w:type="continuationSeparator" w:id="0">
    <w:p w14:paraId="0082BE2A" w14:textId="77777777" w:rsidR="0058448A" w:rsidRDefault="006B16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EB634" w14:textId="77777777" w:rsidR="00D47BCE" w:rsidRDefault="006B1682" w:rsidP="00D47BCE">
    <w:pPr>
      <w:pStyle w:val="Header"/>
      <w:jc w:val="center"/>
    </w:pPr>
    <w:r>
      <w:rPr>
        <w:noProof/>
        <w:lang w:val="fr-FR" w:eastAsia="fr-FR"/>
      </w:rPr>
      <w:drawing>
        <wp:inline distT="0" distB="0" distL="0" distR="0" wp14:anchorId="20D7097C" wp14:editId="7493AB1E">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3E97F" w14:textId="77777777" w:rsidR="007407FE" w:rsidRDefault="006B1682" w:rsidP="007407FE">
    <w:pPr>
      <w:pStyle w:val="Header"/>
      <w:jc w:val="center"/>
    </w:pPr>
    <w:r>
      <w:rPr>
        <w:noProof/>
        <w:lang w:val="fr-FR" w:eastAsia="fr-FR"/>
      </w:rPr>
      <w:drawing>
        <wp:inline distT="0" distB="0" distL="0" distR="0" wp14:anchorId="454D36EE" wp14:editId="3E4127FF">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673176B7" w14:textId="77777777" w:rsidR="007407FE" w:rsidRDefault="007407FE" w:rsidP="007407FE">
    <w:pPr>
      <w:pStyle w:val="Header"/>
    </w:pPr>
  </w:p>
  <w:p w14:paraId="6FA4328E" w14:textId="77777777" w:rsidR="007407FE" w:rsidRDefault="007407FE" w:rsidP="007407FE">
    <w:pPr>
      <w:pStyle w:val="Header"/>
    </w:pPr>
  </w:p>
  <w:p w14:paraId="093456E5" w14:textId="77777777" w:rsidR="007407FE" w:rsidRDefault="007407FE" w:rsidP="007407FE">
    <w:pPr>
      <w:pStyle w:val="Header"/>
    </w:pPr>
  </w:p>
  <w:p w14:paraId="37F6327C" w14:textId="77777777" w:rsidR="007407FE" w:rsidRDefault="007407FE" w:rsidP="007407FE">
    <w:pPr>
      <w:pStyle w:val="Header"/>
    </w:pPr>
  </w:p>
  <w:p w14:paraId="7AFB87B9" w14:textId="77777777" w:rsidR="007407FE" w:rsidRDefault="006B1682" w:rsidP="00306CFE">
    <w:pPr>
      <w:pStyle w:val="EN-TTE"/>
    </w:pPr>
    <w:r>
      <w:rPr>
        <w:rFonts w:eastAsia="Arial" w:cs="Times New Roman"/>
        <w:color w:val="808080"/>
        <w:szCs w:val="20"/>
        <w:lang w:val="it-IT"/>
      </w:rPr>
      <w:t>COMUNICATO STAMPA</w:t>
    </w:r>
  </w:p>
  <w:p w14:paraId="1E92CBC1" w14:textId="77777777" w:rsidR="00B41716" w:rsidRDefault="00B41716" w:rsidP="00306CFE">
    <w:pPr>
      <w:pStyle w:val="EN-TTE"/>
    </w:pPr>
  </w:p>
  <w:p w14:paraId="009F7539"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123B231A"/>
    <w:multiLevelType w:val="hybridMultilevel"/>
    <w:tmpl w:val="BD200424"/>
    <w:lvl w:ilvl="0" w:tplc="722EE968">
      <w:start w:val="1"/>
      <w:numFmt w:val="decimal"/>
      <w:lvlText w:val="%1."/>
      <w:lvlJc w:val="left"/>
      <w:pPr>
        <w:ind w:left="360" w:hanging="360"/>
      </w:pPr>
    </w:lvl>
    <w:lvl w:ilvl="1" w:tplc="CA4A005E" w:tentative="1">
      <w:start w:val="1"/>
      <w:numFmt w:val="lowerLetter"/>
      <w:lvlText w:val="%2."/>
      <w:lvlJc w:val="left"/>
      <w:pPr>
        <w:ind w:left="1080" w:hanging="360"/>
      </w:pPr>
    </w:lvl>
    <w:lvl w:ilvl="2" w:tplc="9858FAB8" w:tentative="1">
      <w:start w:val="1"/>
      <w:numFmt w:val="lowerRoman"/>
      <w:lvlText w:val="%3."/>
      <w:lvlJc w:val="right"/>
      <w:pPr>
        <w:ind w:left="1800" w:hanging="180"/>
      </w:pPr>
    </w:lvl>
    <w:lvl w:ilvl="3" w:tplc="3140BD98" w:tentative="1">
      <w:start w:val="1"/>
      <w:numFmt w:val="decimal"/>
      <w:lvlText w:val="%4."/>
      <w:lvlJc w:val="left"/>
      <w:pPr>
        <w:ind w:left="2520" w:hanging="360"/>
      </w:pPr>
    </w:lvl>
    <w:lvl w:ilvl="4" w:tplc="E1787A1C" w:tentative="1">
      <w:start w:val="1"/>
      <w:numFmt w:val="lowerLetter"/>
      <w:lvlText w:val="%5."/>
      <w:lvlJc w:val="left"/>
      <w:pPr>
        <w:ind w:left="3240" w:hanging="360"/>
      </w:pPr>
    </w:lvl>
    <w:lvl w:ilvl="5" w:tplc="0DFA9378" w:tentative="1">
      <w:start w:val="1"/>
      <w:numFmt w:val="lowerRoman"/>
      <w:lvlText w:val="%6."/>
      <w:lvlJc w:val="right"/>
      <w:pPr>
        <w:ind w:left="3960" w:hanging="180"/>
      </w:pPr>
    </w:lvl>
    <w:lvl w:ilvl="6" w:tplc="E7461E74" w:tentative="1">
      <w:start w:val="1"/>
      <w:numFmt w:val="decimal"/>
      <w:lvlText w:val="%7."/>
      <w:lvlJc w:val="left"/>
      <w:pPr>
        <w:ind w:left="4680" w:hanging="360"/>
      </w:pPr>
    </w:lvl>
    <w:lvl w:ilvl="7" w:tplc="8B9C61C0" w:tentative="1">
      <w:start w:val="1"/>
      <w:numFmt w:val="lowerLetter"/>
      <w:lvlText w:val="%8."/>
      <w:lvlJc w:val="left"/>
      <w:pPr>
        <w:ind w:left="5400" w:hanging="360"/>
      </w:pPr>
    </w:lvl>
    <w:lvl w:ilvl="8" w:tplc="70862F06"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6D306B9C">
      <w:start w:val="1"/>
      <w:numFmt w:val="decimal"/>
      <w:lvlText w:val="%1."/>
      <w:lvlJc w:val="left"/>
      <w:pPr>
        <w:ind w:left="360" w:hanging="360"/>
      </w:pPr>
    </w:lvl>
    <w:lvl w:ilvl="1" w:tplc="CE2642EC" w:tentative="1">
      <w:start w:val="1"/>
      <w:numFmt w:val="lowerLetter"/>
      <w:lvlText w:val="%2."/>
      <w:lvlJc w:val="left"/>
      <w:pPr>
        <w:ind w:left="1080" w:hanging="360"/>
      </w:pPr>
    </w:lvl>
    <w:lvl w:ilvl="2" w:tplc="E6F0298A" w:tentative="1">
      <w:start w:val="1"/>
      <w:numFmt w:val="lowerRoman"/>
      <w:lvlText w:val="%3."/>
      <w:lvlJc w:val="right"/>
      <w:pPr>
        <w:ind w:left="1800" w:hanging="180"/>
      </w:pPr>
    </w:lvl>
    <w:lvl w:ilvl="3" w:tplc="0EC01F84" w:tentative="1">
      <w:start w:val="1"/>
      <w:numFmt w:val="decimal"/>
      <w:lvlText w:val="%4."/>
      <w:lvlJc w:val="left"/>
      <w:pPr>
        <w:ind w:left="2520" w:hanging="360"/>
      </w:pPr>
    </w:lvl>
    <w:lvl w:ilvl="4" w:tplc="86063742" w:tentative="1">
      <w:start w:val="1"/>
      <w:numFmt w:val="lowerLetter"/>
      <w:lvlText w:val="%5."/>
      <w:lvlJc w:val="left"/>
      <w:pPr>
        <w:ind w:left="3240" w:hanging="360"/>
      </w:pPr>
    </w:lvl>
    <w:lvl w:ilvl="5" w:tplc="2DFCA0CE" w:tentative="1">
      <w:start w:val="1"/>
      <w:numFmt w:val="lowerRoman"/>
      <w:lvlText w:val="%6."/>
      <w:lvlJc w:val="right"/>
      <w:pPr>
        <w:ind w:left="3960" w:hanging="180"/>
      </w:pPr>
    </w:lvl>
    <w:lvl w:ilvl="6" w:tplc="9EEC4648" w:tentative="1">
      <w:start w:val="1"/>
      <w:numFmt w:val="decimal"/>
      <w:lvlText w:val="%7."/>
      <w:lvlJc w:val="left"/>
      <w:pPr>
        <w:ind w:left="4680" w:hanging="360"/>
      </w:pPr>
    </w:lvl>
    <w:lvl w:ilvl="7" w:tplc="AAEA4358" w:tentative="1">
      <w:start w:val="1"/>
      <w:numFmt w:val="lowerLetter"/>
      <w:lvlText w:val="%8."/>
      <w:lvlJc w:val="left"/>
      <w:pPr>
        <w:ind w:left="5400" w:hanging="360"/>
      </w:pPr>
    </w:lvl>
    <w:lvl w:ilvl="8" w:tplc="173A4CF6" w:tentative="1">
      <w:start w:val="1"/>
      <w:numFmt w:val="lowerRoman"/>
      <w:lvlText w:val="%9."/>
      <w:lvlJc w:val="right"/>
      <w:pPr>
        <w:ind w:left="6120" w:hanging="180"/>
      </w:pPr>
    </w:lvl>
  </w:abstractNum>
  <w:abstractNum w:abstractNumId="3" w15:restartNumberingAfterBreak="0">
    <w:nsid w:val="2B21476C"/>
    <w:multiLevelType w:val="hybridMultilevel"/>
    <w:tmpl w:val="65B2EE54"/>
    <w:lvl w:ilvl="0" w:tplc="8B6E5CA4">
      <w:start w:val="1"/>
      <w:numFmt w:val="decimal"/>
      <w:lvlText w:val="%1."/>
      <w:lvlJc w:val="left"/>
      <w:pPr>
        <w:ind w:left="360" w:hanging="360"/>
      </w:pPr>
    </w:lvl>
    <w:lvl w:ilvl="1" w:tplc="539CE142" w:tentative="1">
      <w:start w:val="1"/>
      <w:numFmt w:val="lowerLetter"/>
      <w:lvlText w:val="%2."/>
      <w:lvlJc w:val="left"/>
      <w:pPr>
        <w:ind w:left="1080" w:hanging="360"/>
      </w:pPr>
    </w:lvl>
    <w:lvl w:ilvl="2" w:tplc="5F5CCB80" w:tentative="1">
      <w:start w:val="1"/>
      <w:numFmt w:val="lowerRoman"/>
      <w:lvlText w:val="%3."/>
      <w:lvlJc w:val="right"/>
      <w:pPr>
        <w:ind w:left="1800" w:hanging="180"/>
      </w:pPr>
    </w:lvl>
    <w:lvl w:ilvl="3" w:tplc="A6B6481E" w:tentative="1">
      <w:start w:val="1"/>
      <w:numFmt w:val="decimal"/>
      <w:lvlText w:val="%4."/>
      <w:lvlJc w:val="left"/>
      <w:pPr>
        <w:ind w:left="2520" w:hanging="360"/>
      </w:pPr>
    </w:lvl>
    <w:lvl w:ilvl="4" w:tplc="3D1227AC" w:tentative="1">
      <w:start w:val="1"/>
      <w:numFmt w:val="lowerLetter"/>
      <w:lvlText w:val="%5."/>
      <w:lvlJc w:val="left"/>
      <w:pPr>
        <w:ind w:left="3240" w:hanging="360"/>
      </w:pPr>
    </w:lvl>
    <w:lvl w:ilvl="5" w:tplc="48681F70" w:tentative="1">
      <w:start w:val="1"/>
      <w:numFmt w:val="lowerRoman"/>
      <w:lvlText w:val="%6."/>
      <w:lvlJc w:val="right"/>
      <w:pPr>
        <w:ind w:left="3960" w:hanging="180"/>
      </w:pPr>
    </w:lvl>
    <w:lvl w:ilvl="6" w:tplc="5CC4677E" w:tentative="1">
      <w:start w:val="1"/>
      <w:numFmt w:val="decimal"/>
      <w:lvlText w:val="%7."/>
      <w:lvlJc w:val="left"/>
      <w:pPr>
        <w:ind w:left="4680" w:hanging="360"/>
      </w:pPr>
    </w:lvl>
    <w:lvl w:ilvl="7" w:tplc="C254C678" w:tentative="1">
      <w:start w:val="1"/>
      <w:numFmt w:val="lowerLetter"/>
      <w:lvlText w:val="%8."/>
      <w:lvlJc w:val="left"/>
      <w:pPr>
        <w:ind w:left="5400" w:hanging="360"/>
      </w:pPr>
    </w:lvl>
    <w:lvl w:ilvl="8" w:tplc="858E012C" w:tentative="1">
      <w:start w:val="1"/>
      <w:numFmt w:val="lowerRoman"/>
      <w:lvlText w:val="%9."/>
      <w:lvlJc w:val="right"/>
      <w:pPr>
        <w:ind w:left="6120" w:hanging="180"/>
      </w:pPr>
    </w:lvl>
  </w:abstractNum>
  <w:abstractNum w:abstractNumId="4" w15:restartNumberingAfterBreak="0">
    <w:nsid w:val="3F764D1C"/>
    <w:multiLevelType w:val="hybridMultilevel"/>
    <w:tmpl w:val="D6366D9C"/>
    <w:lvl w:ilvl="0" w:tplc="5820307A">
      <w:start w:val="1"/>
      <w:numFmt w:val="decimal"/>
      <w:lvlText w:val="%1."/>
      <w:lvlJc w:val="left"/>
      <w:pPr>
        <w:ind w:left="360" w:hanging="360"/>
      </w:pPr>
    </w:lvl>
    <w:lvl w:ilvl="1" w:tplc="19F8B704" w:tentative="1">
      <w:start w:val="1"/>
      <w:numFmt w:val="lowerLetter"/>
      <w:lvlText w:val="%2."/>
      <w:lvlJc w:val="left"/>
      <w:pPr>
        <w:ind w:left="1080" w:hanging="360"/>
      </w:pPr>
    </w:lvl>
    <w:lvl w:ilvl="2" w:tplc="9BD0FF3E" w:tentative="1">
      <w:start w:val="1"/>
      <w:numFmt w:val="lowerRoman"/>
      <w:lvlText w:val="%3."/>
      <w:lvlJc w:val="right"/>
      <w:pPr>
        <w:ind w:left="1800" w:hanging="180"/>
      </w:pPr>
    </w:lvl>
    <w:lvl w:ilvl="3" w:tplc="7B4C9B8A" w:tentative="1">
      <w:start w:val="1"/>
      <w:numFmt w:val="decimal"/>
      <w:lvlText w:val="%4."/>
      <w:lvlJc w:val="left"/>
      <w:pPr>
        <w:ind w:left="2520" w:hanging="360"/>
      </w:pPr>
    </w:lvl>
    <w:lvl w:ilvl="4" w:tplc="6D34FE36" w:tentative="1">
      <w:start w:val="1"/>
      <w:numFmt w:val="lowerLetter"/>
      <w:lvlText w:val="%5."/>
      <w:lvlJc w:val="left"/>
      <w:pPr>
        <w:ind w:left="3240" w:hanging="360"/>
      </w:pPr>
    </w:lvl>
    <w:lvl w:ilvl="5" w:tplc="E7F41D24" w:tentative="1">
      <w:start w:val="1"/>
      <w:numFmt w:val="lowerRoman"/>
      <w:lvlText w:val="%6."/>
      <w:lvlJc w:val="right"/>
      <w:pPr>
        <w:ind w:left="3960" w:hanging="180"/>
      </w:pPr>
    </w:lvl>
    <w:lvl w:ilvl="6" w:tplc="687AAB9E" w:tentative="1">
      <w:start w:val="1"/>
      <w:numFmt w:val="decimal"/>
      <w:lvlText w:val="%7."/>
      <w:lvlJc w:val="left"/>
      <w:pPr>
        <w:ind w:left="4680" w:hanging="360"/>
      </w:pPr>
    </w:lvl>
    <w:lvl w:ilvl="7" w:tplc="3714429A" w:tentative="1">
      <w:start w:val="1"/>
      <w:numFmt w:val="lowerLetter"/>
      <w:lvlText w:val="%8."/>
      <w:lvlJc w:val="left"/>
      <w:pPr>
        <w:ind w:left="5400" w:hanging="360"/>
      </w:pPr>
    </w:lvl>
    <w:lvl w:ilvl="8" w:tplc="91141E5A" w:tentative="1">
      <w:start w:val="1"/>
      <w:numFmt w:val="lowerRoman"/>
      <w:lvlText w:val="%9."/>
      <w:lvlJc w:val="right"/>
      <w:pPr>
        <w:ind w:left="6120" w:hanging="180"/>
      </w:pPr>
    </w:lvl>
  </w:abstractNum>
  <w:abstractNum w:abstractNumId="5" w15:restartNumberingAfterBreak="0">
    <w:nsid w:val="557C49EB"/>
    <w:multiLevelType w:val="hybridMultilevel"/>
    <w:tmpl w:val="1812E70C"/>
    <w:lvl w:ilvl="0" w:tplc="51C8C294">
      <w:start w:val="1"/>
      <w:numFmt w:val="bullet"/>
      <w:lvlText w:val=""/>
      <w:lvlJc w:val="left"/>
      <w:pPr>
        <w:ind w:left="720" w:hanging="360"/>
      </w:pPr>
      <w:rPr>
        <w:rFonts w:ascii="Symbol" w:hAnsi="Symbol" w:hint="default"/>
      </w:rPr>
    </w:lvl>
    <w:lvl w:ilvl="1" w:tplc="4B3ED726" w:tentative="1">
      <w:start w:val="1"/>
      <w:numFmt w:val="bullet"/>
      <w:lvlText w:val="o"/>
      <w:lvlJc w:val="left"/>
      <w:pPr>
        <w:ind w:left="1440" w:hanging="360"/>
      </w:pPr>
      <w:rPr>
        <w:rFonts w:ascii="Courier New" w:hAnsi="Courier New" w:cs="Courier New" w:hint="default"/>
      </w:rPr>
    </w:lvl>
    <w:lvl w:ilvl="2" w:tplc="47E44F88" w:tentative="1">
      <w:start w:val="1"/>
      <w:numFmt w:val="bullet"/>
      <w:lvlText w:val=""/>
      <w:lvlJc w:val="left"/>
      <w:pPr>
        <w:ind w:left="2160" w:hanging="360"/>
      </w:pPr>
      <w:rPr>
        <w:rFonts w:ascii="Wingdings" w:hAnsi="Wingdings" w:hint="default"/>
      </w:rPr>
    </w:lvl>
    <w:lvl w:ilvl="3" w:tplc="85DA78A8" w:tentative="1">
      <w:start w:val="1"/>
      <w:numFmt w:val="bullet"/>
      <w:lvlText w:val=""/>
      <w:lvlJc w:val="left"/>
      <w:pPr>
        <w:ind w:left="2880" w:hanging="360"/>
      </w:pPr>
      <w:rPr>
        <w:rFonts w:ascii="Symbol" w:hAnsi="Symbol" w:hint="default"/>
      </w:rPr>
    </w:lvl>
    <w:lvl w:ilvl="4" w:tplc="4770E34A" w:tentative="1">
      <w:start w:val="1"/>
      <w:numFmt w:val="bullet"/>
      <w:lvlText w:val="o"/>
      <w:lvlJc w:val="left"/>
      <w:pPr>
        <w:ind w:left="3600" w:hanging="360"/>
      </w:pPr>
      <w:rPr>
        <w:rFonts w:ascii="Courier New" w:hAnsi="Courier New" w:cs="Courier New" w:hint="default"/>
      </w:rPr>
    </w:lvl>
    <w:lvl w:ilvl="5" w:tplc="401A8F1A" w:tentative="1">
      <w:start w:val="1"/>
      <w:numFmt w:val="bullet"/>
      <w:lvlText w:val=""/>
      <w:lvlJc w:val="left"/>
      <w:pPr>
        <w:ind w:left="4320" w:hanging="360"/>
      </w:pPr>
      <w:rPr>
        <w:rFonts w:ascii="Wingdings" w:hAnsi="Wingdings" w:hint="default"/>
      </w:rPr>
    </w:lvl>
    <w:lvl w:ilvl="6" w:tplc="43904DB0" w:tentative="1">
      <w:start w:val="1"/>
      <w:numFmt w:val="bullet"/>
      <w:lvlText w:val=""/>
      <w:lvlJc w:val="left"/>
      <w:pPr>
        <w:ind w:left="5040" w:hanging="360"/>
      </w:pPr>
      <w:rPr>
        <w:rFonts w:ascii="Symbol" w:hAnsi="Symbol" w:hint="default"/>
      </w:rPr>
    </w:lvl>
    <w:lvl w:ilvl="7" w:tplc="BFF47A10" w:tentative="1">
      <w:start w:val="1"/>
      <w:numFmt w:val="bullet"/>
      <w:lvlText w:val="o"/>
      <w:lvlJc w:val="left"/>
      <w:pPr>
        <w:ind w:left="5760" w:hanging="360"/>
      </w:pPr>
      <w:rPr>
        <w:rFonts w:ascii="Courier New" w:hAnsi="Courier New" w:cs="Courier New" w:hint="default"/>
      </w:rPr>
    </w:lvl>
    <w:lvl w:ilvl="8" w:tplc="257A34DA" w:tentative="1">
      <w:start w:val="1"/>
      <w:numFmt w:val="bullet"/>
      <w:lvlText w:val=""/>
      <w:lvlJc w:val="left"/>
      <w:pPr>
        <w:ind w:left="6480" w:hanging="360"/>
      </w:pPr>
      <w:rPr>
        <w:rFonts w:ascii="Wingdings" w:hAnsi="Wingdings" w:hint="default"/>
      </w:rPr>
    </w:lvl>
  </w:abstractNum>
  <w:abstractNum w:abstractNumId="6" w15:restartNumberingAfterBreak="0">
    <w:nsid w:val="6C222882"/>
    <w:multiLevelType w:val="hybridMultilevel"/>
    <w:tmpl w:val="68085BEE"/>
    <w:lvl w:ilvl="0" w:tplc="6428B8CE">
      <w:start w:val="1"/>
      <w:numFmt w:val="decimal"/>
      <w:lvlText w:val="%1."/>
      <w:lvlJc w:val="left"/>
      <w:pPr>
        <w:ind w:left="360" w:hanging="360"/>
      </w:pPr>
    </w:lvl>
    <w:lvl w:ilvl="1" w:tplc="3C7E3732" w:tentative="1">
      <w:start w:val="1"/>
      <w:numFmt w:val="lowerLetter"/>
      <w:lvlText w:val="%2."/>
      <w:lvlJc w:val="left"/>
      <w:pPr>
        <w:ind w:left="1080" w:hanging="360"/>
      </w:pPr>
    </w:lvl>
    <w:lvl w:ilvl="2" w:tplc="C68679F4" w:tentative="1">
      <w:start w:val="1"/>
      <w:numFmt w:val="lowerRoman"/>
      <w:lvlText w:val="%3."/>
      <w:lvlJc w:val="right"/>
      <w:pPr>
        <w:ind w:left="1800" w:hanging="180"/>
      </w:pPr>
    </w:lvl>
    <w:lvl w:ilvl="3" w:tplc="0734D1FA" w:tentative="1">
      <w:start w:val="1"/>
      <w:numFmt w:val="decimal"/>
      <w:lvlText w:val="%4."/>
      <w:lvlJc w:val="left"/>
      <w:pPr>
        <w:ind w:left="2520" w:hanging="360"/>
      </w:pPr>
    </w:lvl>
    <w:lvl w:ilvl="4" w:tplc="0EE49E7A" w:tentative="1">
      <w:start w:val="1"/>
      <w:numFmt w:val="lowerLetter"/>
      <w:lvlText w:val="%5."/>
      <w:lvlJc w:val="left"/>
      <w:pPr>
        <w:ind w:left="3240" w:hanging="360"/>
      </w:pPr>
    </w:lvl>
    <w:lvl w:ilvl="5" w:tplc="1DACD8F2" w:tentative="1">
      <w:start w:val="1"/>
      <w:numFmt w:val="lowerRoman"/>
      <w:lvlText w:val="%6."/>
      <w:lvlJc w:val="right"/>
      <w:pPr>
        <w:ind w:left="3960" w:hanging="180"/>
      </w:pPr>
    </w:lvl>
    <w:lvl w:ilvl="6" w:tplc="402EA654" w:tentative="1">
      <w:start w:val="1"/>
      <w:numFmt w:val="decimal"/>
      <w:lvlText w:val="%7."/>
      <w:lvlJc w:val="left"/>
      <w:pPr>
        <w:ind w:left="4680" w:hanging="360"/>
      </w:pPr>
    </w:lvl>
    <w:lvl w:ilvl="7" w:tplc="8A5A0504" w:tentative="1">
      <w:start w:val="1"/>
      <w:numFmt w:val="lowerLetter"/>
      <w:lvlText w:val="%8."/>
      <w:lvlJc w:val="left"/>
      <w:pPr>
        <w:ind w:left="5400" w:hanging="360"/>
      </w:pPr>
    </w:lvl>
    <w:lvl w:ilvl="8" w:tplc="EAD0F186" w:tentative="1">
      <w:start w:val="1"/>
      <w:numFmt w:val="lowerRoman"/>
      <w:lvlText w:val="%9."/>
      <w:lvlJc w:val="right"/>
      <w:pPr>
        <w:ind w:left="6120" w:hanging="180"/>
      </w:pPr>
    </w:lvl>
  </w:abstractNum>
  <w:abstractNum w:abstractNumId="7" w15:restartNumberingAfterBreak="0">
    <w:nsid w:val="754A62CC"/>
    <w:multiLevelType w:val="hybridMultilevel"/>
    <w:tmpl w:val="3A6459EA"/>
    <w:lvl w:ilvl="0" w:tplc="9C3E6CBE">
      <w:start w:val="1"/>
      <w:numFmt w:val="decimal"/>
      <w:lvlText w:val="%1."/>
      <w:lvlJc w:val="left"/>
      <w:pPr>
        <w:ind w:left="308" w:hanging="360"/>
      </w:pPr>
      <w:rPr>
        <w:rFonts w:hint="default"/>
      </w:rPr>
    </w:lvl>
    <w:lvl w:ilvl="1" w:tplc="52529A46" w:tentative="1">
      <w:start w:val="1"/>
      <w:numFmt w:val="lowerLetter"/>
      <w:lvlText w:val="%2."/>
      <w:lvlJc w:val="left"/>
      <w:pPr>
        <w:ind w:left="1028" w:hanging="360"/>
      </w:pPr>
    </w:lvl>
    <w:lvl w:ilvl="2" w:tplc="DFA2E2E8" w:tentative="1">
      <w:start w:val="1"/>
      <w:numFmt w:val="lowerRoman"/>
      <w:lvlText w:val="%3."/>
      <w:lvlJc w:val="right"/>
      <w:pPr>
        <w:ind w:left="1748" w:hanging="180"/>
      </w:pPr>
    </w:lvl>
    <w:lvl w:ilvl="3" w:tplc="8A1CD79C" w:tentative="1">
      <w:start w:val="1"/>
      <w:numFmt w:val="decimal"/>
      <w:lvlText w:val="%4."/>
      <w:lvlJc w:val="left"/>
      <w:pPr>
        <w:ind w:left="2468" w:hanging="360"/>
      </w:pPr>
    </w:lvl>
    <w:lvl w:ilvl="4" w:tplc="F2FAE50A" w:tentative="1">
      <w:start w:val="1"/>
      <w:numFmt w:val="lowerLetter"/>
      <w:lvlText w:val="%5."/>
      <w:lvlJc w:val="left"/>
      <w:pPr>
        <w:ind w:left="3188" w:hanging="360"/>
      </w:pPr>
    </w:lvl>
    <w:lvl w:ilvl="5" w:tplc="72ACC58E" w:tentative="1">
      <w:start w:val="1"/>
      <w:numFmt w:val="lowerRoman"/>
      <w:lvlText w:val="%6."/>
      <w:lvlJc w:val="right"/>
      <w:pPr>
        <w:ind w:left="3908" w:hanging="180"/>
      </w:pPr>
    </w:lvl>
    <w:lvl w:ilvl="6" w:tplc="5776BB8C" w:tentative="1">
      <w:start w:val="1"/>
      <w:numFmt w:val="decimal"/>
      <w:lvlText w:val="%7."/>
      <w:lvlJc w:val="left"/>
      <w:pPr>
        <w:ind w:left="4628" w:hanging="360"/>
      </w:pPr>
    </w:lvl>
    <w:lvl w:ilvl="7" w:tplc="7FF2D792" w:tentative="1">
      <w:start w:val="1"/>
      <w:numFmt w:val="lowerLetter"/>
      <w:lvlText w:val="%8."/>
      <w:lvlJc w:val="left"/>
      <w:pPr>
        <w:ind w:left="5348" w:hanging="360"/>
      </w:pPr>
    </w:lvl>
    <w:lvl w:ilvl="8" w:tplc="85EC295C" w:tentative="1">
      <w:start w:val="1"/>
      <w:numFmt w:val="lowerRoman"/>
      <w:lvlText w:val="%9."/>
      <w:lvlJc w:val="right"/>
      <w:pPr>
        <w:ind w:left="6068" w:hanging="180"/>
      </w:pPr>
    </w:lvl>
  </w:abstractNum>
  <w:abstractNum w:abstractNumId="8" w15:restartNumberingAfterBreak="0">
    <w:nsid w:val="7CEB13FD"/>
    <w:multiLevelType w:val="hybridMultilevel"/>
    <w:tmpl w:val="23943E5E"/>
    <w:lvl w:ilvl="0" w:tplc="FC921DD4">
      <w:start w:val="1"/>
      <w:numFmt w:val="decimal"/>
      <w:lvlText w:val="%1."/>
      <w:lvlJc w:val="left"/>
      <w:pPr>
        <w:ind w:left="360" w:hanging="360"/>
      </w:pPr>
    </w:lvl>
    <w:lvl w:ilvl="1" w:tplc="A454C8CC" w:tentative="1">
      <w:start w:val="1"/>
      <w:numFmt w:val="lowerLetter"/>
      <w:lvlText w:val="%2."/>
      <w:lvlJc w:val="left"/>
      <w:pPr>
        <w:ind w:left="1080" w:hanging="360"/>
      </w:pPr>
    </w:lvl>
    <w:lvl w:ilvl="2" w:tplc="BC326A34" w:tentative="1">
      <w:start w:val="1"/>
      <w:numFmt w:val="lowerRoman"/>
      <w:lvlText w:val="%3."/>
      <w:lvlJc w:val="right"/>
      <w:pPr>
        <w:ind w:left="1800" w:hanging="180"/>
      </w:pPr>
    </w:lvl>
    <w:lvl w:ilvl="3" w:tplc="CBD0621E" w:tentative="1">
      <w:start w:val="1"/>
      <w:numFmt w:val="decimal"/>
      <w:lvlText w:val="%4."/>
      <w:lvlJc w:val="left"/>
      <w:pPr>
        <w:ind w:left="2520" w:hanging="360"/>
      </w:pPr>
    </w:lvl>
    <w:lvl w:ilvl="4" w:tplc="7FF2FCC0" w:tentative="1">
      <w:start w:val="1"/>
      <w:numFmt w:val="lowerLetter"/>
      <w:lvlText w:val="%5."/>
      <w:lvlJc w:val="left"/>
      <w:pPr>
        <w:ind w:left="3240" w:hanging="360"/>
      </w:pPr>
    </w:lvl>
    <w:lvl w:ilvl="5" w:tplc="EF4CF7E0" w:tentative="1">
      <w:start w:val="1"/>
      <w:numFmt w:val="lowerRoman"/>
      <w:lvlText w:val="%6."/>
      <w:lvlJc w:val="right"/>
      <w:pPr>
        <w:ind w:left="3960" w:hanging="180"/>
      </w:pPr>
    </w:lvl>
    <w:lvl w:ilvl="6" w:tplc="FB92A4D6" w:tentative="1">
      <w:start w:val="1"/>
      <w:numFmt w:val="decimal"/>
      <w:lvlText w:val="%7."/>
      <w:lvlJc w:val="left"/>
      <w:pPr>
        <w:ind w:left="4680" w:hanging="360"/>
      </w:pPr>
    </w:lvl>
    <w:lvl w:ilvl="7" w:tplc="532C2626" w:tentative="1">
      <w:start w:val="1"/>
      <w:numFmt w:val="lowerLetter"/>
      <w:lvlText w:val="%8."/>
      <w:lvlJc w:val="left"/>
      <w:pPr>
        <w:ind w:left="5400" w:hanging="360"/>
      </w:pPr>
    </w:lvl>
    <w:lvl w:ilvl="8" w:tplc="E84689C6"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6"/>
  </w:num>
  <w:num w:numId="5">
    <w:abstractNumId w:val="8"/>
  </w:num>
  <w:num w:numId="6">
    <w:abstractNumId w:val="0"/>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3671"/>
    <w:rsid w:val="00045542"/>
    <w:rsid w:val="00060B3E"/>
    <w:rsid w:val="00080BB1"/>
    <w:rsid w:val="0008530A"/>
    <w:rsid w:val="000D1907"/>
    <w:rsid w:val="000F4270"/>
    <w:rsid w:val="001519ED"/>
    <w:rsid w:val="00160AE4"/>
    <w:rsid w:val="0016103F"/>
    <w:rsid w:val="00182A09"/>
    <w:rsid w:val="001B35F6"/>
    <w:rsid w:val="00240CD4"/>
    <w:rsid w:val="002431E6"/>
    <w:rsid w:val="002454E7"/>
    <w:rsid w:val="002B3242"/>
    <w:rsid w:val="002B73FB"/>
    <w:rsid w:val="002C1EE4"/>
    <w:rsid w:val="002D1966"/>
    <w:rsid w:val="002F4C73"/>
    <w:rsid w:val="002F71E6"/>
    <w:rsid w:val="00306CFE"/>
    <w:rsid w:val="00320BFE"/>
    <w:rsid w:val="00356828"/>
    <w:rsid w:val="003674A0"/>
    <w:rsid w:val="003812F0"/>
    <w:rsid w:val="003862CE"/>
    <w:rsid w:val="003D1A8A"/>
    <w:rsid w:val="00406BB2"/>
    <w:rsid w:val="004227F0"/>
    <w:rsid w:val="00432A58"/>
    <w:rsid w:val="00437569"/>
    <w:rsid w:val="00460145"/>
    <w:rsid w:val="004C4312"/>
    <w:rsid w:val="004C7E0A"/>
    <w:rsid w:val="00502FAC"/>
    <w:rsid w:val="00534A4E"/>
    <w:rsid w:val="0058448A"/>
    <w:rsid w:val="005A3905"/>
    <w:rsid w:val="005C7C09"/>
    <w:rsid w:val="005D729E"/>
    <w:rsid w:val="005F7902"/>
    <w:rsid w:val="00655B89"/>
    <w:rsid w:val="00661585"/>
    <w:rsid w:val="00672BA1"/>
    <w:rsid w:val="00683E86"/>
    <w:rsid w:val="006B0D74"/>
    <w:rsid w:val="006B1682"/>
    <w:rsid w:val="006E5953"/>
    <w:rsid w:val="006F2876"/>
    <w:rsid w:val="007407FE"/>
    <w:rsid w:val="00782AA8"/>
    <w:rsid w:val="00794A0D"/>
    <w:rsid w:val="007D1AE6"/>
    <w:rsid w:val="0086545D"/>
    <w:rsid w:val="00876292"/>
    <w:rsid w:val="008D2167"/>
    <w:rsid w:val="008D4301"/>
    <w:rsid w:val="008E5A48"/>
    <w:rsid w:val="008F6947"/>
    <w:rsid w:val="00917C1E"/>
    <w:rsid w:val="00933D60"/>
    <w:rsid w:val="00940576"/>
    <w:rsid w:val="00942B62"/>
    <w:rsid w:val="009758B0"/>
    <w:rsid w:val="009828F2"/>
    <w:rsid w:val="009F343E"/>
    <w:rsid w:val="00B41716"/>
    <w:rsid w:val="00BC0320"/>
    <w:rsid w:val="00BC39EA"/>
    <w:rsid w:val="00C40AE6"/>
    <w:rsid w:val="00C60DF4"/>
    <w:rsid w:val="00C62CF1"/>
    <w:rsid w:val="00C90EF2"/>
    <w:rsid w:val="00CB591A"/>
    <w:rsid w:val="00D302AF"/>
    <w:rsid w:val="00D347D8"/>
    <w:rsid w:val="00D37ED8"/>
    <w:rsid w:val="00D47BCE"/>
    <w:rsid w:val="00D502E2"/>
    <w:rsid w:val="00DC1960"/>
    <w:rsid w:val="00E556FB"/>
    <w:rsid w:val="00E72B80"/>
    <w:rsid w:val="00E90522"/>
    <w:rsid w:val="00EB014B"/>
    <w:rsid w:val="00EB62F7"/>
    <w:rsid w:val="00F64252"/>
    <w:rsid w:val="00F667FA"/>
    <w:rsid w:val="00FA065D"/>
    <w:rsid w:val="00FA3BDE"/>
    <w:rsid w:val="00FA602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877D"/>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CommentText">
    <w:name w:val="annotation text"/>
    <w:basedOn w:val="Normal"/>
    <w:link w:val="CommentTextChar"/>
    <w:uiPriority w:val="99"/>
    <w:semiHidden/>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TextChar">
    <w:name w:val="Comment Text Char"/>
    <w:basedOn w:val="DefaultParagraphFont"/>
    <w:link w:val="CommentText"/>
    <w:uiPriority w:val="99"/>
    <w:semiHidden/>
    <w:rsid w:val="002454E7"/>
    <w:rPr>
      <w:rFonts w:ascii="Times New Roman" w:eastAsia="SimSun" w:hAnsi="Times New Roman" w:cs="Mangal"/>
      <w:kern w:val="1"/>
      <w:szCs w:val="18"/>
      <w:lang w:val="en-GB" w:eastAsia="hi-IN" w:bidi="hi-IN"/>
    </w:rPr>
  </w:style>
  <w:style w:type="paragraph" w:styleId="ListParagraph">
    <w:name w:val="List Paragraph"/>
    <w:basedOn w:val="Normal"/>
    <w:uiPriority w:val="34"/>
    <w:qFormat/>
    <w:rsid w:val="00245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6814C-D439-428F-A272-8D195E40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2192</Words>
  <Characters>12497</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Chiara TOMASI</cp:lastModifiedBy>
  <cp:revision>34</cp:revision>
  <cp:lastPrinted>2019-11-07T09:48:00Z</cp:lastPrinted>
  <dcterms:created xsi:type="dcterms:W3CDTF">2021-05-22T14:09:00Z</dcterms:created>
  <dcterms:modified xsi:type="dcterms:W3CDTF">2023-06-19T09:44:00Z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47eda631-28ae-4fec-aa4d-467fafbc7596</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2022-08-04T07:41:44Z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