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DF7CB" w14:textId="77777777" w:rsidR="0086545D" w:rsidRPr="00661585" w:rsidRDefault="002A6660" w:rsidP="0086545D">
      <w:pPr>
        <w:pStyle w:val="TITRE"/>
        <w:rPr>
          <w:lang w:val="en-GB"/>
        </w:rPr>
      </w:pPr>
      <w:r w:rsidRPr="002A6660">
        <w:rPr>
          <w:lang w:val="en-GB"/>
        </w:rPr>
        <w:t>PELAGOS FXD UND PELAGOS FXD CHRONO „ALINGHI RED BULL RACING EDITION“</w:t>
      </w:r>
    </w:p>
    <w:p w14:paraId="08B7E3F7" w14:textId="77777777" w:rsidR="0086545D" w:rsidRPr="00661585" w:rsidRDefault="0086545D" w:rsidP="0086545D">
      <w:pPr>
        <w:rPr>
          <w:lang w:val="en-GB"/>
        </w:rPr>
      </w:pPr>
    </w:p>
    <w:p w14:paraId="11B13D92" w14:textId="50B46319" w:rsidR="0086545D" w:rsidRPr="002A6660" w:rsidRDefault="002A6660" w:rsidP="0086545D">
      <w:pPr>
        <w:jc w:val="both"/>
        <w:rPr>
          <w:b/>
          <w:lang w:val="de-AT"/>
        </w:rPr>
      </w:pPr>
      <w:r>
        <w:rPr>
          <w:rFonts w:eastAsia="Arial" w:cs="Arial"/>
          <w:b/>
          <w:bCs/>
          <w:szCs w:val="20"/>
          <w:lang w:val="de-DE"/>
        </w:rPr>
        <w:t>Zur Feier der Partnerschaft mit Alinghi Red Bull Racing stellt TUDOR zwei brandneue Pelagos FXD Modelle vor: einen Chronographen und eine reine Zeituhr – beide inspiriert vom Segelsport. Diese Armbanduhren mit Gehäusen in Carbon, Titan und Edelstahl sind ausgestattet mit Manufakturwerken und verkörpern den Wagemut, den es braucht, um bei der anspruchsvollsten Segelregatta aller Zeiten zu</w:t>
      </w:r>
      <w:r w:rsidR="008023CC">
        <w:rPr>
          <w:rFonts w:eastAsia="Arial" w:cs="Arial"/>
          <w:b/>
          <w:bCs/>
          <w:szCs w:val="20"/>
          <w:lang w:val="de-DE"/>
        </w:rPr>
        <w:t> </w:t>
      </w:r>
      <w:r>
        <w:rPr>
          <w:rFonts w:eastAsia="Arial" w:cs="Arial"/>
          <w:b/>
          <w:bCs/>
          <w:szCs w:val="20"/>
          <w:lang w:val="de-DE"/>
        </w:rPr>
        <w:t>bestehen</w:t>
      </w:r>
      <w:r>
        <w:rPr>
          <w:rFonts w:eastAsia="Arial" w:cs="Times New Roman"/>
          <w:b/>
          <w:bCs/>
          <w:szCs w:val="20"/>
          <w:lang w:val="de-DE"/>
        </w:rPr>
        <w:t>.</w:t>
      </w:r>
    </w:p>
    <w:p w14:paraId="5793BE6A" w14:textId="77777777" w:rsidR="002454E7" w:rsidRPr="002A6660" w:rsidRDefault="002454E7" w:rsidP="0086545D">
      <w:pPr>
        <w:jc w:val="both"/>
        <w:rPr>
          <w:lang w:val="de-AT"/>
        </w:rPr>
      </w:pPr>
    </w:p>
    <w:p w14:paraId="59FCC112" w14:textId="77777777" w:rsidR="009828F2" w:rsidRPr="002A6660" w:rsidRDefault="002A6660" w:rsidP="009828F2">
      <w:pPr>
        <w:jc w:val="both"/>
        <w:rPr>
          <w:rFonts w:cs="Arial"/>
          <w:szCs w:val="20"/>
          <w:lang w:val="de-AT"/>
        </w:rPr>
      </w:pPr>
      <w:r>
        <w:rPr>
          <w:rFonts w:eastAsia="Arial" w:cs="Arial"/>
          <w:szCs w:val="20"/>
          <w:lang w:val="de-DE"/>
        </w:rPr>
        <w:t xml:space="preserve">Die Modelle der Pelagos FXD „Alinghi Red Bull Racing Edition“ verfügen über mehrere innovative Neuerungen für TUDOR, die über die Uhren an sich hinausreichen. 2022 ging TUDOR eine langfristige Partnerschaft mit Alinghi Red Bull Racing ein und wagte somit seine ersten Schritte in der Welt des professionellen Segelsports. Bei dieser jahrhundertealten Sportart sichert man sich den Sieg durch einen fest entschlossenen Willen, kombiniert mit Spitzentechnologien. Die Armbanduhren entstanden aus dieser Philosophie heraus, indem TUDOR erstmals ein Hightech-Carbon mit Titan und Edelstahl kombinierte – ganz wie beim Tragflügelboot AC75 (America’s Cup 75). Zum ersten Mal hat TUDOR auch ein Chronographenkaliber in ein Gehäuse mit fest angebrachten Bandstegen integriert. </w:t>
      </w:r>
    </w:p>
    <w:p w14:paraId="5087C434" w14:textId="77777777" w:rsidR="009828F2" w:rsidRPr="002A6660" w:rsidRDefault="009828F2" w:rsidP="009828F2">
      <w:pPr>
        <w:jc w:val="both"/>
        <w:rPr>
          <w:rFonts w:cs="Arial"/>
          <w:szCs w:val="20"/>
          <w:lang w:val="de-AT"/>
        </w:rPr>
      </w:pPr>
    </w:p>
    <w:p w14:paraId="037ED19E" w14:textId="77777777" w:rsidR="0086545D" w:rsidRPr="002A6660" w:rsidRDefault="002A6660" w:rsidP="009828F2">
      <w:pPr>
        <w:jc w:val="both"/>
        <w:rPr>
          <w:rFonts w:cs="Arial"/>
          <w:szCs w:val="20"/>
          <w:lang w:val="de-AT"/>
        </w:rPr>
      </w:pPr>
      <w:r>
        <w:rPr>
          <w:rFonts w:eastAsia="Arial" w:cs="Arial"/>
          <w:szCs w:val="20"/>
          <w:lang w:val="de-DE"/>
        </w:rPr>
        <w:t>Der Wagemut und Innovationsgeist von TUDOR zeigen sich besonders bei den beiden neuen Pelagos FXD und Pelagos FXD Chrono Modellen. Die Armbanduhren sind durchdrungen vom Geist von TUDOR und Alinghi Red Bull Racing, deren gemeinsame Vision es ist, traditionelle Grenzen neu zu definieren.</w:t>
      </w:r>
    </w:p>
    <w:p w14:paraId="333C3BE4" w14:textId="77777777" w:rsidR="0086545D" w:rsidRPr="002A6660" w:rsidRDefault="0086545D" w:rsidP="0086545D">
      <w:pPr>
        <w:jc w:val="both"/>
        <w:rPr>
          <w:rFonts w:cs="Arial"/>
          <w:szCs w:val="20"/>
          <w:lang w:val="de-AT"/>
        </w:rPr>
      </w:pPr>
    </w:p>
    <w:p w14:paraId="28D27B16" w14:textId="77777777" w:rsidR="0086545D" w:rsidRPr="002A6660" w:rsidRDefault="0086545D" w:rsidP="0086545D">
      <w:pPr>
        <w:jc w:val="both"/>
        <w:rPr>
          <w:lang w:val="de-AT"/>
        </w:rPr>
      </w:pPr>
    </w:p>
    <w:p w14:paraId="2DC8CBFE" w14:textId="77777777" w:rsidR="0086545D" w:rsidRPr="00661585" w:rsidRDefault="002A6660" w:rsidP="0086545D">
      <w:pPr>
        <w:pStyle w:val="TEXTE"/>
        <w:jc w:val="both"/>
        <w:rPr>
          <w:b/>
          <w:sz w:val="22"/>
        </w:rPr>
      </w:pPr>
      <w:r>
        <w:rPr>
          <w:rFonts w:eastAsia="Arial"/>
          <w:b/>
          <w:bCs/>
          <w:sz w:val="22"/>
          <w:szCs w:val="22"/>
          <w:lang w:val="de-DE"/>
        </w:rPr>
        <w:t>WICHTIGE MERKMALE</w:t>
      </w:r>
    </w:p>
    <w:p w14:paraId="0B469051" w14:textId="081CEADF" w:rsidR="00EB014B" w:rsidRPr="002A6660" w:rsidRDefault="002A6660" w:rsidP="00EB014B">
      <w:pPr>
        <w:pStyle w:val="Contenudetableau"/>
        <w:numPr>
          <w:ilvl w:val="0"/>
          <w:numId w:val="6"/>
        </w:numPr>
        <w:rPr>
          <w:rFonts w:ascii="Arial" w:hAnsi="Arial" w:cs="Arial"/>
          <w:sz w:val="20"/>
          <w:szCs w:val="20"/>
          <w:lang w:val="de-AT"/>
        </w:rPr>
      </w:pPr>
      <w:r>
        <w:rPr>
          <w:rFonts w:ascii="Arial" w:eastAsia="Arial" w:hAnsi="Arial" w:cs="Arial"/>
          <w:sz w:val="20"/>
          <w:szCs w:val="20"/>
          <w:lang w:val="de-DE"/>
        </w:rPr>
        <w:t>Gehäuse von 42 mm (25707KN) und 43 mm (25807KN) in Carbon mit mattschwarzem Finish, fest angebrachten Bandstegen und graviertem Alinghi Red Bull Racing-Logo auf dem Gehäuseboden</w:t>
      </w:r>
      <w:r w:rsidR="009D6B12">
        <w:rPr>
          <w:rFonts w:ascii="Arial" w:eastAsia="Arial" w:hAnsi="Arial" w:cs="Arial"/>
          <w:sz w:val="20"/>
          <w:szCs w:val="20"/>
          <w:lang w:val="de-DE"/>
        </w:rPr>
        <w:t xml:space="preserve"> aus Edelstahl</w:t>
      </w:r>
    </w:p>
    <w:p w14:paraId="2D1B1A04" w14:textId="77777777" w:rsidR="00EB014B" w:rsidRPr="002A6660" w:rsidRDefault="002A6660" w:rsidP="00EB014B">
      <w:pPr>
        <w:pStyle w:val="Contenudetableau"/>
        <w:numPr>
          <w:ilvl w:val="0"/>
          <w:numId w:val="6"/>
        </w:numPr>
        <w:rPr>
          <w:rFonts w:ascii="Arial" w:hAnsi="Arial" w:cs="Arial"/>
          <w:sz w:val="20"/>
          <w:szCs w:val="20"/>
          <w:lang w:val="de-AT"/>
        </w:rPr>
      </w:pPr>
      <w:r>
        <w:rPr>
          <w:rFonts w:ascii="Arial" w:eastAsia="Arial" w:hAnsi="Arial" w:cs="Arial"/>
          <w:sz w:val="20"/>
          <w:szCs w:val="20"/>
          <w:lang w:val="de-DE"/>
        </w:rPr>
        <w:t>In beide Richtungen drehbare Lünette in Titan mit mattschwarzer Zahlenscheibe in Carbon und retrograder 60-Minuten-Graduierung mit phosphoreszierender X1 Swiss Super-LumiNova®-Beschichtung</w:t>
      </w:r>
    </w:p>
    <w:p w14:paraId="03C1D3D6" w14:textId="77777777" w:rsidR="00EB014B" w:rsidRPr="002A6660" w:rsidRDefault="002A6660" w:rsidP="00EB014B">
      <w:pPr>
        <w:pStyle w:val="Contenudetableau"/>
        <w:numPr>
          <w:ilvl w:val="0"/>
          <w:numId w:val="6"/>
        </w:numPr>
        <w:rPr>
          <w:rFonts w:ascii="Arial" w:hAnsi="Arial" w:cs="Arial"/>
          <w:sz w:val="20"/>
          <w:szCs w:val="20"/>
          <w:lang w:val="de-AT"/>
        </w:rPr>
      </w:pPr>
      <w:r>
        <w:rPr>
          <w:rFonts w:ascii="Arial" w:eastAsia="Arial" w:hAnsi="Arial" w:cs="Arial"/>
          <w:sz w:val="20"/>
          <w:szCs w:val="20"/>
          <w:lang w:val="de-DE"/>
        </w:rPr>
        <w:t>Mattblaues Zifferblatt mit applizierten Stundenindizes aus leuchtender Monoblock-Keramik</w:t>
      </w:r>
    </w:p>
    <w:p w14:paraId="3DE87E0D" w14:textId="77777777" w:rsidR="00EB014B" w:rsidRPr="002A6660" w:rsidRDefault="002A6660" w:rsidP="00EB014B">
      <w:pPr>
        <w:pStyle w:val="Contenudetableau"/>
        <w:numPr>
          <w:ilvl w:val="0"/>
          <w:numId w:val="6"/>
        </w:numPr>
        <w:rPr>
          <w:rFonts w:ascii="Arial" w:hAnsi="Arial" w:cs="Arial"/>
          <w:sz w:val="20"/>
          <w:szCs w:val="20"/>
          <w:lang w:val="de-AT"/>
        </w:rPr>
      </w:pPr>
      <w:r>
        <w:rPr>
          <w:rFonts w:ascii="Arial" w:eastAsia="Arial" w:hAnsi="Arial" w:cs="Arial"/>
          <w:sz w:val="20"/>
          <w:szCs w:val="20"/>
          <w:lang w:val="de-DE"/>
        </w:rPr>
        <w:t xml:space="preserve">Manufakturwerke Kaliber MT5602 (25707KN) und MT5813 (25807KN), zertifiziert vom Schweizer Prüfinstitut </w:t>
      </w:r>
      <w:r w:rsidRPr="002A6660">
        <w:rPr>
          <w:rFonts w:ascii="Arial" w:eastAsia="Arial" w:hAnsi="Arial" w:cs="Arial"/>
          <w:i/>
          <w:sz w:val="20"/>
          <w:szCs w:val="20"/>
          <w:lang w:val="de-DE"/>
        </w:rPr>
        <w:t>Contrôle Officiel Suisse des Chronomètres</w:t>
      </w:r>
      <w:r>
        <w:rPr>
          <w:rFonts w:ascii="Arial" w:eastAsia="Arial" w:hAnsi="Arial" w:cs="Arial"/>
          <w:sz w:val="20"/>
          <w:szCs w:val="20"/>
          <w:lang w:val="de-DE"/>
        </w:rPr>
        <w:t xml:space="preserve"> (COSC), mit Siliziumspiralfeder und einer Gangreserve von ca. 70 Stunden</w:t>
      </w:r>
    </w:p>
    <w:p w14:paraId="1B38933D" w14:textId="334A93D2" w:rsidR="00EB014B" w:rsidRPr="002A6660" w:rsidRDefault="002A6660" w:rsidP="00EB014B">
      <w:pPr>
        <w:pStyle w:val="Contenudetableau"/>
        <w:numPr>
          <w:ilvl w:val="0"/>
          <w:numId w:val="6"/>
        </w:numPr>
        <w:rPr>
          <w:rFonts w:ascii="Arial" w:hAnsi="Arial" w:cs="Arial"/>
          <w:sz w:val="20"/>
          <w:szCs w:val="20"/>
          <w:lang w:val="de-AT"/>
        </w:rPr>
      </w:pPr>
      <w:r>
        <w:rPr>
          <w:rFonts w:ascii="Arial" w:eastAsia="Arial" w:hAnsi="Arial" w:cs="Arial"/>
          <w:sz w:val="20"/>
          <w:szCs w:val="20"/>
          <w:lang w:val="de-DE"/>
        </w:rPr>
        <w:t>„Snowflake“-Zeiger, eines der Marken</w:t>
      </w:r>
      <w:r>
        <w:rPr>
          <w:rFonts w:ascii="Arial" w:eastAsia="Arial" w:hAnsi="Arial" w:cs="Arial"/>
          <w:sz w:val="20"/>
          <w:szCs w:val="20"/>
          <w:lang w:val="de-DE"/>
        </w:rPr>
        <w:softHyphen/>
        <w:t>zeichen der 1969 eingeführten TUDOR Taucheruhren, mit phosphoreszierender X1 Swiss Super-LumiNova®</w:t>
      </w:r>
      <w:r>
        <w:rPr>
          <w:rFonts w:ascii="Arial" w:eastAsia="Arial" w:hAnsi="Arial" w:cs="Arial"/>
          <w:sz w:val="20"/>
          <w:szCs w:val="20"/>
          <w:lang w:val="de-DE"/>
        </w:rPr>
        <w:noBreakHyphen/>
        <w:t>Beschichtung</w:t>
      </w:r>
    </w:p>
    <w:p w14:paraId="64754ED2" w14:textId="77777777" w:rsidR="002454E7" w:rsidRPr="002A6660" w:rsidRDefault="002A6660" w:rsidP="00EB014B">
      <w:pPr>
        <w:pStyle w:val="Contenudetableau"/>
        <w:numPr>
          <w:ilvl w:val="0"/>
          <w:numId w:val="6"/>
        </w:numPr>
        <w:rPr>
          <w:rFonts w:ascii="Arial" w:hAnsi="Arial" w:cs="Arial"/>
          <w:sz w:val="20"/>
          <w:szCs w:val="20"/>
          <w:lang w:val="de-AT"/>
        </w:rPr>
      </w:pPr>
      <w:r>
        <w:rPr>
          <w:rFonts w:ascii="Arial" w:eastAsia="Arial" w:hAnsi="Arial" w:cs="Arial"/>
          <w:sz w:val="20"/>
          <w:szCs w:val="20"/>
          <w:lang w:val="de-DE"/>
        </w:rPr>
        <w:t xml:space="preserve">Textilband mit Klettverschluss-System, Blau mit roten Akzenten </w:t>
      </w:r>
    </w:p>
    <w:p w14:paraId="035DA8F5" w14:textId="77777777" w:rsidR="002F71E6" w:rsidRPr="002A6660" w:rsidRDefault="002F71E6" w:rsidP="002F71E6">
      <w:pPr>
        <w:pStyle w:val="Contenudetableau"/>
        <w:rPr>
          <w:rFonts w:ascii="Arial" w:hAnsi="Arial" w:cs="Arial"/>
          <w:sz w:val="20"/>
          <w:szCs w:val="20"/>
          <w:lang w:val="de-AT"/>
        </w:rPr>
      </w:pPr>
    </w:p>
    <w:p w14:paraId="3B276A3D" w14:textId="77777777" w:rsidR="00043671" w:rsidRPr="002A6660" w:rsidRDefault="00043671" w:rsidP="002F71E6">
      <w:pPr>
        <w:pStyle w:val="TEXTE"/>
        <w:jc w:val="both"/>
        <w:rPr>
          <w:b/>
          <w:sz w:val="22"/>
          <w:lang w:val="de-AT"/>
        </w:rPr>
      </w:pPr>
    </w:p>
    <w:p w14:paraId="72237894" w14:textId="77777777" w:rsidR="002F71E6" w:rsidRPr="00661585" w:rsidRDefault="002A6660" w:rsidP="002F71E6">
      <w:pPr>
        <w:pStyle w:val="TEXTE"/>
        <w:jc w:val="both"/>
        <w:rPr>
          <w:b/>
          <w:sz w:val="22"/>
        </w:rPr>
      </w:pPr>
      <w:r>
        <w:rPr>
          <w:rFonts w:eastAsia="Arial"/>
          <w:b/>
          <w:bCs/>
          <w:sz w:val="22"/>
          <w:szCs w:val="22"/>
          <w:lang w:val="de-DE"/>
        </w:rPr>
        <w:t>WICHTIGE MERKMALE DES SEGELBOOTS</w:t>
      </w:r>
    </w:p>
    <w:p w14:paraId="55D5BE79" w14:textId="77777777" w:rsidR="002F71E6" w:rsidRPr="002A6660" w:rsidRDefault="002A6660" w:rsidP="002F71E6">
      <w:pPr>
        <w:pStyle w:val="Contenudetableau"/>
        <w:numPr>
          <w:ilvl w:val="0"/>
          <w:numId w:val="8"/>
        </w:numPr>
        <w:rPr>
          <w:rFonts w:ascii="Arial" w:hAnsi="Arial" w:cs="Arial"/>
          <w:sz w:val="20"/>
          <w:szCs w:val="20"/>
          <w:lang w:val="de-AT"/>
        </w:rPr>
      </w:pPr>
      <w:r>
        <w:rPr>
          <w:rFonts w:ascii="Arial" w:eastAsia="Arial" w:hAnsi="Arial" w:cs="Arial"/>
          <w:sz w:val="20"/>
          <w:szCs w:val="20"/>
          <w:lang w:val="de-DE"/>
        </w:rPr>
        <w:t>20,7 m langer Rumpf aus Karbonfaser in Alinghi Red Bull Racing-Blau</w:t>
      </w:r>
    </w:p>
    <w:p w14:paraId="03F919C7" w14:textId="77777777" w:rsidR="002F71E6" w:rsidRPr="00661585" w:rsidRDefault="002A6660" w:rsidP="002F71E6">
      <w:pPr>
        <w:pStyle w:val="Contenudetableau"/>
        <w:numPr>
          <w:ilvl w:val="0"/>
          <w:numId w:val="8"/>
        </w:numPr>
        <w:rPr>
          <w:rFonts w:ascii="Arial" w:hAnsi="Arial" w:cs="Arial"/>
          <w:sz w:val="20"/>
          <w:szCs w:val="20"/>
          <w:lang w:val="en-GB"/>
        </w:rPr>
      </w:pPr>
      <w:r>
        <w:rPr>
          <w:rFonts w:ascii="Arial" w:eastAsia="Arial" w:hAnsi="Arial" w:cs="Arial"/>
          <w:sz w:val="20"/>
          <w:szCs w:val="20"/>
          <w:lang w:val="de-DE"/>
        </w:rPr>
        <w:t>26,5 m langer Mast aus Karbonfaser</w:t>
      </w:r>
    </w:p>
    <w:p w14:paraId="065E9767" w14:textId="77777777" w:rsidR="002F71E6" w:rsidRPr="00661585" w:rsidRDefault="002A6660" w:rsidP="002F71E6">
      <w:pPr>
        <w:pStyle w:val="Contenudetableau"/>
        <w:numPr>
          <w:ilvl w:val="0"/>
          <w:numId w:val="8"/>
        </w:numPr>
        <w:rPr>
          <w:rFonts w:ascii="Arial" w:hAnsi="Arial" w:cs="Arial"/>
          <w:sz w:val="20"/>
          <w:szCs w:val="20"/>
          <w:lang w:val="en-GB"/>
        </w:rPr>
      </w:pPr>
      <w:r>
        <w:rPr>
          <w:rFonts w:ascii="Arial" w:eastAsia="Arial" w:hAnsi="Arial" w:cs="Arial"/>
          <w:sz w:val="20"/>
          <w:szCs w:val="20"/>
          <w:lang w:val="de-DE"/>
        </w:rPr>
        <w:t>Hydrofoil-Tragflächen in Edelstahl</w:t>
      </w:r>
    </w:p>
    <w:p w14:paraId="75E2EF0E" w14:textId="77777777" w:rsidR="002F71E6" w:rsidRPr="002A6660" w:rsidRDefault="002A6660" w:rsidP="002F71E6">
      <w:pPr>
        <w:pStyle w:val="Contenudetableau"/>
        <w:numPr>
          <w:ilvl w:val="0"/>
          <w:numId w:val="8"/>
        </w:numPr>
        <w:rPr>
          <w:rFonts w:ascii="Arial" w:hAnsi="Arial" w:cs="Arial"/>
          <w:sz w:val="20"/>
          <w:szCs w:val="20"/>
          <w:lang w:val="de-AT"/>
        </w:rPr>
      </w:pPr>
      <w:r>
        <w:rPr>
          <w:rFonts w:ascii="Arial" w:eastAsia="Arial" w:hAnsi="Arial" w:cs="Arial"/>
          <w:sz w:val="20"/>
          <w:szCs w:val="20"/>
          <w:lang w:val="de-DE"/>
        </w:rPr>
        <w:t>Hydrofoil- und Rumpf-Verkleidungen in Titan</w:t>
      </w:r>
    </w:p>
    <w:p w14:paraId="1DF9E579" w14:textId="77777777" w:rsidR="002F71E6" w:rsidRPr="00661585" w:rsidRDefault="002A6660" w:rsidP="002F71E6">
      <w:pPr>
        <w:pStyle w:val="Contenudetableau"/>
        <w:numPr>
          <w:ilvl w:val="0"/>
          <w:numId w:val="8"/>
        </w:numPr>
        <w:rPr>
          <w:rFonts w:ascii="Arial" w:hAnsi="Arial" w:cs="Arial"/>
          <w:sz w:val="20"/>
          <w:szCs w:val="20"/>
          <w:lang w:val="en-GB"/>
        </w:rPr>
      </w:pPr>
      <w:r>
        <w:rPr>
          <w:rFonts w:ascii="Arial" w:eastAsia="Arial" w:hAnsi="Arial" w:cs="Arial"/>
          <w:sz w:val="20"/>
          <w:szCs w:val="20"/>
          <w:lang w:val="de-DE"/>
        </w:rPr>
        <w:t>90 m² großes Focksegel</w:t>
      </w:r>
    </w:p>
    <w:p w14:paraId="16E51053" w14:textId="77777777" w:rsidR="002F71E6" w:rsidRPr="002A6660" w:rsidRDefault="002A6660" w:rsidP="002F71E6">
      <w:pPr>
        <w:pStyle w:val="Contenudetableau"/>
        <w:numPr>
          <w:ilvl w:val="0"/>
          <w:numId w:val="8"/>
        </w:numPr>
        <w:rPr>
          <w:rFonts w:ascii="Arial" w:hAnsi="Arial" w:cs="Arial"/>
          <w:sz w:val="20"/>
          <w:szCs w:val="20"/>
          <w:lang w:val="de-AT"/>
        </w:rPr>
      </w:pPr>
      <w:r>
        <w:rPr>
          <w:rFonts w:ascii="Arial" w:eastAsia="Arial" w:hAnsi="Arial" w:cs="Arial"/>
          <w:sz w:val="20"/>
          <w:szCs w:val="20"/>
          <w:lang w:val="de-DE"/>
        </w:rPr>
        <w:t>Geschwindigkeitsrekord von 53,3 kn (circa 98 km/h)</w:t>
      </w:r>
    </w:p>
    <w:p w14:paraId="6CB010EC" w14:textId="77777777" w:rsidR="002F71E6" w:rsidRPr="00661585" w:rsidRDefault="002A6660" w:rsidP="002F71E6">
      <w:pPr>
        <w:pStyle w:val="Contenudetableau"/>
        <w:numPr>
          <w:ilvl w:val="0"/>
          <w:numId w:val="8"/>
        </w:numPr>
        <w:rPr>
          <w:rFonts w:ascii="Arial" w:hAnsi="Arial" w:cs="Arial"/>
          <w:sz w:val="20"/>
          <w:szCs w:val="20"/>
          <w:lang w:val="en-GB"/>
        </w:rPr>
      </w:pPr>
      <w:r>
        <w:rPr>
          <w:rFonts w:ascii="Arial" w:eastAsia="Arial" w:hAnsi="Arial" w:cs="Arial"/>
          <w:sz w:val="20"/>
          <w:szCs w:val="20"/>
          <w:lang w:val="de-DE"/>
        </w:rPr>
        <w:t>8 Besatzungsmitglieder (700 kg)</w:t>
      </w:r>
    </w:p>
    <w:p w14:paraId="39862698" w14:textId="77777777" w:rsidR="002F4C73" w:rsidRPr="00661585" w:rsidRDefault="002F4C73" w:rsidP="002F4C73">
      <w:pPr>
        <w:pStyle w:val="Contenudetableau"/>
        <w:rPr>
          <w:rFonts w:ascii="Arial" w:hAnsi="Arial" w:cs="Arial"/>
          <w:sz w:val="20"/>
          <w:szCs w:val="20"/>
          <w:lang w:val="en-GB"/>
        </w:rPr>
      </w:pPr>
    </w:p>
    <w:p w14:paraId="6A836E9B" w14:textId="77777777" w:rsidR="002F4C73" w:rsidRDefault="002F4C73" w:rsidP="002F4C73">
      <w:pPr>
        <w:pStyle w:val="Contenudetableau"/>
        <w:rPr>
          <w:rFonts w:ascii="Arial" w:hAnsi="Arial" w:cs="Arial"/>
          <w:sz w:val="20"/>
          <w:szCs w:val="20"/>
          <w:lang w:val="en-GB"/>
        </w:rPr>
      </w:pPr>
    </w:p>
    <w:p w14:paraId="0B024B7D" w14:textId="77777777" w:rsidR="008023CC" w:rsidRPr="00661585" w:rsidRDefault="008023CC" w:rsidP="002F4C73">
      <w:pPr>
        <w:pStyle w:val="Contenudetableau"/>
        <w:rPr>
          <w:rFonts w:ascii="Arial" w:hAnsi="Arial" w:cs="Arial"/>
          <w:sz w:val="20"/>
          <w:szCs w:val="20"/>
          <w:lang w:val="en-GB"/>
        </w:rPr>
      </w:pPr>
    </w:p>
    <w:p w14:paraId="4F3724E5" w14:textId="74CA3A1D" w:rsidR="002F4C73" w:rsidRPr="002A6660" w:rsidRDefault="002A6660" w:rsidP="002F4C73">
      <w:pPr>
        <w:pStyle w:val="Contenudetableau"/>
        <w:rPr>
          <w:rFonts w:ascii="Arial" w:hAnsi="Arial" w:cs="Arial"/>
          <w:sz w:val="20"/>
          <w:szCs w:val="20"/>
          <w:lang w:val="de-AT"/>
        </w:rPr>
      </w:pPr>
      <w:r>
        <w:rPr>
          <w:rFonts w:ascii="Arial" w:eastAsia="Arial" w:hAnsi="Arial" w:cs="Arial"/>
          <w:bCs/>
          <w:sz w:val="20"/>
          <w:szCs w:val="20"/>
          <w:lang w:val="de-DE"/>
        </w:rPr>
        <w:lastRenderedPageBreak/>
        <w:t>Mit einer eigenen Mischung aus Carbon, Titan und Edelstahl, aus welcher der Rumpf, der bei hoher Geschwindigkeit aus dem Wasser ragt, gefertigt wird, verkörpert die Alinghi Red Bull Racing AC75 das Beste der hochmodernen Schiffstechnik. Dasselbe Streben nach technischer Perfektion gilt für die Pelagos FXD Modelle, die auf ähnliche Weise verschiedene Materialien kombinieren: Für das Gehäuse und die Zahlenscheibe kommt ein sehr leichtes und robustes Hightech-Carbon zum Einsatz, während für die Lünette, die Krone und die unmittelbar reagierenden Drücker Titan sowie für den Gehäuseboden und die Uhrwerk-Halterung Edelstahl 316L verwendet werden. Beide Modelle verfügen über das bis zu einer Tiefe von 200 Metern wasserdichte FXD Gehäuse, das sich durch fest angebrachte Bandstege auszeichnet und ursprünglich mit Tauchern der französischen Marine entwickelt wurde. Die Armbanduhren sind mit einer in beide Richtungen drehbaren Lünette mit 120 Kerbungen ausgestattet, bei der die leuchtende X1 </w:t>
      </w:r>
      <w:r>
        <w:rPr>
          <w:rFonts w:ascii="Arial" w:eastAsia="Arial" w:hAnsi="Arial" w:cs="Arial"/>
          <w:bCs/>
          <w:sz w:val="20"/>
          <w:szCs w:val="20"/>
          <w:shd w:val="clear" w:color="auto" w:fill="FFFFFF"/>
          <w:lang w:val="de-DE"/>
        </w:rPr>
        <w:t>Swiss Super</w:t>
      </w:r>
      <w:r>
        <w:rPr>
          <w:rFonts w:ascii="Arial" w:eastAsia="Arial" w:hAnsi="Arial" w:cs="Arial"/>
          <w:bCs/>
          <w:i/>
          <w:iCs/>
          <w:sz w:val="20"/>
          <w:szCs w:val="20"/>
          <w:shd w:val="clear" w:color="auto" w:fill="FFFFFF"/>
          <w:lang w:val="de-DE"/>
        </w:rPr>
        <w:t>-</w:t>
      </w:r>
      <w:r>
        <w:rPr>
          <w:rFonts w:ascii="Arial" w:eastAsia="Arial" w:hAnsi="Arial" w:cs="Arial"/>
          <w:bCs/>
          <w:sz w:val="20"/>
          <w:szCs w:val="20"/>
          <w:shd w:val="clear" w:color="auto" w:fill="FFFFFF"/>
          <w:lang w:val="de-DE"/>
        </w:rPr>
        <w:t>LumiNova</w:t>
      </w:r>
      <w:r>
        <w:rPr>
          <w:rFonts w:ascii="Arial" w:eastAsia="Arial" w:hAnsi="Arial" w:cs="Arial"/>
          <w:bCs/>
          <w:i/>
          <w:iCs/>
          <w:sz w:val="20"/>
          <w:szCs w:val="20"/>
          <w:shd w:val="clear" w:color="auto" w:fill="FFFFFF"/>
          <w:vertAlign w:val="superscript"/>
          <w:lang w:val="de-DE"/>
        </w:rPr>
        <w:t>®</w:t>
      </w:r>
      <w:r>
        <w:rPr>
          <w:rFonts w:ascii="Arial" w:eastAsia="Arial" w:hAnsi="Arial" w:cs="Arial"/>
          <w:bCs/>
          <w:i/>
          <w:iCs/>
          <w:sz w:val="20"/>
          <w:szCs w:val="20"/>
          <w:shd w:val="clear" w:color="auto" w:fill="FFFFFF"/>
          <w:lang w:val="de-DE"/>
        </w:rPr>
        <w:t> </w:t>
      </w:r>
      <w:r>
        <w:rPr>
          <w:rFonts w:ascii="Arial" w:eastAsia="Arial" w:hAnsi="Arial" w:cs="Arial"/>
          <w:bCs/>
          <w:sz w:val="20"/>
          <w:szCs w:val="20"/>
          <w:shd w:val="clear" w:color="auto" w:fill="FFFFFF"/>
          <w:lang w:val="de-DE"/>
        </w:rPr>
        <w:t>-Beschichtung verwendet wird</w:t>
      </w:r>
      <w:r w:rsidR="008023CC">
        <w:rPr>
          <w:rFonts w:ascii="Arial" w:eastAsia="Arial" w:hAnsi="Arial" w:cs="Arial"/>
          <w:sz w:val="20"/>
          <w:szCs w:val="20"/>
          <w:shd w:val="clear" w:color="auto" w:fill="FFFFFF"/>
          <w:lang w:val="de-DE"/>
        </w:rPr>
        <w:t xml:space="preserve"> </w:t>
      </w:r>
      <w:r>
        <w:rPr>
          <w:rFonts w:ascii="Arial" w:eastAsia="Arial" w:hAnsi="Arial" w:cs="Arial"/>
          <w:sz w:val="20"/>
          <w:szCs w:val="20"/>
          <w:lang w:val="de-DE"/>
        </w:rPr>
        <w:t>– eine Substanz, die nach zwei Stunden bis zu 60 % Leistungssteigerung im Vergleich zu herkömmlichen Leuchtmassen aufweist. Diese Lünetten sind mit einer Graduierung von 60 bis 0 versehen, um den Schlüsselmoment vor dem Start einer Regatta – den Countdown – besser im Auge behalten zu können. Als Ergebnis der oben angeführten Punkte entstehen unverwechselbare, mechanische Hightech-Sportuhren, auf deren Gehäuseboden zur Verdeutlichung der Zusammenarbeit das Logo von Alinghi Red Bull Racing eingraviert ist.</w:t>
      </w:r>
    </w:p>
    <w:p w14:paraId="118F574F" w14:textId="77777777" w:rsidR="002F4C73" w:rsidRPr="002A6660" w:rsidRDefault="002F4C73" w:rsidP="002F4C73">
      <w:pPr>
        <w:pStyle w:val="Contenudetableau"/>
        <w:rPr>
          <w:rFonts w:ascii="Arial" w:hAnsi="Arial" w:cs="Arial"/>
          <w:sz w:val="20"/>
          <w:szCs w:val="20"/>
          <w:lang w:val="de-AT"/>
        </w:rPr>
      </w:pPr>
    </w:p>
    <w:p w14:paraId="43153DAD" w14:textId="77777777" w:rsidR="00655B89" w:rsidRPr="002A6660" w:rsidRDefault="00655B89" w:rsidP="00655B89">
      <w:pPr>
        <w:pStyle w:val="TEXTE"/>
        <w:jc w:val="both"/>
        <w:rPr>
          <w:lang w:val="de-AT"/>
        </w:rPr>
      </w:pPr>
    </w:p>
    <w:p w14:paraId="20EBF6BB" w14:textId="77777777" w:rsidR="002F4C73" w:rsidRPr="002A6660" w:rsidRDefault="002A6660" w:rsidP="002F4C73">
      <w:pPr>
        <w:pStyle w:val="TEXTE"/>
        <w:jc w:val="both"/>
        <w:rPr>
          <w:b/>
          <w:sz w:val="22"/>
          <w:lang w:val="de-AT"/>
        </w:rPr>
      </w:pPr>
      <w:r>
        <w:rPr>
          <w:rFonts w:eastAsia="Arial"/>
          <w:b/>
          <w:bCs/>
          <w:sz w:val="22"/>
          <w:szCs w:val="22"/>
          <w:lang w:val="de-DE"/>
        </w:rPr>
        <w:t>EINSATZBEREITE ZIFFERBLÄTTER</w:t>
      </w:r>
    </w:p>
    <w:p w14:paraId="17653875" w14:textId="77777777" w:rsidR="00655B89" w:rsidRPr="002A6660" w:rsidRDefault="002A6660" w:rsidP="002F4C73">
      <w:pPr>
        <w:pStyle w:val="TEXTE"/>
        <w:jc w:val="both"/>
        <w:rPr>
          <w:bCs/>
          <w:lang w:val="de-AT"/>
        </w:rPr>
      </w:pPr>
      <w:r>
        <w:rPr>
          <w:rFonts w:eastAsia="Arial"/>
          <w:bCs/>
          <w:lang w:val="de-DE"/>
        </w:rPr>
        <w:t>Die mattblauen Zifferblätter, die im selben Farbton wie der Rumpf der AC75 gestaltet sind, stellen die Ablesbarkeit in den Vordergrund und auch der Sekundenzeiger mit roter Spitze ist eine Referenz zu den Farben des Alinghi Red Bull Racing-Teams. Die Totalisatoren des Chronographen sind zudem von roten Akzenten eingerahmt, um die Ästhetik der AC75, insbesondere die Streifen auf ihrem Rumpf, erneut aufzugreifen. Auf dem 45°-Rehaut zwischen der 10- und 2-Uhr-Markierung wölbt sich ein zarter „Alinghi Red Bull Racing“-Schriftzug über das Zifferblatt. Die charakteristischen quadratischen Stundenindizes und „Snowflake“-Zeiger, die in den 1960er-Jahren von TUDOR entworfen wurden, sind aus leuchtender Monoblock-Keramik hergestellt, die eine optimale Ablesbarkeit unter herausfordernden Bedingungen garantiert.</w:t>
      </w:r>
    </w:p>
    <w:p w14:paraId="21338FC9" w14:textId="77777777" w:rsidR="001B35F6" w:rsidRPr="002A6660" w:rsidRDefault="001B35F6" w:rsidP="00655B89">
      <w:pPr>
        <w:pStyle w:val="TEXTE"/>
        <w:jc w:val="both"/>
        <w:rPr>
          <w:lang w:val="de-AT"/>
        </w:rPr>
      </w:pPr>
    </w:p>
    <w:p w14:paraId="521FDD19" w14:textId="77777777" w:rsidR="00655B89" w:rsidRPr="002A6660" w:rsidRDefault="00655B89" w:rsidP="00655B89">
      <w:pPr>
        <w:pStyle w:val="TEXTE"/>
        <w:jc w:val="both"/>
        <w:rPr>
          <w:lang w:val="de-AT"/>
        </w:rPr>
      </w:pPr>
    </w:p>
    <w:p w14:paraId="2B71E213" w14:textId="77777777" w:rsidR="002F4C73" w:rsidRPr="002A6660" w:rsidRDefault="002A6660" w:rsidP="002F4C73">
      <w:pPr>
        <w:jc w:val="both"/>
        <w:rPr>
          <w:b/>
          <w:sz w:val="22"/>
          <w:lang w:val="de-AT"/>
        </w:rPr>
      </w:pPr>
      <w:r>
        <w:rPr>
          <w:rFonts w:eastAsia="Arial" w:cs="Times New Roman"/>
          <w:b/>
          <w:bCs/>
          <w:sz w:val="22"/>
          <w:lang w:val="de-DE"/>
        </w:rPr>
        <w:t>TEXTILBAND FÜR DIE SEEFAHRT</w:t>
      </w:r>
    </w:p>
    <w:p w14:paraId="4AFAAC26" w14:textId="4AB3CC9C" w:rsidR="002454E7" w:rsidRPr="002A6660" w:rsidRDefault="002A6660" w:rsidP="002F4C73">
      <w:pPr>
        <w:jc w:val="both"/>
        <w:rPr>
          <w:bCs/>
          <w:szCs w:val="20"/>
          <w:lang w:val="de-AT"/>
        </w:rPr>
      </w:pPr>
      <w:r>
        <w:rPr>
          <w:rFonts w:eastAsia="Arial" w:cs="Times New Roman"/>
          <w:bCs/>
          <w:szCs w:val="20"/>
          <w:lang w:val="de-DE"/>
        </w:rPr>
        <w:t>Das Textilband ist eines der Markenzeichen von TUDOR, das es 2010 als eine der ersten Uhrenmarken mit seinen Produkten anbot. Es wird in Frankreich auf Jacquardwebstühlen aus dem 19. Jahrhundert von dem Unternehmen Julien</w:t>
      </w:r>
      <w:r w:rsidR="00FA4CFE">
        <w:rPr>
          <w:rFonts w:eastAsia="Arial" w:cs="Times New Roman"/>
          <w:bCs/>
          <w:szCs w:val="20"/>
          <w:lang w:val="de-DE"/>
        </w:rPr>
        <w:t xml:space="preserve"> </w:t>
      </w:r>
      <w:r>
        <w:rPr>
          <w:rFonts w:eastAsia="Arial" w:cs="Times New Roman"/>
          <w:bCs/>
          <w:szCs w:val="20"/>
          <w:lang w:val="de-DE"/>
        </w:rPr>
        <w:t>Faure aus der Region Saint-Étienne gewoben. Die Herstellungsqualität, Widerstands</w:t>
      </w:r>
      <w:r>
        <w:rPr>
          <w:rFonts w:eastAsia="Arial" w:cs="Times New Roman"/>
          <w:bCs/>
          <w:szCs w:val="20"/>
          <w:lang w:val="de-DE"/>
        </w:rPr>
        <w:softHyphen/>
        <w:t>fähigkeit und der Tragekomfort am Handgelenk sind</w:t>
      </w:r>
      <w:r w:rsidR="0038626E">
        <w:rPr>
          <w:rFonts w:eastAsia="Arial" w:cs="Times New Roman"/>
          <w:bCs/>
          <w:szCs w:val="20"/>
          <w:lang w:val="de-DE"/>
        </w:rPr>
        <w:t xml:space="preserve"> </w:t>
      </w:r>
      <w:r>
        <w:rPr>
          <w:rFonts w:eastAsia="Arial" w:cs="Times New Roman"/>
          <w:bCs/>
          <w:szCs w:val="20"/>
          <w:lang w:val="de-DE"/>
        </w:rPr>
        <w:t>einzigartig. Für die Pelagos FXD Modelle haben TUDOR und Julien Faure ein hochgradig technisches Armband entwickelt. Es besteht aus einem 22 mm breiten „Team Blue“-Band aus Jacquardgewebe in Marineblau mit roten Akzenten, einer „D“</w:t>
      </w:r>
      <w:r>
        <w:rPr>
          <w:rFonts w:eastAsia="Arial" w:cs="Times New Roman"/>
          <w:bCs/>
          <w:szCs w:val="20"/>
          <w:lang w:val="de-DE"/>
        </w:rPr>
        <w:noBreakHyphen/>
        <w:t>Stiftschließe aus Titan und einem Klettverschluss-System, das an verschiedene Handgelenkgrößen anpassbar ist und einen hohen Tragekomfort</w:t>
      </w:r>
      <w:r w:rsidR="0038626E">
        <w:rPr>
          <w:rFonts w:eastAsia="Arial" w:cs="Times New Roman"/>
          <w:bCs/>
          <w:szCs w:val="20"/>
          <w:lang w:val="de-DE"/>
        </w:rPr>
        <w:t> </w:t>
      </w:r>
      <w:r>
        <w:rPr>
          <w:rFonts w:eastAsia="Arial" w:cs="Times New Roman"/>
          <w:bCs/>
          <w:szCs w:val="20"/>
          <w:lang w:val="de-DE"/>
        </w:rPr>
        <w:t>bietet.</w:t>
      </w:r>
    </w:p>
    <w:p w14:paraId="0DAAFEF5" w14:textId="77777777" w:rsidR="003862CE" w:rsidRPr="002A6660" w:rsidRDefault="003862CE" w:rsidP="00534A4E">
      <w:pPr>
        <w:jc w:val="both"/>
        <w:rPr>
          <w:bCs/>
          <w:szCs w:val="20"/>
          <w:lang w:val="de-AT"/>
        </w:rPr>
      </w:pPr>
    </w:p>
    <w:p w14:paraId="7403A59D" w14:textId="77777777" w:rsidR="003862CE" w:rsidRPr="002A6660" w:rsidRDefault="003862CE" w:rsidP="00534A4E">
      <w:pPr>
        <w:jc w:val="both"/>
        <w:rPr>
          <w:bCs/>
          <w:szCs w:val="20"/>
          <w:lang w:val="de-AT"/>
        </w:rPr>
      </w:pPr>
    </w:p>
    <w:p w14:paraId="4AF5631B" w14:textId="77777777" w:rsidR="006E5953" w:rsidRPr="002A6660" w:rsidRDefault="002A6660" w:rsidP="006E5953">
      <w:pPr>
        <w:jc w:val="both"/>
        <w:rPr>
          <w:rFonts w:cs="Arial"/>
          <w:b/>
          <w:sz w:val="22"/>
          <w:lang w:val="de-AT"/>
        </w:rPr>
      </w:pPr>
      <w:r>
        <w:rPr>
          <w:rFonts w:eastAsia="Arial" w:cs="Arial"/>
          <w:b/>
          <w:bCs/>
          <w:sz w:val="22"/>
          <w:lang w:val="de-DE"/>
        </w:rPr>
        <w:t>MANUFAKTURWERK KALIBER MT5602</w:t>
      </w:r>
    </w:p>
    <w:p w14:paraId="42E7F261" w14:textId="77777777" w:rsidR="006E5953" w:rsidRPr="002A6660" w:rsidRDefault="002A6660" w:rsidP="006E5953">
      <w:pPr>
        <w:jc w:val="both"/>
        <w:rPr>
          <w:rFonts w:cs="Arial"/>
          <w:bCs/>
          <w:szCs w:val="20"/>
          <w:lang w:val="de-AT"/>
        </w:rPr>
      </w:pPr>
      <w:r>
        <w:rPr>
          <w:rFonts w:eastAsia="Arial" w:cs="Arial"/>
          <w:bCs/>
          <w:szCs w:val="20"/>
          <w:lang w:val="de-DE"/>
        </w:rPr>
        <w:t>Das Manufakturwerk Kaliber MT5602, das die Pelagos FXD antreibt, zeigt die Stunden-, Minuten- und Sekunden</w:t>
      </w:r>
      <w:r>
        <w:rPr>
          <w:rFonts w:eastAsia="Arial" w:cs="Arial"/>
          <w:bCs/>
          <w:szCs w:val="20"/>
          <w:lang w:val="de-DE"/>
        </w:rPr>
        <w:softHyphen/>
        <w:t xml:space="preserve">funktionen an. Es entspricht dem typischen Erscheinungsbild der TUDOR Manufakturwerke. Der Rotor aus einem Wolfram-Monoblock ist durchbrochen, die Brücken und Hauptplatine sind mit abwechselnd sandgestrahlten und polierten Oberflächen sowie Laser-Verzierungen gestaltet. </w:t>
      </w:r>
    </w:p>
    <w:p w14:paraId="574A3879" w14:textId="77777777" w:rsidR="006E5953" w:rsidRPr="002A6660" w:rsidRDefault="006E5953" w:rsidP="006E5953">
      <w:pPr>
        <w:jc w:val="both"/>
        <w:rPr>
          <w:rFonts w:cs="Arial"/>
          <w:bCs/>
          <w:szCs w:val="20"/>
          <w:lang w:val="de-AT"/>
        </w:rPr>
      </w:pPr>
    </w:p>
    <w:p w14:paraId="55654D80" w14:textId="3B41553B" w:rsidR="006E5953" w:rsidRPr="002A6660" w:rsidRDefault="002A6660" w:rsidP="006E5953">
      <w:pPr>
        <w:jc w:val="both"/>
        <w:rPr>
          <w:rFonts w:cs="Arial"/>
          <w:bCs/>
          <w:szCs w:val="20"/>
          <w:lang w:val="de-AT"/>
        </w:rPr>
      </w:pPr>
      <w:r>
        <w:rPr>
          <w:rFonts w:eastAsia="Arial" w:cs="Arial"/>
          <w:bCs/>
          <w:szCs w:val="20"/>
          <w:lang w:val="de-DE"/>
        </w:rPr>
        <w:t xml:space="preserve">Beim Design standen Robustheit und Präzision im Mittelpunkt. Zu diesem Zweck wird die große Unruh mit variabler Trägheit durch eine solide Brücke mit Zweipunktbefestigung fixiert. </w:t>
      </w:r>
      <w:bookmarkStart w:id="0" w:name="_GoBack"/>
      <w:r w:rsidRPr="007F2611">
        <w:rPr>
          <w:rFonts w:eastAsia="Arial" w:cs="Arial"/>
          <w:bCs/>
          <w:szCs w:val="20"/>
          <w:lang w:val="de-DE"/>
        </w:rPr>
        <w:t xml:space="preserve">Zusammen mit der amagnetischen Siliziumspiralfeder ermöglicht dieses System, dass das Manufakturwerk Kaliber MT5602 vom Schweizer Prüfinstitut </w:t>
      </w:r>
      <w:r w:rsidRPr="007F2611">
        <w:rPr>
          <w:rFonts w:eastAsia="Arial" w:cs="Arial"/>
          <w:bCs/>
          <w:i/>
          <w:szCs w:val="20"/>
          <w:lang w:val="de-DE"/>
        </w:rPr>
        <w:t>Contrôle Officiel Suisse des Chronomètres</w:t>
      </w:r>
      <w:r w:rsidRPr="007F2611">
        <w:rPr>
          <w:rFonts w:eastAsia="Arial" w:cs="Arial"/>
          <w:bCs/>
          <w:szCs w:val="20"/>
          <w:lang w:val="de-DE"/>
        </w:rPr>
        <w:t xml:space="preserve"> (COSC) zertifiziert ist</w:t>
      </w:r>
      <w:r w:rsidR="007F2611" w:rsidRPr="007F2611">
        <w:rPr>
          <w:rFonts w:eastAsia="Arial" w:cs="Arial"/>
          <w:bCs/>
          <w:szCs w:val="20"/>
          <w:lang w:val="de-DE"/>
        </w:rPr>
        <w:t xml:space="preserve"> und</w:t>
      </w:r>
      <w:r w:rsidRPr="007F2611">
        <w:rPr>
          <w:rFonts w:eastAsia="Arial" w:cs="Arial"/>
          <w:bCs/>
          <w:szCs w:val="20"/>
          <w:lang w:val="de-DE"/>
        </w:rPr>
        <w:t xml:space="preserve"> dessen Anforderungen</w:t>
      </w:r>
      <w:r w:rsidR="007F2611" w:rsidRPr="007F2611">
        <w:rPr>
          <w:rFonts w:eastAsia="Arial" w:cs="Arial"/>
          <w:bCs/>
          <w:szCs w:val="20"/>
          <w:lang w:val="de-DE"/>
        </w:rPr>
        <w:t xml:space="preserve"> sogar</w:t>
      </w:r>
      <w:r w:rsidRPr="007F2611">
        <w:rPr>
          <w:rFonts w:eastAsia="Arial" w:cs="Arial"/>
          <w:bCs/>
          <w:szCs w:val="20"/>
          <w:lang w:val="de-DE"/>
        </w:rPr>
        <w:t xml:space="preserve"> weit </w:t>
      </w:r>
      <w:r w:rsidR="007F2611" w:rsidRPr="007F2611">
        <w:rPr>
          <w:rFonts w:eastAsia="Arial" w:cs="Arial"/>
          <w:bCs/>
          <w:szCs w:val="20"/>
          <w:lang w:val="de-DE"/>
        </w:rPr>
        <w:t>unter</w:t>
      </w:r>
      <w:r w:rsidRPr="007F2611">
        <w:rPr>
          <w:rFonts w:eastAsia="Arial" w:cs="Arial"/>
          <w:bCs/>
          <w:szCs w:val="20"/>
          <w:lang w:val="de-DE"/>
        </w:rPr>
        <w:t>schreitet</w:t>
      </w:r>
      <w:r w:rsidR="007F2611" w:rsidRPr="007F2611">
        <w:rPr>
          <w:rFonts w:eastAsia="Arial" w:cs="Arial"/>
          <w:bCs/>
          <w:szCs w:val="20"/>
          <w:lang w:val="de-DE"/>
        </w:rPr>
        <w:t xml:space="preserve">. Bei </w:t>
      </w:r>
      <w:r w:rsidRPr="007F2611">
        <w:rPr>
          <w:rFonts w:eastAsia="Arial" w:cs="Arial"/>
          <w:bCs/>
          <w:szCs w:val="20"/>
          <w:lang w:val="de-DE"/>
        </w:rPr>
        <w:t xml:space="preserve">der vollständig montierten Uhr </w:t>
      </w:r>
      <w:r w:rsidR="007F2611" w:rsidRPr="007F2611">
        <w:rPr>
          <w:rFonts w:eastAsia="Arial" w:cs="Arial"/>
          <w:bCs/>
          <w:szCs w:val="20"/>
          <w:lang w:val="de-DE"/>
        </w:rPr>
        <w:t>beträgt die</w:t>
      </w:r>
      <w:r w:rsidRPr="007F2611">
        <w:rPr>
          <w:rFonts w:eastAsia="Arial" w:cs="Arial"/>
          <w:bCs/>
          <w:szCs w:val="20"/>
          <w:lang w:val="de-DE"/>
        </w:rPr>
        <w:t xml:space="preserve"> Abweichung 6 Sekunden (-2/+4) pro Tag.</w:t>
      </w:r>
      <w:r>
        <w:rPr>
          <w:rFonts w:eastAsia="Arial" w:cs="Arial"/>
          <w:bCs/>
          <w:szCs w:val="20"/>
          <w:lang w:val="de-DE"/>
        </w:rPr>
        <w:t xml:space="preserve"> </w:t>
      </w:r>
      <w:bookmarkEnd w:id="0"/>
    </w:p>
    <w:p w14:paraId="2A5B15A5" w14:textId="77777777" w:rsidR="006E5953" w:rsidRPr="002A6660" w:rsidRDefault="006E5953" w:rsidP="006E5953">
      <w:pPr>
        <w:jc w:val="both"/>
        <w:rPr>
          <w:rFonts w:cs="Arial"/>
          <w:bCs/>
          <w:szCs w:val="20"/>
          <w:lang w:val="de-AT"/>
        </w:rPr>
      </w:pPr>
    </w:p>
    <w:p w14:paraId="035A353C" w14:textId="79D177C4" w:rsidR="002454E7" w:rsidRPr="002A6660" w:rsidRDefault="002A6660" w:rsidP="006E5953">
      <w:pPr>
        <w:jc w:val="both"/>
        <w:rPr>
          <w:rFonts w:cs="Arial"/>
          <w:bCs/>
          <w:color w:val="000000"/>
          <w:szCs w:val="20"/>
          <w:lang w:val="de-AT"/>
        </w:rPr>
      </w:pPr>
      <w:r>
        <w:rPr>
          <w:rFonts w:eastAsia="Arial" w:cs="Arial"/>
          <w:bCs/>
          <w:szCs w:val="20"/>
          <w:lang w:val="de-DE"/>
        </w:rPr>
        <w:t xml:space="preserve">Ein weiteres bemerkenswertes Merkmal ist, dass die Gangreserve des Manufakturwerks Kaliber MT5602 „wochenendsicher“ ist, d. h. der Träger kann die Uhr am Freitagabend abnehmen und am Montagmorgen wieder </w:t>
      </w:r>
      <w:r>
        <w:rPr>
          <w:rFonts w:eastAsia="Arial" w:cs="Arial"/>
          <w:bCs/>
          <w:szCs w:val="20"/>
          <w:lang w:val="de-DE"/>
        </w:rPr>
        <w:lastRenderedPageBreak/>
        <w:t>anlegen, ohne sie aufziehen zu</w:t>
      </w:r>
      <w:r w:rsidR="00FA4CFE">
        <w:rPr>
          <w:rFonts w:eastAsia="Arial" w:cs="Arial"/>
          <w:bCs/>
          <w:szCs w:val="20"/>
          <w:lang w:val="de-DE"/>
        </w:rPr>
        <w:t xml:space="preserve"> </w:t>
      </w:r>
      <w:r>
        <w:rPr>
          <w:rFonts w:eastAsia="Arial" w:cs="Arial"/>
          <w:bCs/>
          <w:szCs w:val="20"/>
          <w:lang w:val="de-DE"/>
        </w:rPr>
        <w:t>müssen. Selbst wenn Sie also am Wochenende eine Auszeit benötigen, gilt dies nicht für Ihre Uhr.</w:t>
      </w:r>
    </w:p>
    <w:p w14:paraId="36B8ED8E" w14:textId="77777777" w:rsidR="002454E7" w:rsidRPr="002A6660" w:rsidRDefault="002454E7" w:rsidP="002454E7">
      <w:pPr>
        <w:rPr>
          <w:rFonts w:cs="Arial"/>
          <w:color w:val="000000"/>
          <w:szCs w:val="20"/>
          <w:lang w:val="de-AT"/>
        </w:rPr>
      </w:pPr>
    </w:p>
    <w:p w14:paraId="6F7E213F" w14:textId="77777777" w:rsidR="001B35F6" w:rsidRPr="002A6660" w:rsidRDefault="001B35F6" w:rsidP="002454E7">
      <w:pPr>
        <w:rPr>
          <w:b/>
          <w:sz w:val="22"/>
          <w:lang w:val="de-AT"/>
        </w:rPr>
      </w:pPr>
    </w:p>
    <w:p w14:paraId="54CE64B9" w14:textId="77777777" w:rsidR="006E5953" w:rsidRPr="002A6660" w:rsidRDefault="002A6660" w:rsidP="006E5953">
      <w:pPr>
        <w:jc w:val="both"/>
        <w:rPr>
          <w:b/>
          <w:sz w:val="22"/>
          <w:lang w:val="de-AT"/>
        </w:rPr>
      </w:pPr>
      <w:r>
        <w:rPr>
          <w:rFonts w:eastAsia="Arial" w:cs="Times New Roman"/>
          <w:b/>
          <w:bCs/>
          <w:sz w:val="22"/>
          <w:lang w:val="de-DE"/>
        </w:rPr>
        <w:t>DAS MANUFAKTURWERK CHRONO</w:t>
      </w:r>
      <w:r>
        <w:rPr>
          <w:rFonts w:eastAsia="Arial" w:cs="Times New Roman"/>
          <w:b/>
          <w:bCs/>
          <w:sz w:val="22"/>
          <w:lang w:val="de-DE"/>
        </w:rPr>
        <w:softHyphen/>
        <w:t>GRAPHEN</w:t>
      </w:r>
      <w:r>
        <w:rPr>
          <w:rFonts w:eastAsia="Arial" w:cs="Times New Roman"/>
          <w:b/>
          <w:bCs/>
          <w:sz w:val="22"/>
          <w:lang w:val="de-DE"/>
        </w:rPr>
        <w:softHyphen/>
        <w:t>KALIBER MT5813</w:t>
      </w:r>
    </w:p>
    <w:p w14:paraId="0CFAEA59" w14:textId="73EC85DF" w:rsidR="006E5953" w:rsidRPr="002A6660" w:rsidRDefault="002A6660" w:rsidP="006E5953">
      <w:pPr>
        <w:jc w:val="both"/>
        <w:rPr>
          <w:bCs/>
          <w:szCs w:val="20"/>
          <w:lang w:val="de-AT"/>
        </w:rPr>
      </w:pPr>
      <w:r>
        <w:rPr>
          <w:rFonts w:eastAsia="Arial" w:cs="Times New Roman"/>
          <w:bCs/>
          <w:szCs w:val="20"/>
          <w:lang w:val="de-DE"/>
        </w:rPr>
        <w:t>Das Manufakturwerk Kaliber MT5813, mit dem die Pelagos FXD Chrono ausgestattet ist, zeigt die Stunden-, Minuten-, Sekunden-, Chronographen- und Datumsfunktionen an. Sein mattes Finish, das für die TUDOR Manufakturwerke typisch ist, wird mit dem charakteristischen durchbrochenen Rotor aus Wolfram-Monoblock vervollständigt.</w:t>
      </w:r>
    </w:p>
    <w:p w14:paraId="10FD0358" w14:textId="77777777" w:rsidR="006E5953" w:rsidRPr="002A6660" w:rsidRDefault="006E5953" w:rsidP="006E5953">
      <w:pPr>
        <w:jc w:val="both"/>
        <w:rPr>
          <w:bCs/>
          <w:szCs w:val="20"/>
          <w:lang w:val="de-AT"/>
        </w:rPr>
      </w:pPr>
    </w:p>
    <w:p w14:paraId="5576047C" w14:textId="57F4D291" w:rsidR="006E5953" w:rsidRPr="002A6660" w:rsidRDefault="002A6660" w:rsidP="006E5953">
      <w:pPr>
        <w:jc w:val="both"/>
        <w:rPr>
          <w:bCs/>
          <w:szCs w:val="20"/>
          <w:lang w:val="de-AT"/>
        </w:rPr>
      </w:pPr>
      <w:r>
        <w:rPr>
          <w:rFonts w:eastAsia="Arial" w:cs="Times New Roman"/>
          <w:bCs/>
          <w:szCs w:val="20"/>
          <w:lang w:val="de-DE"/>
        </w:rPr>
        <w:t xml:space="preserve">Mit einer „wochenendsicheren“ Gangreserve von 70 Stunden und einer Siliziumspiralfeder wurde das Manufakturwerk Chronographenkaliber MT5813 vom Schweizer Prüfinstitut </w:t>
      </w:r>
      <w:r w:rsidRPr="002A6660">
        <w:rPr>
          <w:rFonts w:eastAsia="Arial" w:cs="Times New Roman"/>
          <w:bCs/>
          <w:i/>
          <w:szCs w:val="20"/>
          <w:lang w:val="de-DE"/>
        </w:rPr>
        <w:t>Contrôle Officiel Suisse des Chronomètres</w:t>
      </w:r>
      <w:r>
        <w:rPr>
          <w:rFonts w:eastAsia="Arial" w:cs="Times New Roman"/>
          <w:bCs/>
          <w:szCs w:val="20"/>
          <w:lang w:val="de-DE"/>
        </w:rPr>
        <w:t xml:space="preserve"> (COSC) offiziell zertifiziert – seine Leistung übertrifft die von diesem unabhängigen Institut festgelegten Standards von -2/+4 Sekunden Abweichung pro Tag, die bei jedem vollständig montierten Chronographen getestet wird. Das Hochleistungskaliber wird entsprechend traditioneller Uhrmacherkunst hergestellt und montiert und ist mit einem Säulenrad-Mechanismus sowie einer vertikalen Kupplung versehen. Der TUDOR Qualitätsphilosophie getreu ist es außerordentlich robust und zuverlässig. Garantiert wird dies durch eine Reihe anspruchsvoller Tests, die sämtliche Armbanduhren von TUDOR durchlaufen.</w:t>
      </w:r>
    </w:p>
    <w:p w14:paraId="2B96E7C2" w14:textId="77777777" w:rsidR="006E5953" w:rsidRPr="002A6660" w:rsidRDefault="006E5953" w:rsidP="006E5953">
      <w:pPr>
        <w:jc w:val="both"/>
        <w:rPr>
          <w:bCs/>
          <w:szCs w:val="20"/>
          <w:lang w:val="de-AT"/>
        </w:rPr>
      </w:pPr>
    </w:p>
    <w:p w14:paraId="5745C7BB" w14:textId="33CD98F5" w:rsidR="0086545D" w:rsidRPr="002A6660" w:rsidRDefault="002A6660" w:rsidP="006E5953">
      <w:pPr>
        <w:jc w:val="both"/>
        <w:rPr>
          <w:bCs/>
          <w:szCs w:val="20"/>
          <w:lang w:val="de-AT"/>
        </w:rPr>
      </w:pPr>
      <w:r>
        <w:rPr>
          <w:rFonts w:eastAsia="Arial" w:cs="Times New Roman"/>
          <w:bCs/>
          <w:szCs w:val="20"/>
          <w:lang w:val="de-DE"/>
        </w:rPr>
        <w:t>Abgeleitet von dem Chronographenmanufakturwerk Kaliber Breitling 01, mit einem von TUDOR entwickelten hochpräzisen Regulierorgan sowie exklusiven Oberflächen ist dieses Manufakturwerk das Ergebnis einer dauerhaften Zusammenarbeit der beiden Marken.</w:t>
      </w:r>
    </w:p>
    <w:p w14:paraId="2B0C2B00" w14:textId="77777777" w:rsidR="002454E7" w:rsidRPr="002A6660" w:rsidRDefault="002454E7" w:rsidP="002454E7">
      <w:pPr>
        <w:rPr>
          <w:bCs/>
          <w:szCs w:val="20"/>
          <w:lang w:val="de-AT"/>
        </w:rPr>
      </w:pPr>
    </w:p>
    <w:p w14:paraId="0CDA5F38" w14:textId="77777777" w:rsidR="001B35F6" w:rsidRPr="002A6660" w:rsidRDefault="001B35F6" w:rsidP="002454E7">
      <w:pPr>
        <w:rPr>
          <w:b/>
          <w:sz w:val="22"/>
          <w:lang w:val="de-AT"/>
        </w:rPr>
      </w:pPr>
    </w:p>
    <w:p w14:paraId="30838E02" w14:textId="77777777" w:rsidR="006E5953" w:rsidRPr="002A6660" w:rsidRDefault="002A6660" w:rsidP="006E5953">
      <w:pPr>
        <w:jc w:val="both"/>
        <w:rPr>
          <w:b/>
          <w:sz w:val="22"/>
          <w:lang w:val="de-AT"/>
        </w:rPr>
      </w:pPr>
      <w:r>
        <w:rPr>
          <w:rFonts w:eastAsia="Arial" w:cs="Times New Roman"/>
          <w:b/>
          <w:bCs/>
          <w:sz w:val="22"/>
          <w:lang w:val="de-DE"/>
        </w:rPr>
        <w:t>TUDOR MANUFAKTUR</w:t>
      </w:r>
    </w:p>
    <w:p w14:paraId="41EBB213" w14:textId="77777777" w:rsidR="002454E7" w:rsidRPr="002A6660" w:rsidRDefault="002A6660" w:rsidP="006E5953">
      <w:pPr>
        <w:jc w:val="both"/>
        <w:rPr>
          <w:bCs/>
          <w:szCs w:val="20"/>
          <w:lang w:val="de-AT"/>
        </w:rPr>
      </w:pPr>
      <w:r>
        <w:rPr>
          <w:rFonts w:eastAsia="Arial" w:cs="Times New Roman"/>
          <w:bCs/>
          <w:szCs w:val="20"/>
          <w:lang w:val="de-DE"/>
        </w:rPr>
        <w:t>Jede TUDOR Uhr wird in der neuen TUDOR Manufaktur in Le Locle, Schweiz, montiert und nach den hohen TUDOR Standards umfassend getestet. Diese neue hochmoderne Fertigungsstätte, die das Know-how der Uhrmacher mit dem höchsten Produktionsmanagement und automatisierten Prüfsystemen vereint, wurde 2021 nach dreijähriger Bauzeit fertiggestellt. Die ganz in TUDOR Rot gehaltene Manufaktur erstreckt sich über vier Etagen bei einer Gesamtfläche von mehr als 5.500 Quadratmetern. Sie ist räumlich und visuell verbunden mit der benachbarten Manufaktur Kenissi, der 2016 gegründeten Fertigungsstätte für TUDOR Uhrwerke. Mit Kenissi und einem Netzwerk von TUDOR Tochtergesellschaften konnte die Marke die Entwicklung und Produktion von mechanischen hochleistungsfähigen Kalibern übernehmen. Somit beherrscht TUDOR nun vollständig die Fertigung strategischer Komponenten und kann deren Qualität gewährleisten.</w:t>
      </w:r>
    </w:p>
    <w:p w14:paraId="0A1B6A75" w14:textId="77777777" w:rsidR="003862CE" w:rsidRPr="002A6660" w:rsidRDefault="003862CE" w:rsidP="002454E7">
      <w:pPr>
        <w:rPr>
          <w:rFonts w:cs="Arial"/>
          <w:b/>
          <w:sz w:val="22"/>
          <w:lang w:val="de-AT"/>
        </w:rPr>
      </w:pPr>
    </w:p>
    <w:p w14:paraId="58CFBF07" w14:textId="77777777" w:rsidR="003862CE" w:rsidRPr="002A6660" w:rsidRDefault="003862CE" w:rsidP="002454E7">
      <w:pPr>
        <w:rPr>
          <w:rFonts w:cs="Arial"/>
          <w:b/>
          <w:sz w:val="22"/>
          <w:lang w:val="de-AT"/>
        </w:rPr>
      </w:pPr>
    </w:p>
    <w:p w14:paraId="34E0560C" w14:textId="77777777" w:rsidR="006E5953" w:rsidRPr="002A6660" w:rsidRDefault="002A6660" w:rsidP="006E5953">
      <w:pPr>
        <w:pStyle w:val="BodyText"/>
        <w:jc w:val="both"/>
        <w:rPr>
          <w:rFonts w:ascii="Arial" w:eastAsiaTheme="minorHAnsi" w:hAnsi="Arial" w:cs="Arial"/>
          <w:b/>
          <w:kern w:val="0"/>
          <w:sz w:val="22"/>
          <w:szCs w:val="22"/>
          <w:lang w:val="de-AT" w:eastAsia="en-US" w:bidi="ar-SA"/>
        </w:rPr>
      </w:pPr>
      <w:r>
        <w:rPr>
          <w:rFonts w:ascii="Arial" w:eastAsia="Arial" w:hAnsi="Arial" w:cs="Arial"/>
          <w:b/>
          <w:bCs/>
          <w:kern w:val="0"/>
          <w:sz w:val="22"/>
          <w:szCs w:val="22"/>
          <w:lang w:val="de-DE" w:eastAsia="en-US" w:bidi="ar-SA"/>
        </w:rPr>
        <w:t>TUDOR GARANTIE</w:t>
      </w:r>
    </w:p>
    <w:p w14:paraId="1D51D06B" w14:textId="044460F7" w:rsidR="006E5953" w:rsidRPr="002A6660" w:rsidRDefault="002A6660" w:rsidP="006E5953">
      <w:pPr>
        <w:pStyle w:val="BodyText"/>
        <w:jc w:val="both"/>
        <w:rPr>
          <w:rFonts w:ascii="Arial" w:eastAsiaTheme="minorHAnsi" w:hAnsi="Arial" w:cs="Arial"/>
          <w:bCs/>
          <w:kern w:val="0"/>
          <w:sz w:val="20"/>
          <w:szCs w:val="20"/>
          <w:lang w:val="de-AT" w:eastAsia="en-US" w:bidi="ar-SA"/>
        </w:rPr>
      </w:pPr>
      <w:r>
        <w:rPr>
          <w:rFonts w:ascii="Arial" w:eastAsia="Arial" w:hAnsi="Arial" w:cs="Arial"/>
          <w:bCs/>
          <w:kern w:val="0"/>
          <w:sz w:val="20"/>
          <w:szCs w:val="20"/>
          <w:lang w:val="de-DE" w:eastAsia="en-US" w:bidi="ar-SA"/>
        </w:rPr>
        <w:t>Seit der Gründung durch Hans Wilsdorf im Jahr 1926 und gemäß seiner Vision des idealen Zeitgebers strebt TUDOR schon immer danach, Armbanduhren herzustellen, die so robust, widerstandsfähig, zuverlässig und genau wie möglich sind. Gestützt auf diese Erfahrung und mit dem Wissen um die herausragende Qualität seiner Armbanduhren bietet TUDOR eine Fünfjahresgarantie auf alle seine Produkte. Für diese Garantie ist es nicht notwendig, die Armbanduhr zu registrieren, und es muss keine Wartung durchgeführt werden. Die Garantie ist zudem übertragbar. TUDOR empfiehlt außerdem, dass seine Uhren je nach Modell und täglichen Tragens etwa alle zehn Jahre einer Wartung unterzogen werden.</w:t>
      </w:r>
    </w:p>
    <w:p w14:paraId="66B56C57" w14:textId="77777777" w:rsidR="006E5953" w:rsidRPr="002A6660" w:rsidRDefault="006E5953" w:rsidP="006E5953">
      <w:pPr>
        <w:pStyle w:val="BodyText"/>
        <w:jc w:val="both"/>
        <w:rPr>
          <w:rFonts w:ascii="Arial" w:eastAsiaTheme="minorHAnsi" w:hAnsi="Arial" w:cs="Arial"/>
          <w:b/>
          <w:kern w:val="0"/>
          <w:sz w:val="22"/>
          <w:szCs w:val="22"/>
          <w:lang w:val="de-AT" w:eastAsia="en-US" w:bidi="ar-SA"/>
        </w:rPr>
      </w:pPr>
    </w:p>
    <w:p w14:paraId="590A2CC8" w14:textId="77777777" w:rsidR="006E5953" w:rsidRPr="002A6660" w:rsidRDefault="002A6660" w:rsidP="006E5953">
      <w:pPr>
        <w:pStyle w:val="BodyText"/>
        <w:jc w:val="both"/>
        <w:rPr>
          <w:rFonts w:ascii="Arial" w:eastAsiaTheme="minorHAnsi" w:hAnsi="Arial" w:cs="Arial"/>
          <w:b/>
          <w:kern w:val="0"/>
          <w:sz w:val="22"/>
          <w:szCs w:val="22"/>
          <w:lang w:val="de-AT" w:eastAsia="en-US" w:bidi="ar-SA"/>
        </w:rPr>
      </w:pPr>
      <w:r>
        <w:rPr>
          <w:rFonts w:ascii="Arial" w:eastAsia="Arial" w:hAnsi="Arial" w:cs="Arial"/>
          <w:b/>
          <w:bCs/>
          <w:kern w:val="0"/>
          <w:sz w:val="22"/>
          <w:szCs w:val="22"/>
          <w:lang w:val="de-DE" w:eastAsia="en-US" w:bidi="ar-SA"/>
        </w:rPr>
        <w:t>TUDOR IST #BORNTODARE</w:t>
      </w:r>
    </w:p>
    <w:p w14:paraId="7664D310" w14:textId="7171C94A" w:rsidR="006E5953" w:rsidRPr="002A6660" w:rsidRDefault="002A6660" w:rsidP="006E5953">
      <w:pPr>
        <w:pStyle w:val="BodyText"/>
        <w:jc w:val="both"/>
        <w:rPr>
          <w:rFonts w:ascii="Arial" w:eastAsiaTheme="minorHAnsi" w:hAnsi="Arial" w:cs="Arial"/>
          <w:bCs/>
          <w:kern w:val="0"/>
          <w:sz w:val="20"/>
          <w:szCs w:val="20"/>
          <w:lang w:val="de-AT" w:eastAsia="en-US" w:bidi="ar-SA"/>
        </w:rPr>
      </w:pPr>
      <w:r>
        <w:rPr>
          <w:rFonts w:ascii="Arial" w:eastAsia="Arial" w:hAnsi="Arial" w:cs="Arial"/>
          <w:bCs/>
          <w:kern w:val="0"/>
          <w:sz w:val="20"/>
          <w:szCs w:val="20"/>
          <w:lang w:val="de-DE" w:eastAsia="en-US" w:bidi="ar-SA"/>
        </w:rPr>
        <w:t xml:space="preserve">2017 startete TUDOR eine neue Kampagne mit der Signatur #BornToDare. Dieses Statement nimmt die Geschichte der Marke ebenso auf wie das, wofür sie steht. Es erzählt über Abenteuer von Menschen, die mit einer TUDOR Armbanduhr am Handgelenk Außergewöhnliches zu Lande, auf dem Eis, in der Luft oder unter Wasser geleistet haben. Daneben nimmt es auch Bezug auf die Vision von Hans Wilsdorf, dem Gründer von TUDOR, der TUDOR Uhren herstellte, die den extremsten Bedingungen standhalten sollten, Uhren also für einen </w:t>
      </w:r>
      <w:r>
        <w:rPr>
          <w:rFonts w:ascii="Arial" w:eastAsia="Arial" w:hAnsi="Arial" w:cs="Arial"/>
          <w:bCs/>
          <w:kern w:val="0"/>
          <w:sz w:val="20"/>
          <w:szCs w:val="20"/>
          <w:lang w:val="de-DE" w:eastAsia="en-US" w:bidi="ar-SA"/>
        </w:rPr>
        <w:lastRenderedPageBreak/>
        <w:t>äußerst mutigen Lebensstil. Es zeugt von TUDORs einzigartigem Know-how in der Uhrmacherkunst, das die Marke zu dem gemacht hat, was sie heute ist. Seine Innovationen, die führend in der Uhrenbranche sind, gelten heute als Standards in der Uhrmacherkunst. Der Spirit von TUDOR, #BornToDare, wird weltweit durch erstklassige Markenbotschafter bestärkt, deren Lebenswerk unmittelbar dem steten Willen zum Wagnis entspringt.</w:t>
      </w:r>
    </w:p>
    <w:p w14:paraId="150207EC" w14:textId="77777777" w:rsidR="006E5953" w:rsidRPr="002A6660" w:rsidRDefault="006E5953" w:rsidP="006E5953">
      <w:pPr>
        <w:pStyle w:val="BodyText"/>
        <w:jc w:val="both"/>
        <w:rPr>
          <w:rFonts w:ascii="Arial" w:eastAsiaTheme="minorHAnsi" w:hAnsi="Arial" w:cs="Arial"/>
          <w:b/>
          <w:kern w:val="0"/>
          <w:sz w:val="22"/>
          <w:szCs w:val="22"/>
          <w:lang w:val="de-AT" w:eastAsia="en-US" w:bidi="ar-SA"/>
        </w:rPr>
      </w:pPr>
    </w:p>
    <w:p w14:paraId="09F6ACFF" w14:textId="77777777" w:rsidR="006E5953" w:rsidRPr="002A6660" w:rsidRDefault="002A6660" w:rsidP="006E5953">
      <w:pPr>
        <w:pStyle w:val="BodyText"/>
        <w:jc w:val="both"/>
        <w:rPr>
          <w:rFonts w:ascii="Arial" w:eastAsiaTheme="minorHAnsi" w:hAnsi="Arial" w:cs="Arial"/>
          <w:b/>
          <w:kern w:val="0"/>
          <w:sz w:val="22"/>
          <w:szCs w:val="22"/>
          <w:lang w:val="de-AT" w:eastAsia="en-US" w:bidi="ar-SA"/>
        </w:rPr>
      </w:pPr>
      <w:r>
        <w:rPr>
          <w:rFonts w:ascii="Arial" w:eastAsia="Arial" w:hAnsi="Arial" w:cs="Arial"/>
          <w:b/>
          <w:bCs/>
          <w:kern w:val="0"/>
          <w:sz w:val="22"/>
          <w:szCs w:val="22"/>
          <w:lang w:val="de-DE" w:eastAsia="en-US" w:bidi="ar-SA"/>
        </w:rPr>
        <w:t>ÜBER TUDOR</w:t>
      </w:r>
    </w:p>
    <w:p w14:paraId="57577852" w14:textId="77777777" w:rsidR="002454E7" w:rsidRPr="002A6660" w:rsidRDefault="002A6660" w:rsidP="006E5953">
      <w:pPr>
        <w:pStyle w:val="BodyText"/>
        <w:jc w:val="both"/>
        <w:rPr>
          <w:rFonts w:ascii="Arial" w:hAnsi="Arial" w:cs="Arial"/>
          <w:bCs/>
          <w:sz w:val="20"/>
          <w:szCs w:val="20"/>
          <w:lang w:val="de-AT"/>
        </w:rPr>
      </w:pPr>
      <w:r>
        <w:rPr>
          <w:rFonts w:ascii="Arial" w:eastAsia="Arial" w:hAnsi="Arial" w:cs="Arial"/>
          <w:bCs/>
          <w:kern w:val="0"/>
          <w:sz w:val="20"/>
          <w:szCs w:val="20"/>
          <w:lang w:val="de-DE" w:eastAsia="en-US" w:bidi="ar-SA"/>
        </w:rPr>
        <w:t>TUDOR ist eine preisgekrönte Schweizer Uhrenmarke, die mechanische Armbanduhren mit raffiniertem Stil, bewährter Zuverlässigkeit und beispiellosem Preis-Leistungs-Verhältnis bietet. Die Ursprünge von TUDOR gehen zurück ins Jahr 1926, als „The Tudor“ erstmals im Namen von Hans Wilsdorf, dem Gründer von Rolex, als Marke eingetragen wurde. Er gründete 1946 die Firma Montres TUDOR SA, um Armbanduhren mit der Qualität und Zuverlässigkeit einer Rolex zu einem erschwinglicheren Preis anbieten zu können. Dank ihrer Robustheit und Erschwinglichkeit wurden die Armbanduhren von TUDOR immer wieder zur Uhr der Wahl einiger der wagemutigsten Abenteurer an Land, in der Luft, unter Wasser und auf dem Eis. Heute umfasst die TUDOR Kollektion legendäre Modelle wie die Black Bay, die Pelagos, die 1926 und die Royal. Seit 2015 werden zudem mechanische Manufakturwerke mit vielfältigen Funktionen und herausragender Leistung angeboten.</w:t>
      </w:r>
    </w:p>
    <w:p w14:paraId="51AFB8C8" w14:textId="77777777" w:rsidR="003862CE" w:rsidRPr="002A6660" w:rsidRDefault="003862CE" w:rsidP="002454E7">
      <w:pPr>
        <w:pStyle w:val="BodyText"/>
        <w:rPr>
          <w:rFonts w:ascii="Arial" w:hAnsi="Arial" w:cs="Arial"/>
          <w:b/>
          <w:sz w:val="22"/>
          <w:szCs w:val="22"/>
          <w:lang w:val="de-AT"/>
        </w:rPr>
      </w:pPr>
    </w:p>
    <w:p w14:paraId="5D50A613" w14:textId="2E6421A2" w:rsidR="003862CE" w:rsidRDefault="003862CE" w:rsidP="002454E7">
      <w:pPr>
        <w:pStyle w:val="BodyText"/>
        <w:rPr>
          <w:rFonts w:ascii="Arial" w:hAnsi="Arial" w:cs="Arial"/>
          <w:b/>
          <w:sz w:val="22"/>
          <w:szCs w:val="22"/>
          <w:lang w:val="de-AT"/>
        </w:rPr>
      </w:pPr>
    </w:p>
    <w:p w14:paraId="526B161F" w14:textId="713C8E08" w:rsidR="00AD59E4" w:rsidRDefault="00AD59E4" w:rsidP="002454E7">
      <w:pPr>
        <w:pStyle w:val="BodyText"/>
        <w:rPr>
          <w:rFonts w:ascii="Arial" w:hAnsi="Arial" w:cs="Arial"/>
          <w:b/>
          <w:sz w:val="22"/>
          <w:szCs w:val="22"/>
          <w:lang w:val="de-AT"/>
        </w:rPr>
      </w:pPr>
    </w:p>
    <w:p w14:paraId="3B21C2E4" w14:textId="193E7395" w:rsidR="00AD59E4" w:rsidRDefault="00AD59E4" w:rsidP="002454E7">
      <w:pPr>
        <w:pStyle w:val="BodyText"/>
        <w:rPr>
          <w:rFonts w:ascii="Arial" w:hAnsi="Arial" w:cs="Arial"/>
          <w:b/>
          <w:sz w:val="22"/>
          <w:szCs w:val="22"/>
          <w:lang w:val="de-AT"/>
        </w:rPr>
      </w:pPr>
    </w:p>
    <w:p w14:paraId="0BE4CAF0" w14:textId="634A0851" w:rsidR="00AD59E4" w:rsidRDefault="00AD59E4" w:rsidP="002454E7">
      <w:pPr>
        <w:pStyle w:val="BodyText"/>
        <w:rPr>
          <w:rFonts w:ascii="Arial" w:hAnsi="Arial" w:cs="Arial"/>
          <w:b/>
          <w:sz w:val="22"/>
          <w:szCs w:val="22"/>
          <w:lang w:val="de-AT"/>
        </w:rPr>
      </w:pPr>
    </w:p>
    <w:p w14:paraId="2A2DEEEF" w14:textId="3F3402B1" w:rsidR="00AD59E4" w:rsidRDefault="00AD59E4" w:rsidP="002454E7">
      <w:pPr>
        <w:pStyle w:val="BodyText"/>
        <w:rPr>
          <w:rFonts w:ascii="Arial" w:hAnsi="Arial" w:cs="Arial"/>
          <w:b/>
          <w:sz w:val="22"/>
          <w:szCs w:val="22"/>
          <w:lang w:val="de-AT"/>
        </w:rPr>
      </w:pPr>
    </w:p>
    <w:p w14:paraId="49581F29" w14:textId="54B04016" w:rsidR="00AD59E4" w:rsidRDefault="00AD59E4" w:rsidP="002454E7">
      <w:pPr>
        <w:pStyle w:val="BodyText"/>
        <w:rPr>
          <w:rFonts w:ascii="Arial" w:hAnsi="Arial" w:cs="Arial"/>
          <w:b/>
          <w:sz w:val="22"/>
          <w:szCs w:val="22"/>
          <w:lang w:val="de-AT"/>
        </w:rPr>
      </w:pPr>
    </w:p>
    <w:p w14:paraId="08975DD1" w14:textId="31F6DBE4" w:rsidR="00AD59E4" w:rsidRDefault="00AD59E4" w:rsidP="002454E7">
      <w:pPr>
        <w:pStyle w:val="BodyText"/>
        <w:rPr>
          <w:rFonts w:ascii="Arial" w:hAnsi="Arial" w:cs="Arial"/>
          <w:b/>
          <w:sz w:val="22"/>
          <w:szCs w:val="22"/>
          <w:lang w:val="de-AT"/>
        </w:rPr>
      </w:pPr>
    </w:p>
    <w:p w14:paraId="665E7FCF" w14:textId="525A1B10" w:rsidR="00AD59E4" w:rsidRDefault="00AD59E4" w:rsidP="002454E7">
      <w:pPr>
        <w:pStyle w:val="BodyText"/>
        <w:rPr>
          <w:rFonts w:ascii="Arial" w:hAnsi="Arial" w:cs="Arial"/>
          <w:b/>
          <w:sz w:val="22"/>
          <w:szCs w:val="22"/>
          <w:lang w:val="de-AT"/>
        </w:rPr>
      </w:pPr>
    </w:p>
    <w:p w14:paraId="65CD201C" w14:textId="0955B036" w:rsidR="00AD59E4" w:rsidRDefault="00AD59E4" w:rsidP="002454E7">
      <w:pPr>
        <w:pStyle w:val="BodyText"/>
        <w:rPr>
          <w:rFonts w:ascii="Arial" w:hAnsi="Arial" w:cs="Arial"/>
          <w:b/>
          <w:sz w:val="22"/>
          <w:szCs w:val="22"/>
          <w:lang w:val="de-AT"/>
        </w:rPr>
      </w:pPr>
    </w:p>
    <w:p w14:paraId="3755B985" w14:textId="6EBAFC1B" w:rsidR="00AD59E4" w:rsidRDefault="00AD59E4" w:rsidP="002454E7">
      <w:pPr>
        <w:pStyle w:val="BodyText"/>
        <w:rPr>
          <w:rFonts w:ascii="Arial" w:hAnsi="Arial" w:cs="Arial"/>
          <w:b/>
          <w:sz w:val="22"/>
          <w:szCs w:val="22"/>
          <w:lang w:val="de-AT"/>
        </w:rPr>
      </w:pPr>
    </w:p>
    <w:p w14:paraId="16667B04" w14:textId="748A0ECF" w:rsidR="00AD59E4" w:rsidRDefault="00AD59E4" w:rsidP="002454E7">
      <w:pPr>
        <w:pStyle w:val="BodyText"/>
        <w:rPr>
          <w:rFonts w:ascii="Arial" w:hAnsi="Arial" w:cs="Arial"/>
          <w:b/>
          <w:sz w:val="22"/>
          <w:szCs w:val="22"/>
          <w:lang w:val="de-AT"/>
        </w:rPr>
      </w:pPr>
    </w:p>
    <w:p w14:paraId="6F670A8A" w14:textId="5F0C4D56" w:rsidR="00AD59E4" w:rsidRDefault="00AD59E4" w:rsidP="002454E7">
      <w:pPr>
        <w:pStyle w:val="BodyText"/>
        <w:rPr>
          <w:rFonts w:ascii="Arial" w:hAnsi="Arial" w:cs="Arial"/>
          <w:b/>
          <w:sz w:val="22"/>
          <w:szCs w:val="22"/>
          <w:lang w:val="de-AT"/>
        </w:rPr>
      </w:pPr>
    </w:p>
    <w:p w14:paraId="75FFCA29" w14:textId="70FB72A4" w:rsidR="00AD59E4" w:rsidRDefault="00AD59E4" w:rsidP="002454E7">
      <w:pPr>
        <w:pStyle w:val="BodyText"/>
        <w:rPr>
          <w:rFonts w:ascii="Arial" w:hAnsi="Arial" w:cs="Arial"/>
          <w:b/>
          <w:sz w:val="22"/>
          <w:szCs w:val="22"/>
          <w:lang w:val="de-AT"/>
        </w:rPr>
      </w:pPr>
    </w:p>
    <w:p w14:paraId="7969DF35" w14:textId="6DA4E82A" w:rsidR="00AD59E4" w:rsidRDefault="00AD59E4" w:rsidP="002454E7">
      <w:pPr>
        <w:pStyle w:val="BodyText"/>
        <w:rPr>
          <w:rFonts w:ascii="Arial" w:hAnsi="Arial" w:cs="Arial"/>
          <w:b/>
          <w:sz w:val="22"/>
          <w:szCs w:val="22"/>
          <w:lang w:val="de-AT"/>
        </w:rPr>
      </w:pPr>
    </w:p>
    <w:p w14:paraId="6A6B9375" w14:textId="3C04E79D" w:rsidR="00AD59E4" w:rsidRDefault="00AD59E4" w:rsidP="002454E7">
      <w:pPr>
        <w:pStyle w:val="BodyText"/>
        <w:rPr>
          <w:rFonts w:ascii="Arial" w:hAnsi="Arial" w:cs="Arial"/>
          <w:b/>
          <w:sz w:val="22"/>
          <w:szCs w:val="22"/>
          <w:lang w:val="de-AT"/>
        </w:rPr>
      </w:pPr>
    </w:p>
    <w:p w14:paraId="23365265" w14:textId="7603B6CB" w:rsidR="00AD59E4" w:rsidRDefault="00AD59E4" w:rsidP="002454E7">
      <w:pPr>
        <w:pStyle w:val="BodyText"/>
        <w:rPr>
          <w:rFonts w:ascii="Arial" w:hAnsi="Arial" w:cs="Arial"/>
          <w:b/>
          <w:sz w:val="22"/>
          <w:szCs w:val="22"/>
          <w:lang w:val="de-AT"/>
        </w:rPr>
      </w:pPr>
    </w:p>
    <w:p w14:paraId="07887C3E" w14:textId="1A12F89E" w:rsidR="00AD59E4" w:rsidRDefault="00AD59E4" w:rsidP="002454E7">
      <w:pPr>
        <w:pStyle w:val="BodyText"/>
        <w:rPr>
          <w:rFonts w:ascii="Arial" w:hAnsi="Arial" w:cs="Arial"/>
          <w:b/>
          <w:sz w:val="22"/>
          <w:szCs w:val="22"/>
          <w:lang w:val="de-AT"/>
        </w:rPr>
      </w:pPr>
    </w:p>
    <w:p w14:paraId="64D891AC" w14:textId="6359703D" w:rsidR="00AD59E4" w:rsidRDefault="00AD59E4" w:rsidP="002454E7">
      <w:pPr>
        <w:pStyle w:val="BodyText"/>
        <w:rPr>
          <w:rFonts w:ascii="Arial" w:hAnsi="Arial" w:cs="Arial"/>
          <w:b/>
          <w:sz w:val="22"/>
          <w:szCs w:val="22"/>
          <w:lang w:val="de-AT"/>
        </w:rPr>
      </w:pPr>
    </w:p>
    <w:p w14:paraId="7933BE8E" w14:textId="51224B17" w:rsidR="00AD59E4" w:rsidRDefault="00AD59E4" w:rsidP="002454E7">
      <w:pPr>
        <w:pStyle w:val="BodyText"/>
        <w:rPr>
          <w:rFonts w:ascii="Arial" w:hAnsi="Arial" w:cs="Arial"/>
          <w:b/>
          <w:sz w:val="22"/>
          <w:szCs w:val="22"/>
          <w:lang w:val="de-AT"/>
        </w:rPr>
      </w:pPr>
    </w:p>
    <w:p w14:paraId="2BA794C9" w14:textId="5703BE48" w:rsidR="00AD59E4" w:rsidRDefault="00AD59E4" w:rsidP="002454E7">
      <w:pPr>
        <w:pStyle w:val="BodyText"/>
        <w:rPr>
          <w:rFonts w:ascii="Arial" w:hAnsi="Arial" w:cs="Arial"/>
          <w:b/>
          <w:sz w:val="22"/>
          <w:szCs w:val="22"/>
          <w:lang w:val="de-AT"/>
        </w:rPr>
      </w:pPr>
    </w:p>
    <w:p w14:paraId="45A7B323" w14:textId="4D901D88" w:rsidR="00AD59E4" w:rsidRDefault="00AD59E4" w:rsidP="002454E7">
      <w:pPr>
        <w:pStyle w:val="BodyText"/>
        <w:rPr>
          <w:rFonts w:ascii="Arial" w:hAnsi="Arial" w:cs="Arial"/>
          <w:b/>
          <w:sz w:val="22"/>
          <w:szCs w:val="22"/>
          <w:lang w:val="de-AT"/>
        </w:rPr>
      </w:pPr>
    </w:p>
    <w:p w14:paraId="2CC9BFC0" w14:textId="77777777" w:rsidR="00AD59E4" w:rsidRPr="002A6660" w:rsidRDefault="00AD59E4" w:rsidP="002454E7">
      <w:pPr>
        <w:pStyle w:val="BodyText"/>
        <w:rPr>
          <w:rFonts w:ascii="Arial" w:hAnsi="Arial" w:cs="Arial"/>
          <w:b/>
          <w:sz w:val="22"/>
          <w:szCs w:val="22"/>
          <w:lang w:val="de-AT"/>
        </w:rPr>
      </w:pPr>
    </w:p>
    <w:p w14:paraId="7A000370" w14:textId="77777777" w:rsidR="003862CE" w:rsidRPr="002A6660" w:rsidRDefault="003862CE" w:rsidP="002454E7">
      <w:pPr>
        <w:pStyle w:val="BodyText"/>
        <w:rPr>
          <w:rFonts w:ascii="Arial" w:hAnsi="Arial" w:cs="Arial"/>
          <w:b/>
          <w:sz w:val="22"/>
          <w:szCs w:val="22"/>
          <w:lang w:val="de-AT"/>
        </w:rPr>
      </w:pPr>
    </w:p>
    <w:p w14:paraId="660A4C44" w14:textId="77777777" w:rsidR="006E5953" w:rsidRPr="002A6660" w:rsidRDefault="002A6660" w:rsidP="006E5953">
      <w:pPr>
        <w:rPr>
          <w:rFonts w:eastAsia="SimSun" w:cs="Arial"/>
          <w:b/>
          <w:kern w:val="1"/>
          <w:sz w:val="22"/>
          <w:lang w:val="de-AT" w:eastAsia="hi-IN" w:bidi="hi-IN"/>
        </w:rPr>
      </w:pPr>
      <w:r>
        <w:rPr>
          <w:rFonts w:eastAsia="Arial" w:cs="Arial"/>
          <w:b/>
          <w:bCs/>
          <w:kern w:val="1"/>
          <w:sz w:val="22"/>
          <w:lang w:val="de-DE" w:eastAsia="hi-IN" w:bidi="hi-IN"/>
        </w:rPr>
        <w:lastRenderedPageBreak/>
        <w:t>REFERENZ 25707KN (reine Zeituhr)</w:t>
      </w:r>
    </w:p>
    <w:p w14:paraId="341CB66E" w14:textId="77777777" w:rsidR="006E5953" w:rsidRPr="002A6660" w:rsidRDefault="006E5953" w:rsidP="006E5953">
      <w:pPr>
        <w:rPr>
          <w:rFonts w:eastAsia="SimSun" w:cs="Arial"/>
          <w:b/>
          <w:kern w:val="1"/>
          <w:sz w:val="22"/>
          <w:lang w:val="de-AT" w:eastAsia="hi-IN" w:bidi="hi-IN"/>
        </w:rPr>
      </w:pPr>
    </w:p>
    <w:p w14:paraId="4C8F58C0" w14:textId="77777777" w:rsidR="006E5953" w:rsidRPr="002A6660" w:rsidRDefault="002A6660" w:rsidP="006E5953">
      <w:pPr>
        <w:rPr>
          <w:rFonts w:eastAsia="SimSun" w:cs="Arial"/>
          <w:b/>
          <w:kern w:val="1"/>
          <w:sz w:val="22"/>
          <w:lang w:val="de-AT" w:eastAsia="hi-IN" w:bidi="hi-IN"/>
        </w:rPr>
      </w:pPr>
      <w:r>
        <w:rPr>
          <w:rFonts w:eastAsia="Arial" w:cs="Arial"/>
          <w:b/>
          <w:bCs/>
          <w:kern w:val="1"/>
          <w:sz w:val="22"/>
          <w:lang w:val="de-DE" w:eastAsia="hi-IN" w:bidi="hi-IN"/>
        </w:rPr>
        <w:t>GEHÄUSE</w:t>
      </w:r>
    </w:p>
    <w:p w14:paraId="324C9FD5" w14:textId="77777777" w:rsidR="006E5953" w:rsidRPr="002A6660" w:rsidRDefault="002A6660" w:rsidP="00661585">
      <w:pPr>
        <w:spacing w:line="240" w:lineRule="auto"/>
        <w:contextualSpacing/>
        <w:rPr>
          <w:rFonts w:eastAsia="SimSun" w:cs="Arial"/>
          <w:bCs/>
          <w:kern w:val="1"/>
          <w:szCs w:val="20"/>
          <w:lang w:val="de-AT" w:eastAsia="hi-IN" w:bidi="hi-IN"/>
        </w:rPr>
      </w:pPr>
      <w:r>
        <w:rPr>
          <w:rFonts w:eastAsia="Arial" w:cs="Arial"/>
          <w:bCs/>
          <w:kern w:val="1"/>
          <w:szCs w:val="20"/>
          <w:lang w:val="de-DE" w:eastAsia="hi-IN" w:bidi="hi-IN"/>
        </w:rPr>
        <w:t>Gehäuse von 42 mm in Carbon mit mattschwarzem Finish und graviertem Alinghi Red Bull Racing-Logo auf dem Gehäuseboden</w:t>
      </w:r>
    </w:p>
    <w:p w14:paraId="409C7F4D" w14:textId="77777777" w:rsidR="006E5953" w:rsidRPr="002A6660" w:rsidRDefault="006E5953" w:rsidP="00661585">
      <w:pPr>
        <w:spacing w:line="240" w:lineRule="auto"/>
        <w:contextualSpacing/>
        <w:rPr>
          <w:rFonts w:eastAsia="SimSun" w:cs="Arial"/>
          <w:b/>
          <w:kern w:val="1"/>
          <w:sz w:val="22"/>
          <w:lang w:val="de-AT" w:eastAsia="hi-IN" w:bidi="hi-IN"/>
        </w:rPr>
      </w:pPr>
    </w:p>
    <w:p w14:paraId="4ECC8D68" w14:textId="77777777" w:rsidR="006E5953" w:rsidRPr="002A6660" w:rsidRDefault="002A6660" w:rsidP="00661585">
      <w:pPr>
        <w:spacing w:line="240" w:lineRule="auto"/>
        <w:contextualSpacing/>
        <w:rPr>
          <w:rFonts w:eastAsia="SimSun" w:cs="Arial"/>
          <w:b/>
          <w:kern w:val="1"/>
          <w:sz w:val="22"/>
          <w:lang w:val="de-AT" w:eastAsia="hi-IN" w:bidi="hi-IN"/>
        </w:rPr>
      </w:pPr>
      <w:r>
        <w:rPr>
          <w:rFonts w:eastAsia="Arial" w:cs="Arial"/>
          <w:b/>
          <w:bCs/>
          <w:kern w:val="1"/>
          <w:sz w:val="22"/>
          <w:lang w:val="de-DE" w:eastAsia="hi-IN" w:bidi="hi-IN"/>
        </w:rPr>
        <w:t>LÜNETTE</w:t>
      </w:r>
    </w:p>
    <w:p w14:paraId="18599FDB" w14:textId="203C64A7" w:rsidR="006E5953" w:rsidRPr="002A6660" w:rsidRDefault="002A6660" w:rsidP="00661585">
      <w:pPr>
        <w:spacing w:line="240" w:lineRule="auto"/>
        <w:contextualSpacing/>
        <w:rPr>
          <w:rFonts w:eastAsia="SimSun" w:cs="Arial"/>
          <w:bCs/>
          <w:kern w:val="1"/>
          <w:szCs w:val="20"/>
          <w:lang w:val="de-AT" w:eastAsia="hi-IN" w:bidi="hi-IN"/>
        </w:rPr>
      </w:pPr>
      <w:r>
        <w:rPr>
          <w:rFonts w:eastAsia="Arial" w:cs="Arial"/>
          <w:bCs/>
          <w:kern w:val="1"/>
          <w:szCs w:val="20"/>
          <w:lang w:val="de-DE" w:eastAsia="hi-IN" w:bidi="hi-IN"/>
        </w:rPr>
        <w:t>In beide Richtungen drehbare 60-Minuten-Lünette in Titan mit mattschwarzer Zahlenscheibe in Carbon, 120</w:t>
      </w:r>
      <w:r w:rsidR="0038626E">
        <w:rPr>
          <w:rFonts w:eastAsia="Arial" w:cs="Arial"/>
          <w:bCs/>
          <w:kern w:val="1"/>
          <w:szCs w:val="20"/>
          <w:lang w:val="de-DE" w:eastAsia="hi-IN" w:bidi="hi-IN"/>
        </w:rPr>
        <w:t> </w:t>
      </w:r>
      <w:r>
        <w:rPr>
          <w:rFonts w:eastAsia="Arial" w:cs="Arial"/>
          <w:bCs/>
          <w:kern w:val="1"/>
          <w:szCs w:val="20"/>
          <w:lang w:val="de-DE" w:eastAsia="hi-IN" w:bidi="hi-IN"/>
        </w:rPr>
        <w:t>Kerbungen</w:t>
      </w:r>
    </w:p>
    <w:p w14:paraId="41565C91" w14:textId="77777777" w:rsidR="006E5953" w:rsidRPr="002A6660" w:rsidRDefault="006E5953" w:rsidP="00661585">
      <w:pPr>
        <w:spacing w:line="240" w:lineRule="auto"/>
        <w:contextualSpacing/>
        <w:rPr>
          <w:rFonts w:eastAsia="SimSun" w:cs="Arial"/>
          <w:b/>
          <w:kern w:val="1"/>
          <w:sz w:val="22"/>
          <w:lang w:val="de-AT" w:eastAsia="hi-IN" w:bidi="hi-IN"/>
        </w:rPr>
      </w:pPr>
    </w:p>
    <w:p w14:paraId="2929EF82" w14:textId="77777777" w:rsidR="006E5953" w:rsidRPr="002A6660" w:rsidRDefault="002A6660" w:rsidP="00661585">
      <w:pPr>
        <w:spacing w:line="240" w:lineRule="auto"/>
        <w:contextualSpacing/>
        <w:rPr>
          <w:rFonts w:eastAsia="SimSun" w:cs="Arial"/>
          <w:b/>
          <w:kern w:val="1"/>
          <w:sz w:val="22"/>
          <w:lang w:val="de-AT" w:eastAsia="hi-IN" w:bidi="hi-IN"/>
        </w:rPr>
      </w:pPr>
      <w:r>
        <w:rPr>
          <w:rFonts w:eastAsia="Arial" w:cs="Arial"/>
          <w:b/>
          <w:bCs/>
          <w:kern w:val="1"/>
          <w:sz w:val="22"/>
          <w:lang w:val="de-DE" w:eastAsia="hi-IN" w:bidi="hi-IN"/>
        </w:rPr>
        <w:t>AUFZUGSKRONE</w:t>
      </w:r>
    </w:p>
    <w:p w14:paraId="48D616FB" w14:textId="163669DC" w:rsidR="002454E7" w:rsidRPr="002A6660" w:rsidRDefault="002A6660" w:rsidP="00661585">
      <w:pPr>
        <w:spacing w:line="240" w:lineRule="auto"/>
        <w:contextualSpacing/>
        <w:rPr>
          <w:rFonts w:cs="Arial"/>
          <w:bCs/>
          <w:szCs w:val="20"/>
          <w:lang w:val="de-AT"/>
        </w:rPr>
      </w:pPr>
      <w:r>
        <w:rPr>
          <w:rFonts w:eastAsia="Arial" w:cs="Arial"/>
          <w:bCs/>
          <w:kern w:val="1"/>
          <w:szCs w:val="20"/>
          <w:lang w:val="de-DE" w:eastAsia="hi-IN" w:bidi="hi-IN"/>
        </w:rPr>
        <w:t>Verschraubbare Aufzugskrone in Titan mit TUDOR Logo im</w:t>
      </w:r>
      <w:r w:rsidR="0038626E">
        <w:rPr>
          <w:rFonts w:eastAsia="Arial" w:cs="Arial"/>
          <w:bCs/>
          <w:kern w:val="1"/>
          <w:szCs w:val="20"/>
          <w:lang w:val="de-DE" w:eastAsia="hi-IN" w:bidi="hi-IN"/>
        </w:rPr>
        <w:t xml:space="preserve"> </w:t>
      </w:r>
      <w:r>
        <w:rPr>
          <w:rFonts w:eastAsia="Arial" w:cs="Arial"/>
          <w:bCs/>
          <w:kern w:val="1"/>
          <w:szCs w:val="20"/>
          <w:lang w:val="de-DE" w:eastAsia="hi-IN" w:bidi="hi-IN"/>
        </w:rPr>
        <w:t>Relief</w:t>
      </w:r>
    </w:p>
    <w:p w14:paraId="583C8355" w14:textId="77777777" w:rsidR="002454E7" w:rsidRPr="002A6660" w:rsidRDefault="002454E7" w:rsidP="00661585">
      <w:pPr>
        <w:spacing w:line="240" w:lineRule="auto"/>
        <w:contextualSpacing/>
        <w:rPr>
          <w:rFonts w:cs="Arial"/>
          <w:szCs w:val="20"/>
          <w:lang w:val="de-AT"/>
        </w:rPr>
      </w:pPr>
    </w:p>
    <w:p w14:paraId="24874027" w14:textId="77777777" w:rsidR="006E5953" w:rsidRPr="002A6660" w:rsidRDefault="002A6660" w:rsidP="00661585">
      <w:pPr>
        <w:pStyle w:val="TEXTE"/>
        <w:spacing w:after="120"/>
        <w:contextualSpacing/>
        <w:jc w:val="both"/>
        <w:rPr>
          <w:b/>
          <w:bCs/>
          <w:lang w:val="de-AT"/>
        </w:rPr>
      </w:pPr>
      <w:r>
        <w:rPr>
          <w:rFonts w:eastAsia="Arial"/>
          <w:b/>
          <w:bCs/>
          <w:lang w:val="de-DE"/>
        </w:rPr>
        <w:t>ZIFFERBLATT</w:t>
      </w:r>
    </w:p>
    <w:p w14:paraId="73B4DDB3" w14:textId="77777777" w:rsidR="006E5953" w:rsidRPr="002A6660" w:rsidRDefault="002A6660" w:rsidP="00661585">
      <w:pPr>
        <w:pStyle w:val="TEXTE"/>
        <w:spacing w:after="120"/>
        <w:contextualSpacing/>
        <w:jc w:val="both"/>
        <w:rPr>
          <w:lang w:val="de-AT"/>
        </w:rPr>
      </w:pPr>
      <w:r>
        <w:rPr>
          <w:rFonts w:eastAsia="Arial"/>
          <w:lang w:val="de-DE"/>
        </w:rPr>
        <w:t>Mattblau</w:t>
      </w:r>
    </w:p>
    <w:p w14:paraId="7CAA0B71" w14:textId="77777777" w:rsidR="006E5953" w:rsidRPr="002A6660" w:rsidRDefault="006E5953" w:rsidP="00661585">
      <w:pPr>
        <w:pStyle w:val="TEXTE"/>
        <w:spacing w:after="120"/>
        <w:contextualSpacing/>
        <w:jc w:val="both"/>
        <w:rPr>
          <w:b/>
          <w:bCs/>
          <w:lang w:val="de-AT"/>
        </w:rPr>
      </w:pPr>
    </w:p>
    <w:p w14:paraId="2285F227" w14:textId="77777777" w:rsidR="006E5953" w:rsidRPr="002A6660" w:rsidRDefault="002A6660" w:rsidP="00661585">
      <w:pPr>
        <w:pStyle w:val="TEXTE"/>
        <w:spacing w:after="120"/>
        <w:contextualSpacing/>
        <w:jc w:val="both"/>
        <w:rPr>
          <w:b/>
          <w:bCs/>
          <w:lang w:val="de-AT"/>
        </w:rPr>
      </w:pPr>
      <w:r>
        <w:rPr>
          <w:rFonts w:eastAsia="Arial"/>
          <w:b/>
          <w:bCs/>
          <w:lang w:val="de-DE"/>
        </w:rPr>
        <w:t>UHRGLAS</w:t>
      </w:r>
    </w:p>
    <w:p w14:paraId="07A77EA4" w14:textId="77777777" w:rsidR="006E5953" w:rsidRPr="002A6660" w:rsidRDefault="002A6660" w:rsidP="00661585">
      <w:pPr>
        <w:pStyle w:val="TEXTE"/>
        <w:spacing w:after="120"/>
        <w:contextualSpacing/>
        <w:jc w:val="both"/>
        <w:rPr>
          <w:lang w:val="de-AT"/>
        </w:rPr>
      </w:pPr>
      <w:r>
        <w:rPr>
          <w:rFonts w:eastAsia="Arial"/>
          <w:lang w:val="de-DE"/>
        </w:rPr>
        <w:t>Flaches Saphirglas</w:t>
      </w:r>
    </w:p>
    <w:p w14:paraId="3FB1FD18" w14:textId="77777777" w:rsidR="006E5953" w:rsidRPr="002A6660" w:rsidRDefault="006E5953" w:rsidP="00661585">
      <w:pPr>
        <w:pStyle w:val="TEXTE"/>
        <w:spacing w:after="120"/>
        <w:contextualSpacing/>
        <w:jc w:val="both"/>
        <w:rPr>
          <w:b/>
          <w:bCs/>
          <w:lang w:val="de-AT"/>
        </w:rPr>
      </w:pPr>
    </w:p>
    <w:p w14:paraId="2A475F4E" w14:textId="77777777" w:rsidR="006E5953" w:rsidRPr="002A6660" w:rsidRDefault="002A6660" w:rsidP="00661585">
      <w:pPr>
        <w:pStyle w:val="TEXTE"/>
        <w:spacing w:after="120"/>
        <w:contextualSpacing/>
        <w:jc w:val="both"/>
        <w:rPr>
          <w:b/>
          <w:bCs/>
          <w:lang w:val="de-AT"/>
        </w:rPr>
      </w:pPr>
      <w:r>
        <w:rPr>
          <w:rFonts w:eastAsia="Arial"/>
          <w:b/>
          <w:bCs/>
          <w:lang w:val="de-DE"/>
        </w:rPr>
        <w:t>WASSERDICHTIGKEIT</w:t>
      </w:r>
    </w:p>
    <w:p w14:paraId="0F200828" w14:textId="77777777" w:rsidR="006E5953" w:rsidRPr="002A6660" w:rsidRDefault="002A6660" w:rsidP="00661585">
      <w:pPr>
        <w:pStyle w:val="TEXTE"/>
        <w:spacing w:after="120"/>
        <w:contextualSpacing/>
        <w:jc w:val="both"/>
        <w:rPr>
          <w:lang w:val="de-AT"/>
        </w:rPr>
      </w:pPr>
      <w:r>
        <w:rPr>
          <w:rFonts w:eastAsia="Arial"/>
          <w:lang w:val="de-DE"/>
        </w:rPr>
        <w:t>Wasserdicht bis 200 Meter Tiefe</w:t>
      </w:r>
    </w:p>
    <w:p w14:paraId="5AE5B1AF" w14:textId="77777777" w:rsidR="006E5953" w:rsidRPr="002A6660" w:rsidRDefault="006E5953" w:rsidP="00661585">
      <w:pPr>
        <w:pStyle w:val="TEXTE"/>
        <w:spacing w:after="120"/>
        <w:contextualSpacing/>
        <w:jc w:val="both"/>
        <w:rPr>
          <w:b/>
          <w:bCs/>
          <w:lang w:val="de-AT"/>
        </w:rPr>
      </w:pPr>
    </w:p>
    <w:p w14:paraId="38DE6788" w14:textId="77777777" w:rsidR="006E5953" w:rsidRPr="002A6660" w:rsidRDefault="002A6660" w:rsidP="00661585">
      <w:pPr>
        <w:pStyle w:val="TEXTE"/>
        <w:spacing w:after="120"/>
        <w:contextualSpacing/>
        <w:jc w:val="both"/>
        <w:rPr>
          <w:b/>
          <w:bCs/>
          <w:lang w:val="de-AT"/>
        </w:rPr>
      </w:pPr>
      <w:r>
        <w:rPr>
          <w:rFonts w:eastAsia="Arial"/>
          <w:b/>
          <w:bCs/>
          <w:lang w:val="de-DE"/>
        </w:rPr>
        <w:t>ARMBAND</w:t>
      </w:r>
    </w:p>
    <w:p w14:paraId="4736A7E5" w14:textId="77777777" w:rsidR="006E5953" w:rsidRPr="002A6660" w:rsidRDefault="002A6660" w:rsidP="00661585">
      <w:pPr>
        <w:pStyle w:val="TEXTE"/>
        <w:spacing w:after="120"/>
        <w:contextualSpacing/>
        <w:jc w:val="both"/>
        <w:rPr>
          <w:lang w:val="de-AT"/>
        </w:rPr>
      </w:pPr>
      <w:r>
        <w:rPr>
          <w:rFonts w:eastAsia="Arial"/>
          <w:lang w:val="de-DE"/>
        </w:rPr>
        <w:t xml:space="preserve">Blaues Textilband in einem Stück </w:t>
      </w:r>
    </w:p>
    <w:p w14:paraId="16D3CDB7" w14:textId="77777777" w:rsidR="006B0D74" w:rsidRPr="002A6660" w:rsidRDefault="002A6660" w:rsidP="00661585">
      <w:pPr>
        <w:pStyle w:val="TEXTE"/>
        <w:spacing w:after="120"/>
        <w:contextualSpacing/>
        <w:jc w:val="both"/>
        <w:rPr>
          <w:lang w:val="de-AT"/>
        </w:rPr>
      </w:pPr>
      <w:r w:rsidRPr="002A6660">
        <w:rPr>
          <w:b/>
          <w:bCs/>
          <w:lang w:val="de-AT"/>
        </w:rPr>
        <w:t xml:space="preserve"> </w:t>
      </w:r>
    </w:p>
    <w:p w14:paraId="5687B0EF" w14:textId="77777777" w:rsidR="002454E7" w:rsidRPr="002A6660" w:rsidRDefault="002A6660" w:rsidP="00661585">
      <w:pPr>
        <w:pStyle w:val="TEXTE"/>
        <w:contextualSpacing/>
        <w:jc w:val="both"/>
        <w:rPr>
          <w:b/>
          <w:lang w:val="de-AT"/>
        </w:rPr>
      </w:pPr>
      <w:r>
        <w:rPr>
          <w:rFonts w:eastAsia="Arial"/>
          <w:b/>
          <w:bCs/>
          <w:lang w:val="de-DE"/>
        </w:rPr>
        <w:t>UHRWERK</w:t>
      </w:r>
    </w:p>
    <w:p w14:paraId="2E9B974B" w14:textId="77777777" w:rsidR="006E5953" w:rsidRPr="002A6660" w:rsidRDefault="002A6660" w:rsidP="006E5953">
      <w:pPr>
        <w:pStyle w:val="TEXTE"/>
        <w:jc w:val="both"/>
        <w:rPr>
          <w:lang w:val="de-AT"/>
        </w:rPr>
      </w:pPr>
      <w:r>
        <w:rPr>
          <w:rFonts w:eastAsia="Arial"/>
          <w:lang w:val="de-DE"/>
        </w:rPr>
        <w:t>Manufakturwerk Kaliber MT5602</w:t>
      </w:r>
    </w:p>
    <w:p w14:paraId="2207E340" w14:textId="77777777" w:rsidR="006E5953" w:rsidRPr="002A6660" w:rsidRDefault="002A6660" w:rsidP="006E5953">
      <w:pPr>
        <w:pStyle w:val="TEXTE"/>
        <w:jc w:val="both"/>
        <w:rPr>
          <w:lang w:val="de-AT"/>
        </w:rPr>
      </w:pPr>
      <w:r>
        <w:rPr>
          <w:rFonts w:eastAsia="Arial"/>
          <w:lang w:val="de-DE"/>
        </w:rPr>
        <w:t>Mechanisches Uhrwerk mit Selbstaufzug, in beide Richtungen aufziehendes Rotorsystem</w:t>
      </w:r>
    </w:p>
    <w:p w14:paraId="23A5E146" w14:textId="77777777" w:rsidR="006E5953" w:rsidRPr="002A6660" w:rsidRDefault="006E5953" w:rsidP="006E5953">
      <w:pPr>
        <w:pStyle w:val="TEXTE"/>
        <w:jc w:val="both"/>
        <w:rPr>
          <w:lang w:val="de-AT"/>
        </w:rPr>
      </w:pPr>
    </w:p>
    <w:p w14:paraId="2DBFF7CC" w14:textId="77777777" w:rsidR="006E5953" w:rsidRPr="002A6660" w:rsidRDefault="002A6660" w:rsidP="006E5953">
      <w:pPr>
        <w:pStyle w:val="TEXTE"/>
        <w:jc w:val="both"/>
        <w:rPr>
          <w:b/>
          <w:bCs/>
          <w:lang w:val="de-AT"/>
        </w:rPr>
      </w:pPr>
      <w:r>
        <w:rPr>
          <w:rFonts w:eastAsia="Arial"/>
          <w:b/>
          <w:bCs/>
          <w:lang w:val="de-DE"/>
        </w:rPr>
        <w:t>GANGRESERVE</w:t>
      </w:r>
    </w:p>
    <w:p w14:paraId="38921DE2" w14:textId="77777777" w:rsidR="006E5953" w:rsidRPr="002A6660" w:rsidRDefault="002A6660" w:rsidP="006E5953">
      <w:pPr>
        <w:pStyle w:val="TEXTE"/>
        <w:jc w:val="both"/>
        <w:rPr>
          <w:lang w:val="de-AT"/>
        </w:rPr>
      </w:pPr>
      <w:r>
        <w:rPr>
          <w:rFonts w:eastAsia="Arial"/>
          <w:lang w:val="de-DE"/>
        </w:rPr>
        <w:t>Circa 70 Stunden</w:t>
      </w:r>
    </w:p>
    <w:p w14:paraId="58913999" w14:textId="77777777" w:rsidR="006E5953" w:rsidRPr="002A6660" w:rsidRDefault="006E5953" w:rsidP="006E5953">
      <w:pPr>
        <w:pStyle w:val="TEXTE"/>
        <w:jc w:val="both"/>
        <w:rPr>
          <w:lang w:val="de-AT"/>
        </w:rPr>
      </w:pPr>
    </w:p>
    <w:p w14:paraId="565B7BE5" w14:textId="77777777" w:rsidR="006E5953" w:rsidRPr="002A6660" w:rsidRDefault="002A6660" w:rsidP="006E5953">
      <w:pPr>
        <w:pStyle w:val="TEXTE"/>
        <w:jc w:val="both"/>
        <w:rPr>
          <w:b/>
          <w:bCs/>
          <w:lang w:val="de-AT"/>
        </w:rPr>
      </w:pPr>
      <w:r>
        <w:rPr>
          <w:rFonts w:eastAsia="Arial"/>
          <w:b/>
          <w:bCs/>
          <w:lang w:val="de-DE"/>
        </w:rPr>
        <w:t>PRÄZISION</w:t>
      </w:r>
    </w:p>
    <w:p w14:paraId="0EACEDD1" w14:textId="77777777" w:rsidR="006E5953" w:rsidRPr="002A6660" w:rsidRDefault="002A6660" w:rsidP="006E5953">
      <w:pPr>
        <w:pStyle w:val="TEXTE"/>
        <w:jc w:val="both"/>
        <w:rPr>
          <w:lang w:val="de-AT"/>
        </w:rPr>
      </w:pPr>
      <w:r>
        <w:rPr>
          <w:rFonts w:eastAsia="Arial"/>
          <w:lang w:val="de-DE"/>
        </w:rPr>
        <w:t xml:space="preserve">Schweizer Chronometer offiziell zertifiziert durch die COSC </w:t>
      </w:r>
    </w:p>
    <w:p w14:paraId="1B2C1470" w14:textId="77777777" w:rsidR="006E5953" w:rsidRPr="002A6660" w:rsidRDefault="002A6660" w:rsidP="006E5953">
      <w:pPr>
        <w:pStyle w:val="TEXTE"/>
        <w:jc w:val="both"/>
        <w:rPr>
          <w:lang w:val="de-AT"/>
        </w:rPr>
      </w:pPr>
      <w:r>
        <w:rPr>
          <w:rFonts w:eastAsia="Arial"/>
          <w:lang w:val="de-DE"/>
        </w:rPr>
        <w:t>(Offizielles Schweizer Prüfinstitut für Chronometer)</w:t>
      </w:r>
    </w:p>
    <w:p w14:paraId="0518D84B" w14:textId="77777777" w:rsidR="006E5953" w:rsidRPr="002A6660" w:rsidRDefault="006E5953" w:rsidP="006E5953">
      <w:pPr>
        <w:pStyle w:val="TEXTE"/>
        <w:jc w:val="both"/>
        <w:rPr>
          <w:lang w:val="de-AT"/>
        </w:rPr>
      </w:pPr>
    </w:p>
    <w:p w14:paraId="252E734A" w14:textId="77777777" w:rsidR="006E5953" w:rsidRPr="002A6660" w:rsidRDefault="002A6660" w:rsidP="006E5953">
      <w:pPr>
        <w:pStyle w:val="TEXTE"/>
        <w:jc w:val="both"/>
        <w:rPr>
          <w:b/>
          <w:bCs/>
          <w:lang w:val="de-AT"/>
        </w:rPr>
      </w:pPr>
      <w:r>
        <w:rPr>
          <w:rFonts w:eastAsia="Arial"/>
          <w:b/>
          <w:bCs/>
          <w:lang w:val="de-DE"/>
        </w:rPr>
        <w:t>FUNKTIONEN</w:t>
      </w:r>
    </w:p>
    <w:p w14:paraId="0209A0A6" w14:textId="77777777" w:rsidR="006E5953" w:rsidRPr="002A6660" w:rsidRDefault="002A6660" w:rsidP="006E5953">
      <w:pPr>
        <w:pStyle w:val="TEXTE"/>
        <w:jc w:val="both"/>
        <w:rPr>
          <w:lang w:val="de-AT"/>
        </w:rPr>
      </w:pPr>
      <w:r>
        <w:rPr>
          <w:rFonts w:eastAsia="Arial"/>
          <w:lang w:val="de-DE"/>
        </w:rPr>
        <w:t>Zentrale Stunden-, Minuten- und Sekundenzeiger</w:t>
      </w:r>
    </w:p>
    <w:p w14:paraId="4664ADB6" w14:textId="77777777" w:rsidR="006E5953" w:rsidRPr="002A6660" w:rsidRDefault="002A6660" w:rsidP="006E5953">
      <w:pPr>
        <w:pStyle w:val="TEXTE"/>
        <w:jc w:val="both"/>
        <w:rPr>
          <w:lang w:val="de-AT"/>
        </w:rPr>
      </w:pPr>
      <w:r>
        <w:rPr>
          <w:rFonts w:eastAsia="Arial"/>
          <w:lang w:val="de-DE"/>
        </w:rPr>
        <w:t>Sekundenstopp für genaues Einstellen der Uhrzeit</w:t>
      </w:r>
    </w:p>
    <w:p w14:paraId="1F68FBCF" w14:textId="77777777" w:rsidR="006E5953" w:rsidRPr="002A6660" w:rsidRDefault="006E5953" w:rsidP="006E5953">
      <w:pPr>
        <w:pStyle w:val="TEXTE"/>
        <w:jc w:val="both"/>
        <w:rPr>
          <w:lang w:val="de-AT"/>
        </w:rPr>
      </w:pPr>
    </w:p>
    <w:p w14:paraId="1990F2C4" w14:textId="77777777" w:rsidR="006E5953" w:rsidRPr="002A6660" w:rsidRDefault="002A6660" w:rsidP="006E5953">
      <w:pPr>
        <w:pStyle w:val="TEXTE"/>
        <w:jc w:val="both"/>
        <w:rPr>
          <w:b/>
          <w:bCs/>
          <w:lang w:val="de-AT"/>
        </w:rPr>
      </w:pPr>
      <w:r>
        <w:rPr>
          <w:rFonts w:eastAsia="Arial"/>
          <w:b/>
          <w:bCs/>
          <w:lang w:val="de-DE"/>
        </w:rPr>
        <w:t>OSZILLATOR</w:t>
      </w:r>
    </w:p>
    <w:p w14:paraId="68BE1661" w14:textId="77777777" w:rsidR="006E5953" w:rsidRPr="002A6660" w:rsidRDefault="002A6660" w:rsidP="006E5953">
      <w:pPr>
        <w:pStyle w:val="TEXTE"/>
        <w:jc w:val="both"/>
        <w:rPr>
          <w:lang w:val="de-AT"/>
        </w:rPr>
      </w:pPr>
      <w:r>
        <w:rPr>
          <w:rFonts w:eastAsia="Arial"/>
          <w:lang w:val="de-DE"/>
        </w:rPr>
        <w:t>Große Unruh mit variabler Trägheit, Feinregulierung durch Schraube</w:t>
      </w:r>
    </w:p>
    <w:p w14:paraId="5F6D6486" w14:textId="77777777" w:rsidR="006E5953" w:rsidRPr="002A6660" w:rsidRDefault="002A6660" w:rsidP="006E5953">
      <w:pPr>
        <w:pStyle w:val="TEXTE"/>
        <w:jc w:val="both"/>
        <w:rPr>
          <w:lang w:val="de-AT"/>
        </w:rPr>
      </w:pPr>
      <w:r>
        <w:rPr>
          <w:rFonts w:eastAsia="Arial"/>
          <w:lang w:val="de-DE"/>
        </w:rPr>
        <w:t>Amagnetische Siliziumspiralfeder</w:t>
      </w:r>
    </w:p>
    <w:p w14:paraId="02B647FE" w14:textId="77777777" w:rsidR="006E5953" w:rsidRPr="002A6660" w:rsidRDefault="002A6660" w:rsidP="006E5953">
      <w:pPr>
        <w:pStyle w:val="TEXTE"/>
        <w:jc w:val="both"/>
        <w:rPr>
          <w:lang w:val="de-AT"/>
        </w:rPr>
      </w:pPr>
      <w:r>
        <w:rPr>
          <w:rFonts w:eastAsia="Arial"/>
          <w:lang w:val="de-DE"/>
        </w:rPr>
        <w:t>Frequenz: 28.800 Halbschwingungen pro Stunde (4 Hz)</w:t>
      </w:r>
    </w:p>
    <w:p w14:paraId="25F4908D" w14:textId="77777777" w:rsidR="006E5953" w:rsidRPr="002A6660" w:rsidRDefault="006E5953" w:rsidP="006E5953">
      <w:pPr>
        <w:pStyle w:val="TEXTE"/>
        <w:jc w:val="both"/>
        <w:rPr>
          <w:lang w:val="de-AT"/>
        </w:rPr>
      </w:pPr>
    </w:p>
    <w:p w14:paraId="325A2A52" w14:textId="77777777" w:rsidR="006E5953" w:rsidRPr="002A6660" w:rsidRDefault="002A6660" w:rsidP="006E5953">
      <w:pPr>
        <w:pStyle w:val="TEXTE"/>
        <w:jc w:val="both"/>
        <w:rPr>
          <w:b/>
          <w:bCs/>
          <w:lang w:val="de-AT"/>
        </w:rPr>
      </w:pPr>
      <w:r>
        <w:rPr>
          <w:rFonts w:eastAsia="Arial"/>
          <w:b/>
          <w:bCs/>
          <w:lang w:val="de-DE"/>
        </w:rPr>
        <w:t>GESAMTDURCHMESSER</w:t>
      </w:r>
    </w:p>
    <w:p w14:paraId="48166601" w14:textId="77777777" w:rsidR="006E5953" w:rsidRPr="002A6660" w:rsidRDefault="002A6660" w:rsidP="006E5953">
      <w:pPr>
        <w:pStyle w:val="TEXTE"/>
        <w:jc w:val="both"/>
        <w:rPr>
          <w:lang w:val="de-AT"/>
        </w:rPr>
      </w:pPr>
      <w:r>
        <w:rPr>
          <w:rFonts w:eastAsia="Arial"/>
          <w:lang w:val="de-DE"/>
        </w:rPr>
        <w:t>31,8 mm</w:t>
      </w:r>
    </w:p>
    <w:p w14:paraId="1E540284" w14:textId="77777777" w:rsidR="006E5953" w:rsidRPr="002A6660" w:rsidRDefault="006E5953" w:rsidP="006E5953">
      <w:pPr>
        <w:pStyle w:val="TEXTE"/>
        <w:jc w:val="both"/>
        <w:rPr>
          <w:lang w:val="de-AT"/>
        </w:rPr>
      </w:pPr>
    </w:p>
    <w:p w14:paraId="17F146BD" w14:textId="77777777" w:rsidR="006E5953" w:rsidRPr="002A6660" w:rsidRDefault="002A6660" w:rsidP="006E5953">
      <w:pPr>
        <w:pStyle w:val="TEXTE"/>
        <w:jc w:val="both"/>
        <w:rPr>
          <w:b/>
          <w:bCs/>
          <w:lang w:val="de-AT"/>
        </w:rPr>
      </w:pPr>
      <w:r>
        <w:rPr>
          <w:rFonts w:eastAsia="Arial"/>
          <w:b/>
          <w:bCs/>
          <w:lang w:val="de-DE"/>
        </w:rPr>
        <w:t>HÖHE</w:t>
      </w:r>
    </w:p>
    <w:p w14:paraId="1E3390C3" w14:textId="77777777" w:rsidR="006E5953" w:rsidRPr="002A6660" w:rsidRDefault="002A6660" w:rsidP="006E5953">
      <w:pPr>
        <w:pStyle w:val="TEXTE"/>
        <w:jc w:val="both"/>
        <w:rPr>
          <w:lang w:val="de-AT"/>
        </w:rPr>
      </w:pPr>
      <w:r>
        <w:rPr>
          <w:rFonts w:eastAsia="Arial"/>
          <w:lang w:val="de-DE"/>
        </w:rPr>
        <w:t>6,5 mm</w:t>
      </w:r>
    </w:p>
    <w:p w14:paraId="3B4542FC" w14:textId="77777777" w:rsidR="006E5953" w:rsidRPr="002A6660" w:rsidRDefault="006E5953" w:rsidP="006E5953">
      <w:pPr>
        <w:pStyle w:val="TEXTE"/>
        <w:jc w:val="both"/>
        <w:rPr>
          <w:lang w:val="de-AT"/>
        </w:rPr>
      </w:pPr>
    </w:p>
    <w:p w14:paraId="6B279596" w14:textId="77777777" w:rsidR="006E5953" w:rsidRPr="002A6660" w:rsidRDefault="002A6660" w:rsidP="006E5953">
      <w:pPr>
        <w:pStyle w:val="TEXTE"/>
        <w:jc w:val="both"/>
        <w:rPr>
          <w:b/>
          <w:bCs/>
          <w:lang w:val="de-AT"/>
        </w:rPr>
      </w:pPr>
      <w:r>
        <w:rPr>
          <w:rFonts w:eastAsia="Arial"/>
          <w:b/>
          <w:bCs/>
          <w:lang w:val="de-DE"/>
        </w:rPr>
        <w:t>LAGERSTEINE</w:t>
      </w:r>
    </w:p>
    <w:p w14:paraId="68A285BD" w14:textId="77777777" w:rsidR="002454E7" w:rsidRPr="002A6660" w:rsidRDefault="002A6660" w:rsidP="006E5953">
      <w:pPr>
        <w:pStyle w:val="TEXTE"/>
        <w:jc w:val="both"/>
        <w:rPr>
          <w:lang w:val="de-AT"/>
        </w:rPr>
      </w:pPr>
      <w:r>
        <w:rPr>
          <w:rFonts w:eastAsia="Arial"/>
          <w:lang w:val="de-DE"/>
        </w:rPr>
        <w:t>25 Lagersteine</w:t>
      </w:r>
    </w:p>
    <w:p w14:paraId="3DF19361" w14:textId="77777777" w:rsidR="00661585" w:rsidRPr="002A6660" w:rsidRDefault="00661585" w:rsidP="006E5953">
      <w:pPr>
        <w:pStyle w:val="TEXTE"/>
        <w:jc w:val="both"/>
        <w:rPr>
          <w:lang w:val="de-AT"/>
        </w:rPr>
      </w:pPr>
    </w:p>
    <w:p w14:paraId="77AFC368" w14:textId="77777777" w:rsidR="006E5953" w:rsidRPr="002A6660" w:rsidRDefault="006E5953" w:rsidP="006E5953">
      <w:pPr>
        <w:pStyle w:val="TEXTE"/>
        <w:jc w:val="both"/>
        <w:rPr>
          <w:lang w:val="de-AT"/>
        </w:rPr>
      </w:pPr>
    </w:p>
    <w:p w14:paraId="43A253E6" w14:textId="77777777" w:rsidR="00AD59E4" w:rsidRDefault="00AD59E4" w:rsidP="006E5953">
      <w:pPr>
        <w:pStyle w:val="TEXTE"/>
        <w:jc w:val="both"/>
        <w:rPr>
          <w:lang w:val="de-AT"/>
        </w:rPr>
      </w:pPr>
    </w:p>
    <w:p w14:paraId="5B72CBD0" w14:textId="52CDFE51" w:rsidR="006E5953" w:rsidRPr="002A6660" w:rsidRDefault="002A6660" w:rsidP="006E5953">
      <w:pPr>
        <w:pStyle w:val="TEXTE"/>
        <w:jc w:val="both"/>
        <w:rPr>
          <w:b/>
          <w:bCs/>
          <w:lang w:val="de-AT"/>
        </w:rPr>
      </w:pPr>
      <w:r>
        <w:rPr>
          <w:rFonts w:eastAsia="Arial"/>
          <w:b/>
          <w:bCs/>
          <w:lang w:val="de-DE"/>
        </w:rPr>
        <w:lastRenderedPageBreak/>
        <w:t>REFERENZ 25807KN (Chronograph)</w:t>
      </w:r>
    </w:p>
    <w:p w14:paraId="5E01DF13" w14:textId="77777777" w:rsidR="006E5953" w:rsidRPr="002A6660" w:rsidRDefault="006E5953" w:rsidP="006E5953">
      <w:pPr>
        <w:pStyle w:val="TEXTE"/>
        <w:jc w:val="both"/>
        <w:rPr>
          <w:lang w:val="de-AT"/>
        </w:rPr>
      </w:pPr>
    </w:p>
    <w:p w14:paraId="08D7C70E" w14:textId="77777777" w:rsidR="006E5953" w:rsidRPr="002A6660" w:rsidRDefault="002A6660" w:rsidP="006E5953">
      <w:pPr>
        <w:pStyle w:val="TEXTE"/>
        <w:jc w:val="both"/>
        <w:rPr>
          <w:b/>
          <w:bCs/>
          <w:lang w:val="de-AT"/>
        </w:rPr>
      </w:pPr>
      <w:r>
        <w:rPr>
          <w:rFonts w:eastAsia="Arial"/>
          <w:b/>
          <w:bCs/>
          <w:lang w:val="de-DE"/>
        </w:rPr>
        <w:t>GEHÄUSE</w:t>
      </w:r>
    </w:p>
    <w:p w14:paraId="58FC0DD2" w14:textId="77777777" w:rsidR="006E5953" w:rsidRPr="002A6660" w:rsidRDefault="002A6660" w:rsidP="006E5953">
      <w:pPr>
        <w:pStyle w:val="TEXTE"/>
        <w:jc w:val="both"/>
        <w:rPr>
          <w:lang w:val="de-AT"/>
        </w:rPr>
      </w:pPr>
      <w:r>
        <w:rPr>
          <w:rFonts w:eastAsia="Arial"/>
          <w:lang w:val="de-DE"/>
        </w:rPr>
        <w:t>Gehäuse von 43 mm in Carbon mit mattschwarzem Finish und graviertem Alinghi Red Bull Racing-Logo auf dem Gehäuseboden</w:t>
      </w:r>
    </w:p>
    <w:p w14:paraId="58AB11CC" w14:textId="77777777" w:rsidR="006E5953" w:rsidRPr="002A6660" w:rsidRDefault="006E5953" w:rsidP="006E5953">
      <w:pPr>
        <w:pStyle w:val="TEXTE"/>
        <w:jc w:val="both"/>
        <w:rPr>
          <w:lang w:val="de-AT"/>
        </w:rPr>
      </w:pPr>
    </w:p>
    <w:p w14:paraId="35D69727" w14:textId="77777777" w:rsidR="006E5953" w:rsidRPr="002A6660" w:rsidRDefault="002A6660" w:rsidP="006E5953">
      <w:pPr>
        <w:pStyle w:val="TEXTE"/>
        <w:jc w:val="both"/>
        <w:rPr>
          <w:b/>
          <w:bCs/>
          <w:lang w:val="de-AT"/>
        </w:rPr>
      </w:pPr>
      <w:r>
        <w:rPr>
          <w:rFonts w:eastAsia="Arial"/>
          <w:b/>
          <w:bCs/>
          <w:lang w:val="de-DE"/>
        </w:rPr>
        <w:t>LÜNETTE</w:t>
      </w:r>
    </w:p>
    <w:p w14:paraId="0471770F" w14:textId="39775B02" w:rsidR="006E5953" w:rsidRPr="002A6660" w:rsidRDefault="002A6660" w:rsidP="006E5953">
      <w:pPr>
        <w:pStyle w:val="TEXTE"/>
        <w:jc w:val="both"/>
        <w:rPr>
          <w:lang w:val="de-AT"/>
        </w:rPr>
      </w:pPr>
      <w:r>
        <w:rPr>
          <w:rFonts w:eastAsia="Arial"/>
          <w:lang w:val="de-DE"/>
        </w:rPr>
        <w:t>In beide Richtungen drehbare 60-Minuten-Lünette in Titan mit mattschwarzer Zahlenscheibe in Carbon, 120</w:t>
      </w:r>
      <w:r w:rsidR="0038626E">
        <w:rPr>
          <w:rFonts w:eastAsia="Arial"/>
          <w:lang w:val="de-DE"/>
        </w:rPr>
        <w:t> </w:t>
      </w:r>
      <w:r>
        <w:rPr>
          <w:rFonts w:eastAsia="Arial"/>
          <w:lang w:val="de-DE"/>
        </w:rPr>
        <w:t>Kerbungen</w:t>
      </w:r>
    </w:p>
    <w:p w14:paraId="0FF11D4B" w14:textId="77777777" w:rsidR="006E5953" w:rsidRPr="002A6660" w:rsidRDefault="006E5953" w:rsidP="006E5953">
      <w:pPr>
        <w:pStyle w:val="TEXTE"/>
        <w:jc w:val="both"/>
        <w:rPr>
          <w:lang w:val="de-AT"/>
        </w:rPr>
      </w:pPr>
    </w:p>
    <w:p w14:paraId="2FFD8B7B" w14:textId="77777777" w:rsidR="00661585" w:rsidRPr="002A6660" w:rsidRDefault="002A6660" w:rsidP="00661585">
      <w:pPr>
        <w:pStyle w:val="TEXTE"/>
        <w:jc w:val="both"/>
        <w:rPr>
          <w:b/>
          <w:bCs/>
          <w:lang w:val="de-AT"/>
        </w:rPr>
      </w:pPr>
      <w:r>
        <w:rPr>
          <w:rFonts w:eastAsia="Arial"/>
          <w:b/>
          <w:bCs/>
          <w:lang w:val="de-DE"/>
        </w:rPr>
        <w:t>AUFZUGSKRONE</w:t>
      </w:r>
    </w:p>
    <w:p w14:paraId="2CDCC13B" w14:textId="00B5986B" w:rsidR="006E5953" w:rsidRPr="002A6660" w:rsidRDefault="002A6660" w:rsidP="00661585">
      <w:pPr>
        <w:pStyle w:val="TEXTE"/>
        <w:jc w:val="both"/>
        <w:rPr>
          <w:b/>
          <w:bCs/>
          <w:lang w:val="de-AT"/>
        </w:rPr>
      </w:pPr>
      <w:r>
        <w:rPr>
          <w:rFonts w:eastAsia="Arial"/>
          <w:lang w:val="de-DE"/>
        </w:rPr>
        <w:t>Verschraubbare Aufzugskrone in Titan mit TUDOR Logo im</w:t>
      </w:r>
      <w:r w:rsidR="0038626E">
        <w:rPr>
          <w:rFonts w:eastAsia="Arial"/>
          <w:lang w:val="de-DE"/>
        </w:rPr>
        <w:t xml:space="preserve"> </w:t>
      </w:r>
      <w:r>
        <w:rPr>
          <w:rFonts w:eastAsia="Arial"/>
          <w:lang w:val="de-DE"/>
        </w:rPr>
        <w:t>Relief</w:t>
      </w:r>
    </w:p>
    <w:p w14:paraId="2BEDBC37" w14:textId="77777777" w:rsidR="006E5953" w:rsidRPr="002A6660" w:rsidRDefault="006E5953" w:rsidP="006E5953">
      <w:pPr>
        <w:pStyle w:val="TEXTE"/>
        <w:jc w:val="both"/>
        <w:rPr>
          <w:lang w:val="de-AT"/>
        </w:rPr>
      </w:pPr>
    </w:p>
    <w:p w14:paraId="5A5A6445" w14:textId="77777777" w:rsidR="006E5953" w:rsidRPr="002A6660" w:rsidRDefault="002A6660" w:rsidP="006E5953">
      <w:pPr>
        <w:pStyle w:val="TEXTE"/>
        <w:jc w:val="both"/>
        <w:rPr>
          <w:b/>
          <w:bCs/>
          <w:lang w:val="de-AT"/>
        </w:rPr>
      </w:pPr>
      <w:r>
        <w:rPr>
          <w:rFonts w:eastAsia="Arial"/>
          <w:b/>
          <w:bCs/>
          <w:lang w:val="de-DE"/>
        </w:rPr>
        <w:t>DRÜCKER</w:t>
      </w:r>
    </w:p>
    <w:p w14:paraId="58C5802F" w14:textId="77777777" w:rsidR="006E5953" w:rsidRPr="002A6660" w:rsidRDefault="002A6660" w:rsidP="006E5953">
      <w:pPr>
        <w:pStyle w:val="TEXTE"/>
        <w:jc w:val="both"/>
        <w:rPr>
          <w:lang w:val="de-AT"/>
        </w:rPr>
      </w:pPr>
      <w:r>
        <w:rPr>
          <w:rFonts w:eastAsia="Arial"/>
          <w:lang w:val="de-DE"/>
        </w:rPr>
        <w:t>Titan, mit unmittelbarer Reaktion</w:t>
      </w:r>
    </w:p>
    <w:p w14:paraId="2BD3721A" w14:textId="77777777" w:rsidR="006E5953" w:rsidRPr="002A6660" w:rsidRDefault="006E5953" w:rsidP="006E5953">
      <w:pPr>
        <w:pStyle w:val="TEXTE"/>
        <w:jc w:val="both"/>
        <w:rPr>
          <w:lang w:val="de-AT"/>
        </w:rPr>
      </w:pPr>
    </w:p>
    <w:p w14:paraId="69CD1FEB" w14:textId="77777777" w:rsidR="006E5953" w:rsidRPr="002A6660" w:rsidRDefault="002A6660" w:rsidP="006E5953">
      <w:pPr>
        <w:pStyle w:val="TEXTE"/>
        <w:jc w:val="both"/>
        <w:rPr>
          <w:b/>
          <w:bCs/>
          <w:lang w:val="de-AT"/>
        </w:rPr>
      </w:pPr>
      <w:r>
        <w:rPr>
          <w:rFonts w:eastAsia="Arial"/>
          <w:b/>
          <w:bCs/>
          <w:lang w:val="de-DE"/>
        </w:rPr>
        <w:t>ZIFFERBLATT</w:t>
      </w:r>
    </w:p>
    <w:p w14:paraId="7D4E575B" w14:textId="77777777" w:rsidR="006E5953" w:rsidRPr="002A6660" w:rsidRDefault="002A6660" w:rsidP="006E5953">
      <w:pPr>
        <w:pStyle w:val="TEXTE"/>
        <w:jc w:val="both"/>
        <w:rPr>
          <w:lang w:val="de-AT"/>
        </w:rPr>
      </w:pPr>
      <w:r>
        <w:rPr>
          <w:rFonts w:eastAsia="Arial"/>
          <w:lang w:val="de-DE"/>
        </w:rPr>
        <w:t>Mattblau, rote Akzente auf den Totalisatoren</w:t>
      </w:r>
    </w:p>
    <w:p w14:paraId="417A27DC" w14:textId="77777777" w:rsidR="006E5953" w:rsidRPr="002A6660" w:rsidRDefault="006E5953" w:rsidP="006E5953">
      <w:pPr>
        <w:pStyle w:val="TEXTE"/>
        <w:jc w:val="both"/>
        <w:rPr>
          <w:lang w:val="de-AT"/>
        </w:rPr>
      </w:pPr>
    </w:p>
    <w:p w14:paraId="0657E8AF" w14:textId="77777777" w:rsidR="006E5953" w:rsidRPr="002A6660" w:rsidRDefault="002A6660" w:rsidP="006E5953">
      <w:pPr>
        <w:pStyle w:val="TEXTE"/>
        <w:jc w:val="both"/>
        <w:rPr>
          <w:b/>
          <w:bCs/>
          <w:lang w:val="de-AT"/>
        </w:rPr>
      </w:pPr>
      <w:r>
        <w:rPr>
          <w:rFonts w:eastAsia="Arial"/>
          <w:b/>
          <w:bCs/>
          <w:lang w:val="de-DE"/>
        </w:rPr>
        <w:t>UHRGLAS</w:t>
      </w:r>
    </w:p>
    <w:p w14:paraId="7586392B" w14:textId="77777777" w:rsidR="006E5953" w:rsidRPr="002A6660" w:rsidRDefault="002A6660" w:rsidP="006E5953">
      <w:pPr>
        <w:pStyle w:val="TEXTE"/>
        <w:jc w:val="both"/>
        <w:rPr>
          <w:lang w:val="de-AT"/>
        </w:rPr>
      </w:pPr>
      <w:r>
        <w:rPr>
          <w:rFonts w:eastAsia="Arial"/>
          <w:lang w:val="de-DE"/>
        </w:rPr>
        <w:t>Flaches Saphirglas</w:t>
      </w:r>
    </w:p>
    <w:p w14:paraId="394C1E48" w14:textId="77777777" w:rsidR="006E5953" w:rsidRPr="002A6660" w:rsidRDefault="006E5953" w:rsidP="006E5953">
      <w:pPr>
        <w:pStyle w:val="TEXTE"/>
        <w:jc w:val="both"/>
        <w:rPr>
          <w:lang w:val="de-AT"/>
        </w:rPr>
      </w:pPr>
    </w:p>
    <w:p w14:paraId="38328D25" w14:textId="77777777" w:rsidR="006E5953" w:rsidRPr="002A6660" w:rsidRDefault="002A6660" w:rsidP="006E5953">
      <w:pPr>
        <w:pStyle w:val="TEXTE"/>
        <w:jc w:val="both"/>
        <w:rPr>
          <w:b/>
          <w:bCs/>
          <w:lang w:val="de-AT"/>
        </w:rPr>
      </w:pPr>
      <w:r>
        <w:rPr>
          <w:rFonts w:eastAsia="Arial"/>
          <w:b/>
          <w:bCs/>
          <w:lang w:val="de-DE"/>
        </w:rPr>
        <w:t>WASSERDICHTIGKEIT</w:t>
      </w:r>
    </w:p>
    <w:p w14:paraId="065D87E1" w14:textId="77777777" w:rsidR="006E5953" w:rsidRPr="002A6660" w:rsidRDefault="002A6660" w:rsidP="006E5953">
      <w:pPr>
        <w:pStyle w:val="TEXTE"/>
        <w:jc w:val="both"/>
        <w:rPr>
          <w:lang w:val="de-AT"/>
        </w:rPr>
      </w:pPr>
      <w:r>
        <w:rPr>
          <w:rFonts w:eastAsia="Arial"/>
          <w:lang w:val="de-DE"/>
        </w:rPr>
        <w:t>Wasserdicht bis 200 Meter Tiefe</w:t>
      </w:r>
    </w:p>
    <w:p w14:paraId="4D32887F" w14:textId="77777777" w:rsidR="006E5953" w:rsidRPr="002A6660" w:rsidRDefault="006E5953" w:rsidP="006E5953">
      <w:pPr>
        <w:pStyle w:val="TEXTE"/>
        <w:jc w:val="both"/>
        <w:rPr>
          <w:lang w:val="de-AT"/>
        </w:rPr>
      </w:pPr>
    </w:p>
    <w:p w14:paraId="26AB4E19" w14:textId="77777777" w:rsidR="006E5953" w:rsidRPr="002A6660" w:rsidRDefault="002A6660" w:rsidP="006E5953">
      <w:pPr>
        <w:pStyle w:val="TEXTE"/>
        <w:jc w:val="both"/>
        <w:rPr>
          <w:b/>
          <w:bCs/>
          <w:lang w:val="de-AT"/>
        </w:rPr>
      </w:pPr>
      <w:r>
        <w:rPr>
          <w:rFonts w:eastAsia="Arial"/>
          <w:b/>
          <w:bCs/>
          <w:lang w:val="de-DE"/>
        </w:rPr>
        <w:t>ARMBAND</w:t>
      </w:r>
    </w:p>
    <w:p w14:paraId="14DFE662" w14:textId="77777777" w:rsidR="006E5953" w:rsidRPr="002A6660" w:rsidRDefault="002A6660" w:rsidP="006E5953">
      <w:pPr>
        <w:pStyle w:val="TEXTE"/>
        <w:jc w:val="both"/>
        <w:rPr>
          <w:lang w:val="de-AT"/>
        </w:rPr>
      </w:pPr>
      <w:r>
        <w:rPr>
          <w:rFonts w:eastAsia="Arial"/>
          <w:lang w:val="de-DE"/>
        </w:rPr>
        <w:t>Blaues Textilband in einem Stück</w:t>
      </w:r>
    </w:p>
    <w:p w14:paraId="6C95F426" w14:textId="77777777" w:rsidR="006E5953" w:rsidRPr="002A6660" w:rsidRDefault="006E5953" w:rsidP="006E5953">
      <w:pPr>
        <w:pStyle w:val="TEXTE"/>
        <w:jc w:val="both"/>
        <w:rPr>
          <w:lang w:val="de-AT"/>
        </w:rPr>
      </w:pPr>
    </w:p>
    <w:p w14:paraId="4FC438A2" w14:textId="77777777" w:rsidR="006E5953" w:rsidRPr="002A6660" w:rsidRDefault="002A6660" w:rsidP="006E5953">
      <w:pPr>
        <w:pStyle w:val="TEXTE"/>
        <w:jc w:val="both"/>
        <w:rPr>
          <w:b/>
          <w:bCs/>
          <w:lang w:val="de-AT"/>
        </w:rPr>
      </w:pPr>
      <w:r>
        <w:rPr>
          <w:rFonts w:eastAsia="Arial"/>
          <w:b/>
          <w:bCs/>
          <w:lang w:val="de-DE"/>
        </w:rPr>
        <w:t>UHRWERK</w:t>
      </w:r>
    </w:p>
    <w:p w14:paraId="35BD8F2C" w14:textId="77777777" w:rsidR="006E5953" w:rsidRPr="002A6660" w:rsidRDefault="002A6660" w:rsidP="006E5953">
      <w:pPr>
        <w:pStyle w:val="TEXTE"/>
        <w:jc w:val="both"/>
        <w:rPr>
          <w:lang w:val="de-AT"/>
        </w:rPr>
      </w:pPr>
      <w:r>
        <w:rPr>
          <w:rFonts w:eastAsia="Arial"/>
          <w:lang w:val="de-DE"/>
        </w:rPr>
        <w:t>Manufakturwerk Kaliber MT5813 mit Chronographenfunktion</w:t>
      </w:r>
    </w:p>
    <w:p w14:paraId="442A492D" w14:textId="77777777" w:rsidR="006E5953" w:rsidRPr="002A6660" w:rsidRDefault="002A6660" w:rsidP="006E5953">
      <w:pPr>
        <w:pStyle w:val="TEXTE"/>
        <w:jc w:val="both"/>
        <w:rPr>
          <w:lang w:val="de-AT"/>
        </w:rPr>
      </w:pPr>
      <w:r>
        <w:rPr>
          <w:rFonts w:eastAsia="Arial"/>
          <w:lang w:val="de-DE"/>
        </w:rPr>
        <w:t>Mechanisches Chronographenwerk mit Selbstaufzug, in beide Richtungen aufziehendes Rotorsystem</w:t>
      </w:r>
    </w:p>
    <w:p w14:paraId="2546140C" w14:textId="77777777" w:rsidR="006E5953" w:rsidRPr="002A6660" w:rsidRDefault="006E5953" w:rsidP="006E5953">
      <w:pPr>
        <w:pStyle w:val="TEXTE"/>
        <w:jc w:val="both"/>
        <w:rPr>
          <w:lang w:val="de-AT"/>
        </w:rPr>
      </w:pPr>
    </w:p>
    <w:p w14:paraId="0C7BDBE4" w14:textId="77777777" w:rsidR="006E5953" w:rsidRPr="002A6660" w:rsidRDefault="002A6660" w:rsidP="006E5953">
      <w:pPr>
        <w:pStyle w:val="TEXTE"/>
        <w:jc w:val="both"/>
        <w:rPr>
          <w:b/>
          <w:bCs/>
          <w:lang w:val="de-AT"/>
        </w:rPr>
      </w:pPr>
      <w:r>
        <w:rPr>
          <w:rFonts w:eastAsia="Arial"/>
          <w:b/>
          <w:bCs/>
          <w:lang w:val="de-DE"/>
        </w:rPr>
        <w:t>GANGRESERVE</w:t>
      </w:r>
    </w:p>
    <w:p w14:paraId="06AF70E7" w14:textId="77777777" w:rsidR="006E5953" w:rsidRPr="002A6660" w:rsidRDefault="002A6660" w:rsidP="006E5953">
      <w:pPr>
        <w:pStyle w:val="TEXTE"/>
        <w:jc w:val="both"/>
        <w:rPr>
          <w:lang w:val="de-AT"/>
        </w:rPr>
      </w:pPr>
      <w:r>
        <w:rPr>
          <w:rFonts w:eastAsia="Arial"/>
          <w:lang w:val="de-DE"/>
        </w:rPr>
        <w:t>Circa 70 Stunden</w:t>
      </w:r>
    </w:p>
    <w:p w14:paraId="138B14CE" w14:textId="77777777" w:rsidR="006E5953" w:rsidRPr="002A6660" w:rsidRDefault="006E5953" w:rsidP="006E5953">
      <w:pPr>
        <w:pStyle w:val="TEXTE"/>
        <w:jc w:val="both"/>
        <w:rPr>
          <w:lang w:val="de-AT"/>
        </w:rPr>
      </w:pPr>
    </w:p>
    <w:p w14:paraId="59A9CFDE" w14:textId="77777777" w:rsidR="006E5953" w:rsidRPr="002A6660" w:rsidRDefault="002A6660" w:rsidP="006E5953">
      <w:pPr>
        <w:pStyle w:val="TEXTE"/>
        <w:jc w:val="both"/>
        <w:rPr>
          <w:b/>
          <w:bCs/>
          <w:lang w:val="de-AT"/>
        </w:rPr>
      </w:pPr>
      <w:r>
        <w:rPr>
          <w:rFonts w:eastAsia="Arial"/>
          <w:b/>
          <w:bCs/>
          <w:lang w:val="de-DE"/>
        </w:rPr>
        <w:t>PRÄZISION</w:t>
      </w:r>
    </w:p>
    <w:p w14:paraId="629857DB" w14:textId="77777777" w:rsidR="006E5953" w:rsidRPr="002A6660" w:rsidRDefault="002A6660" w:rsidP="006E5953">
      <w:pPr>
        <w:pStyle w:val="TEXTE"/>
        <w:jc w:val="both"/>
        <w:rPr>
          <w:lang w:val="de-AT"/>
        </w:rPr>
      </w:pPr>
      <w:r>
        <w:rPr>
          <w:rFonts w:eastAsia="Arial"/>
          <w:lang w:val="de-DE"/>
        </w:rPr>
        <w:t>Schweizer Chronometer offiziell zertifiziert durch die COSC</w:t>
      </w:r>
    </w:p>
    <w:p w14:paraId="096F4F18" w14:textId="77777777" w:rsidR="006E5953" w:rsidRPr="002A6660" w:rsidRDefault="002A6660" w:rsidP="006E5953">
      <w:pPr>
        <w:pStyle w:val="TEXTE"/>
        <w:jc w:val="both"/>
        <w:rPr>
          <w:lang w:val="de-AT"/>
        </w:rPr>
      </w:pPr>
      <w:r>
        <w:rPr>
          <w:rFonts w:eastAsia="Arial"/>
          <w:lang w:val="de-DE"/>
        </w:rPr>
        <w:t>(Offizielles Schweizer Prüfinstitut für Chronometer)</w:t>
      </w:r>
    </w:p>
    <w:p w14:paraId="0E39F9BA" w14:textId="77777777" w:rsidR="006E5953" w:rsidRPr="002A6660" w:rsidRDefault="006E5953" w:rsidP="006E5953">
      <w:pPr>
        <w:pStyle w:val="TEXTE"/>
        <w:jc w:val="both"/>
        <w:rPr>
          <w:lang w:val="de-AT"/>
        </w:rPr>
      </w:pPr>
    </w:p>
    <w:p w14:paraId="612E1C46" w14:textId="77777777" w:rsidR="006E5953" w:rsidRPr="002A6660" w:rsidRDefault="002A6660" w:rsidP="006E5953">
      <w:pPr>
        <w:pStyle w:val="TEXTE"/>
        <w:jc w:val="both"/>
        <w:rPr>
          <w:b/>
          <w:bCs/>
          <w:lang w:val="de-AT"/>
        </w:rPr>
      </w:pPr>
      <w:r>
        <w:rPr>
          <w:rFonts w:eastAsia="Arial"/>
          <w:b/>
          <w:bCs/>
          <w:lang w:val="de-DE"/>
        </w:rPr>
        <w:t>FUNKTIONEN</w:t>
      </w:r>
    </w:p>
    <w:p w14:paraId="40FFA31D" w14:textId="77777777" w:rsidR="006E5953" w:rsidRPr="002A6660" w:rsidRDefault="002A6660" w:rsidP="006E5953">
      <w:pPr>
        <w:pStyle w:val="TEXTE"/>
        <w:jc w:val="both"/>
        <w:rPr>
          <w:lang w:val="de-AT"/>
        </w:rPr>
      </w:pPr>
      <w:r>
        <w:rPr>
          <w:rFonts w:eastAsia="Arial"/>
          <w:lang w:val="de-DE"/>
        </w:rPr>
        <w:t>Zentrale Stunden- und Minutenzeiger</w:t>
      </w:r>
    </w:p>
    <w:p w14:paraId="2A2168C7" w14:textId="77777777" w:rsidR="006E5953" w:rsidRPr="002A6660" w:rsidRDefault="002A6660" w:rsidP="006E5953">
      <w:pPr>
        <w:pStyle w:val="TEXTE"/>
        <w:jc w:val="both"/>
        <w:rPr>
          <w:lang w:val="de-AT"/>
        </w:rPr>
      </w:pPr>
      <w:r>
        <w:rPr>
          <w:rFonts w:eastAsia="Arial"/>
          <w:lang w:val="de-DE"/>
        </w:rPr>
        <w:t>Zentrale Chronographensekunde</w:t>
      </w:r>
    </w:p>
    <w:p w14:paraId="5EBD5A94" w14:textId="77777777" w:rsidR="006E5953" w:rsidRPr="002A6660" w:rsidRDefault="002A6660" w:rsidP="006E5953">
      <w:pPr>
        <w:pStyle w:val="TEXTE"/>
        <w:jc w:val="both"/>
        <w:rPr>
          <w:lang w:val="de-AT"/>
        </w:rPr>
      </w:pPr>
      <w:r>
        <w:rPr>
          <w:rFonts w:eastAsia="Arial"/>
          <w:lang w:val="de-DE"/>
        </w:rPr>
        <w:t>Chronograph, 45-Minuten-Totalisator auf der 3-Uhr-Position</w:t>
      </w:r>
    </w:p>
    <w:p w14:paraId="2148DA20" w14:textId="77777777" w:rsidR="006E5953" w:rsidRPr="002A6660" w:rsidRDefault="002A6660" w:rsidP="006E5953">
      <w:pPr>
        <w:pStyle w:val="TEXTE"/>
        <w:jc w:val="both"/>
        <w:rPr>
          <w:lang w:val="de-AT"/>
        </w:rPr>
      </w:pPr>
      <w:r>
        <w:rPr>
          <w:rFonts w:eastAsia="Arial"/>
          <w:lang w:val="de-DE"/>
        </w:rPr>
        <w:t>Kleine Sekunde auf der 9-Uhr-Position</w:t>
      </w:r>
    </w:p>
    <w:p w14:paraId="02E4C8DB" w14:textId="77777777" w:rsidR="006E5953" w:rsidRPr="002A6660" w:rsidRDefault="002A6660" w:rsidP="006E5953">
      <w:pPr>
        <w:pStyle w:val="TEXTE"/>
        <w:jc w:val="both"/>
        <w:rPr>
          <w:lang w:val="de-AT"/>
        </w:rPr>
      </w:pPr>
      <w:r>
        <w:rPr>
          <w:rFonts w:eastAsia="Arial"/>
          <w:lang w:val="de-DE"/>
        </w:rPr>
        <w:t>Datumsanzeige auf der 6-Uhr-Position, automatischer Datumswechsel mit uneingeschränkter Schnellkorrektur</w:t>
      </w:r>
    </w:p>
    <w:p w14:paraId="1DFA3B20" w14:textId="77777777" w:rsidR="006E5953" w:rsidRPr="002A6660" w:rsidRDefault="002A6660" w:rsidP="006E5953">
      <w:pPr>
        <w:pStyle w:val="TEXTE"/>
        <w:jc w:val="both"/>
        <w:rPr>
          <w:lang w:val="de-AT"/>
        </w:rPr>
      </w:pPr>
      <w:r>
        <w:rPr>
          <w:rFonts w:eastAsia="Arial"/>
          <w:lang w:val="de-DE"/>
        </w:rPr>
        <w:t>Sekundenstopp für genaues Einstellen der Uhrzeit</w:t>
      </w:r>
    </w:p>
    <w:p w14:paraId="23BAEBA2" w14:textId="77777777" w:rsidR="006E5953" w:rsidRPr="002A6660" w:rsidRDefault="006E5953" w:rsidP="006E5953">
      <w:pPr>
        <w:pStyle w:val="TEXTE"/>
        <w:jc w:val="both"/>
        <w:rPr>
          <w:lang w:val="de-AT"/>
        </w:rPr>
      </w:pPr>
    </w:p>
    <w:p w14:paraId="54EE6863" w14:textId="77777777" w:rsidR="006E5953" w:rsidRPr="002A6660" w:rsidRDefault="002A6660" w:rsidP="006E5953">
      <w:pPr>
        <w:pStyle w:val="TEXTE"/>
        <w:jc w:val="both"/>
        <w:rPr>
          <w:b/>
          <w:bCs/>
          <w:lang w:val="de-AT"/>
        </w:rPr>
      </w:pPr>
      <w:r>
        <w:rPr>
          <w:rFonts w:eastAsia="Arial"/>
          <w:b/>
          <w:bCs/>
          <w:lang w:val="de-DE"/>
        </w:rPr>
        <w:t>OSZILLATOR</w:t>
      </w:r>
    </w:p>
    <w:p w14:paraId="59278331" w14:textId="77777777" w:rsidR="006E5953" w:rsidRPr="002A6660" w:rsidRDefault="002A6660" w:rsidP="006E5953">
      <w:pPr>
        <w:pStyle w:val="TEXTE"/>
        <w:jc w:val="both"/>
        <w:rPr>
          <w:lang w:val="de-AT"/>
        </w:rPr>
      </w:pPr>
      <w:r>
        <w:rPr>
          <w:rFonts w:eastAsia="Arial"/>
          <w:lang w:val="de-DE"/>
        </w:rPr>
        <w:t>Große Unruh mit variabler Trägheit, Feinregulierung durch Schraube</w:t>
      </w:r>
    </w:p>
    <w:p w14:paraId="5BE0D7D9" w14:textId="77777777" w:rsidR="006E5953" w:rsidRPr="002A6660" w:rsidRDefault="002A6660" w:rsidP="006E5953">
      <w:pPr>
        <w:pStyle w:val="TEXTE"/>
        <w:jc w:val="both"/>
        <w:rPr>
          <w:lang w:val="de-AT"/>
        </w:rPr>
      </w:pPr>
      <w:r>
        <w:rPr>
          <w:rFonts w:eastAsia="Arial"/>
          <w:lang w:val="de-DE"/>
        </w:rPr>
        <w:t>Amagnetische Siliziumspiralfeder</w:t>
      </w:r>
    </w:p>
    <w:p w14:paraId="5BC592FF" w14:textId="77777777" w:rsidR="006E5953" w:rsidRPr="002A6660" w:rsidRDefault="002A6660" w:rsidP="006E5953">
      <w:pPr>
        <w:pStyle w:val="TEXTE"/>
        <w:jc w:val="both"/>
        <w:rPr>
          <w:lang w:val="de-AT"/>
        </w:rPr>
      </w:pPr>
      <w:r>
        <w:rPr>
          <w:rFonts w:eastAsia="Arial"/>
          <w:lang w:val="de-DE"/>
        </w:rPr>
        <w:t>Frequenz: 28.800 Halbschwingungen pro Stunde (4 Hz)</w:t>
      </w:r>
    </w:p>
    <w:p w14:paraId="45A52172" w14:textId="77777777" w:rsidR="006E5953" w:rsidRPr="002A6660" w:rsidRDefault="006E5953" w:rsidP="006E5953">
      <w:pPr>
        <w:pStyle w:val="TEXTE"/>
        <w:jc w:val="both"/>
        <w:rPr>
          <w:lang w:val="de-AT"/>
        </w:rPr>
      </w:pPr>
    </w:p>
    <w:p w14:paraId="6B00DFF6" w14:textId="77777777" w:rsidR="006E5953" w:rsidRPr="002A6660" w:rsidRDefault="002A6660" w:rsidP="006E5953">
      <w:pPr>
        <w:pStyle w:val="TEXTE"/>
        <w:jc w:val="both"/>
        <w:rPr>
          <w:b/>
          <w:bCs/>
          <w:lang w:val="de-AT"/>
        </w:rPr>
      </w:pPr>
      <w:r>
        <w:rPr>
          <w:rFonts w:eastAsia="Arial"/>
          <w:b/>
          <w:bCs/>
          <w:lang w:val="de-DE"/>
        </w:rPr>
        <w:t>GESAMTDURCHMESSER</w:t>
      </w:r>
    </w:p>
    <w:p w14:paraId="1B9CE07F" w14:textId="77777777" w:rsidR="006E5953" w:rsidRPr="002A6660" w:rsidRDefault="002A6660" w:rsidP="006E5953">
      <w:pPr>
        <w:pStyle w:val="TEXTE"/>
        <w:jc w:val="both"/>
        <w:rPr>
          <w:lang w:val="de-AT"/>
        </w:rPr>
      </w:pPr>
      <w:r>
        <w:rPr>
          <w:rFonts w:eastAsia="Arial"/>
          <w:lang w:val="de-DE"/>
        </w:rPr>
        <w:t>30,4 mm</w:t>
      </w:r>
    </w:p>
    <w:p w14:paraId="6C5D32FD" w14:textId="77777777" w:rsidR="006E5953" w:rsidRPr="002A6660" w:rsidRDefault="006E5953" w:rsidP="006E5953">
      <w:pPr>
        <w:pStyle w:val="TEXTE"/>
        <w:jc w:val="both"/>
        <w:rPr>
          <w:lang w:val="de-AT"/>
        </w:rPr>
      </w:pPr>
    </w:p>
    <w:p w14:paraId="4E79FF5B" w14:textId="77777777" w:rsidR="006E5953" w:rsidRPr="002A6660" w:rsidRDefault="002A6660" w:rsidP="006E5953">
      <w:pPr>
        <w:pStyle w:val="TEXTE"/>
        <w:jc w:val="both"/>
        <w:rPr>
          <w:b/>
          <w:bCs/>
          <w:lang w:val="de-AT"/>
        </w:rPr>
      </w:pPr>
      <w:r>
        <w:rPr>
          <w:rFonts w:eastAsia="Arial"/>
          <w:b/>
          <w:bCs/>
          <w:lang w:val="de-DE"/>
        </w:rPr>
        <w:t>HÖHE</w:t>
      </w:r>
    </w:p>
    <w:p w14:paraId="3946322E" w14:textId="77777777" w:rsidR="006E5953" w:rsidRPr="002A6660" w:rsidRDefault="002A6660" w:rsidP="006E5953">
      <w:pPr>
        <w:pStyle w:val="TEXTE"/>
        <w:jc w:val="both"/>
        <w:rPr>
          <w:lang w:val="de-AT"/>
        </w:rPr>
      </w:pPr>
      <w:r>
        <w:rPr>
          <w:rFonts w:eastAsia="Arial"/>
          <w:lang w:val="de-DE"/>
        </w:rPr>
        <w:t>7,23 mm</w:t>
      </w:r>
    </w:p>
    <w:p w14:paraId="54FFECAC" w14:textId="77777777" w:rsidR="006E5953" w:rsidRPr="002A6660" w:rsidRDefault="006E5953" w:rsidP="006E5953">
      <w:pPr>
        <w:pStyle w:val="TEXTE"/>
        <w:jc w:val="both"/>
        <w:rPr>
          <w:lang w:val="de-AT"/>
        </w:rPr>
      </w:pPr>
    </w:p>
    <w:p w14:paraId="792753C7" w14:textId="77777777" w:rsidR="006E5953" w:rsidRPr="002A6660" w:rsidRDefault="002A6660" w:rsidP="006E5953">
      <w:pPr>
        <w:pStyle w:val="TEXTE"/>
        <w:jc w:val="both"/>
        <w:rPr>
          <w:b/>
          <w:bCs/>
          <w:lang w:val="de-AT"/>
        </w:rPr>
      </w:pPr>
      <w:r>
        <w:rPr>
          <w:rFonts w:eastAsia="Arial"/>
          <w:b/>
          <w:bCs/>
          <w:lang w:val="de-DE"/>
        </w:rPr>
        <w:t>LAGERSTEINE</w:t>
      </w:r>
    </w:p>
    <w:p w14:paraId="74C5FC90" w14:textId="77777777" w:rsidR="006E5953" w:rsidRPr="002A6660" w:rsidRDefault="002A6660" w:rsidP="006E5953">
      <w:pPr>
        <w:pStyle w:val="TEXTE"/>
        <w:jc w:val="both"/>
        <w:rPr>
          <w:lang w:val="de-AT"/>
        </w:rPr>
      </w:pPr>
      <w:r>
        <w:rPr>
          <w:rFonts w:eastAsia="Arial"/>
          <w:lang w:val="de-DE"/>
        </w:rPr>
        <w:t>41 Lagersteine</w:t>
      </w:r>
    </w:p>
    <w:sectPr w:rsidR="006E5953" w:rsidRPr="002A6660"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6323" w16cex:dateUtc="2023-06-21T09: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1FAB0" w14:textId="77777777" w:rsidR="004E054D" w:rsidRDefault="002A6660">
      <w:pPr>
        <w:spacing w:line="240" w:lineRule="auto"/>
      </w:pPr>
      <w:r>
        <w:separator/>
      </w:r>
    </w:p>
  </w:endnote>
  <w:endnote w:type="continuationSeparator" w:id="0">
    <w:p w14:paraId="71332AB9" w14:textId="77777777" w:rsidR="004E054D" w:rsidRDefault="002A6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BBBD" w14:textId="77777777" w:rsidR="00D47BCE" w:rsidRPr="00460145" w:rsidRDefault="002A6660"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3D861EE7" wp14:editId="5D5C4C5F">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38EACB27" wp14:editId="22806D90">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de-DE"/>
      </w:rPr>
      <w:tab/>
    </w:r>
    <w:r>
      <w:rPr>
        <w:noProof/>
        <w:lang w:val="fr-FR" w:eastAsia="fr-FR"/>
      </w:rPr>
      <w:drawing>
        <wp:inline distT="0" distB="0" distL="0" distR="0" wp14:anchorId="33F7F159" wp14:editId="49F2BA79">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de-DE"/>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35B2C" w14:textId="77777777" w:rsidR="007407FE" w:rsidRDefault="002A6660"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703E063B" wp14:editId="16820A36">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15CE6800" wp14:editId="2A788C30">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de-DE"/>
      </w:rPr>
      <w:tab/>
    </w:r>
    <w:r w:rsidR="00672BA1">
      <w:rPr>
        <w:noProof/>
        <w:lang w:val="fr-FR" w:eastAsia="fr-FR"/>
      </w:rPr>
      <w:drawing>
        <wp:inline distT="0" distB="0" distL="0" distR="0" wp14:anchorId="6DA6CC26" wp14:editId="32F2CF48">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de-DE"/>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72981" w14:textId="77777777" w:rsidR="004E054D" w:rsidRDefault="002A6660">
      <w:pPr>
        <w:spacing w:line="240" w:lineRule="auto"/>
      </w:pPr>
      <w:r>
        <w:separator/>
      </w:r>
    </w:p>
  </w:footnote>
  <w:footnote w:type="continuationSeparator" w:id="0">
    <w:p w14:paraId="67DF0B43" w14:textId="77777777" w:rsidR="004E054D" w:rsidRDefault="002A66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A2264" w14:textId="77777777" w:rsidR="00D47BCE" w:rsidRDefault="002A6660" w:rsidP="00D47BCE">
    <w:pPr>
      <w:pStyle w:val="Header"/>
      <w:jc w:val="center"/>
    </w:pPr>
    <w:r>
      <w:rPr>
        <w:noProof/>
        <w:lang w:val="fr-FR" w:eastAsia="fr-FR"/>
      </w:rPr>
      <w:drawing>
        <wp:inline distT="0" distB="0" distL="0" distR="0" wp14:anchorId="2550ECBF" wp14:editId="2C97257E">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1BD96" w14:textId="77777777" w:rsidR="007407FE" w:rsidRDefault="002A6660" w:rsidP="007407FE">
    <w:pPr>
      <w:pStyle w:val="Header"/>
      <w:jc w:val="center"/>
    </w:pPr>
    <w:r>
      <w:rPr>
        <w:noProof/>
        <w:lang w:val="fr-FR" w:eastAsia="fr-FR"/>
      </w:rPr>
      <w:drawing>
        <wp:inline distT="0" distB="0" distL="0" distR="0" wp14:anchorId="7FE8974F" wp14:editId="1901AC5C">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4552E581" w14:textId="77777777" w:rsidR="007407FE" w:rsidRDefault="007407FE" w:rsidP="007407FE">
    <w:pPr>
      <w:pStyle w:val="Header"/>
    </w:pPr>
  </w:p>
  <w:p w14:paraId="183B60AE" w14:textId="77777777" w:rsidR="007407FE" w:rsidRDefault="007407FE" w:rsidP="007407FE">
    <w:pPr>
      <w:pStyle w:val="Header"/>
    </w:pPr>
  </w:p>
  <w:p w14:paraId="38F8AC62" w14:textId="77777777" w:rsidR="007407FE" w:rsidRDefault="007407FE" w:rsidP="007407FE">
    <w:pPr>
      <w:pStyle w:val="Header"/>
    </w:pPr>
  </w:p>
  <w:p w14:paraId="36F9F5C8" w14:textId="77777777" w:rsidR="007407FE" w:rsidRDefault="007407FE" w:rsidP="007407FE">
    <w:pPr>
      <w:pStyle w:val="Header"/>
    </w:pPr>
  </w:p>
  <w:p w14:paraId="2E56CCC1" w14:textId="77777777" w:rsidR="007407FE" w:rsidRDefault="002A6660" w:rsidP="00306CFE">
    <w:pPr>
      <w:pStyle w:val="EN-TTE"/>
    </w:pPr>
    <w:r>
      <w:rPr>
        <w:rFonts w:eastAsia="Arial" w:cs="Times New Roman"/>
        <w:color w:val="808080"/>
        <w:szCs w:val="20"/>
        <w:lang w:val="de-DE"/>
      </w:rPr>
      <w:t>PRESSEMITTEILUNG</w:t>
    </w:r>
  </w:p>
  <w:p w14:paraId="52F9CC72" w14:textId="77777777" w:rsidR="00B41716" w:rsidRDefault="00B41716" w:rsidP="00306CFE">
    <w:pPr>
      <w:pStyle w:val="EN-TTE"/>
    </w:pPr>
  </w:p>
  <w:p w14:paraId="5425246E"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C480EDF4">
      <w:start w:val="1"/>
      <w:numFmt w:val="decimal"/>
      <w:lvlText w:val="%1."/>
      <w:lvlJc w:val="left"/>
      <w:pPr>
        <w:ind w:left="360" w:hanging="360"/>
      </w:pPr>
    </w:lvl>
    <w:lvl w:ilvl="1" w:tplc="5072917E" w:tentative="1">
      <w:start w:val="1"/>
      <w:numFmt w:val="lowerLetter"/>
      <w:lvlText w:val="%2."/>
      <w:lvlJc w:val="left"/>
      <w:pPr>
        <w:ind w:left="1080" w:hanging="360"/>
      </w:pPr>
    </w:lvl>
    <w:lvl w:ilvl="2" w:tplc="33606ACE" w:tentative="1">
      <w:start w:val="1"/>
      <w:numFmt w:val="lowerRoman"/>
      <w:lvlText w:val="%3."/>
      <w:lvlJc w:val="right"/>
      <w:pPr>
        <w:ind w:left="1800" w:hanging="180"/>
      </w:pPr>
    </w:lvl>
    <w:lvl w:ilvl="3" w:tplc="D65C1224" w:tentative="1">
      <w:start w:val="1"/>
      <w:numFmt w:val="decimal"/>
      <w:lvlText w:val="%4."/>
      <w:lvlJc w:val="left"/>
      <w:pPr>
        <w:ind w:left="2520" w:hanging="360"/>
      </w:pPr>
    </w:lvl>
    <w:lvl w:ilvl="4" w:tplc="34DC2598" w:tentative="1">
      <w:start w:val="1"/>
      <w:numFmt w:val="lowerLetter"/>
      <w:lvlText w:val="%5."/>
      <w:lvlJc w:val="left"/>
      <w:pPr>
        <w:ind w:left="3240" w:hanging="360"/>
      </w:pPr>
    </w:lvl>
    <w:lvl w:ilvl="5" w:tplc="AF86230A" w:tentative="1">
      <w:start w:val="1"/>
      <w:numFmt w:val="lowerRoman"/>
      <w:lvlText w:val="%6."/>
      <w:lvlJc w:val="right"/>
      <w:pPr>
        <w:ind w:left="3960" w:hanging="180"/>
      </w:pPr>
    </w:lvl>
    <w:lvl w:ilvl="6" w:tplc="8B42EDAA" w:tentative="1">
      <w:start w:val="1"/>
      <w:numFmt w:val="decimal"/>
      <w:lvlText w:val="%7."/>
      <w:lvlJc w:val="left"/>
      <w:pPr>
        <w:ind w:left="4680" w:hanging="360"/>
      </w:pPr>
    </w:lvl>
    <w:lvl w:ilvl="7" w:tplc="3BA6AFEC" w:tentative="1">
      <w:start w:val="1"/>
      <w:numFmt w:val="lowerLetter"/>
      <w:lvlText w:val="%8."/>
      <w:lvlJc w:val="left"/>
      <w:pPr>
        <w:ind w:left="5400" w:hanging="360"/>
      </w:pPr>
    </w:lvl>
    <w:lvl w:ilvl="8" w:tplc="A22632DA"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8FC4C8C8">
      <w:start w:val="1"/>
      <w:numFmt w:val="decimal"/>
      <w:lvlText w:val="%1."/>
      <w:lvlJc w:val="left"/>
      <w:pPr>
        <w:ind w:left="360" w:hanging="360"/>
      </w:pPr>
    </w:lvl>
    <w:lvl w:ilvl="1" w:tplc="5CD250AE" w:tentative="1">
      <w:start w:val="1"/>
      <w:numFmt w:val="lowerLetter"/>
      <w:lvlText w:val="%2."/>
      <w:lvlJc w:val="left"/>
      <w:pPr>
        <w:ind w:left="1080" w:hanging="360"/>
      </w:pPr>
    </w:lvl>
    <w:lvl w:ilvl="2" w:tplc="8E026476" w:tentative="1">
      <w:start w:val="1"/>
      <w:numFmt w:val="lowerRoman"/>
      <w:lvlText w:val="%3."/>
      <w:lvlJc w:val="right"/>
      <w:pPr>
        <w:ind w:left="1800" w:hanging="180"/>
      </w:pPr>
    </w:lvl>
    <w:lvl w:ilvl="3" w:tplc="94DEACD2" w:tentative="1">
      <w:start w:val="1"/>
      <w:numFmt w:val="decimal"/>
      <w:lvlText w:val="%4."/>
      <w:lvlJc w:val="left"/>
      <w:pPr>
        <w:ind w:left="2520" w:hanging="360"/>
      </w:pPr>
    </w:lvl>
    <w:lvl w:ilvl="4" w:tplc="80FCCF52" w:tentative="1">
      <w:start w:val="1"/>
      <w:numFmt w:val="lowerLetter"/>
      <w:lvlText w:val="%5."/>
      <w:lvlJc w:val="left"/>
      <w:pPr>
        <w:ind w:left="3240" w:hanging="360"/>
      </w:pPr>
    </w:lvl>
    <w:lvl w:ilvl="5" w:tplc="1CA42CDC" w:tentative="1">
      <w:start w:val="1"/>
      <w:numFmt w:val="lowerRoman"/>
      <w:lvlText w:val="%6."/>
      <w:lvlJc w:val="right"/>
      <w:pPr>
        <w:ind w:left="3960" w:hanging="180"/>
      </w:pPr>
    </w:lvl>
    <w:lvl w:ilvl="6" w:tplc="5DB8F172" w:tentative="1">
      <w:start w:val="1"/>
      <w:numFmt w:val="decimal"/>
      <w:lvlText w:val="%7."/>
      <w:lvlJc w:val="left"/>
      <w:pPr>
        <w:ind w:left="4680" w:hanging="360"/>
      </w:pPr>
    </w:lvl>
    <w:lvl w:ilvl="7" w:tplc="594873E6" w:tentative="1">
      <w:start w:val="1"/>
      <w:numFmt w:val="lowerLetter"/>
      <w:lvlText w:val="%8."/>
      <w:lvlJc w:val="left"/>
      <w:pPr>
        <w:ind w:left="5400" w:hanging="360"/>
      </w:pPr>
    </w:lvl>
    <w:lvl w:ilvl="8" w:tplc="BD0C2890" w:tentative="1">
      <w:start w:val="1"/>
      <w:numFmt w:val="lowerRoman"/>
      <w:lvlText w:val="%9."/>
      <w:lvlJc w:val="right"/>
      <w:pPr>
        <w:ind w:left="6120" w:hanging="180"/>
      </w:pPr>
    </w:lvl>
  </w:abstractNum>
  <w:abstractNum w:abstractNumId="3" w15:restartNumberingAfterBreak="0">
    <w:nsid w:val="2B21476C"/>
    <w:multiLevelType w:val="hybridMultilevel"/>
    <w:tmpl w:val="65B2EE54"/>
    <w:lvl w:ilvl="0" w:tplc="603C5554">
      <w:start w:val="1"/>
      <w:numFmt w:val="decimal"/>
      <w:lvlText w:val="%1."/>
      <w:lvlJc w:val="left"/>
      <w:pPr>
        <w:ind w:left="360" w:hanging="360"/>
      </w:pPr>
    </w:lvl>
    <w:lvl w:ilvl="1" w:tplc="FE606BC6" w:tentative="1">
      <w:start w:val="1"/>
      <w:numFmt w:val="lowerLetter"/>
      <w:lvlText w:val="%2."/>
      <w:lvlJc w:val="left"/>
      <w:pPr>
        <w:ind w:left="1080" w:hanging="360"/>
      </w:pPr>
    </w:lvl>
    <w:lvl w:ilvl="2" w:tplc="F7424896" w:tentative="1">
      <w:start w:val="1"/>
      <w:numFmt w:val="lowerRoman"/>
      <w:lvlText w:val="%3."/>
      <w:lvlJc w:val="right"/>
      <w:pPr>
        <w:ind w:left="1800" w:hanging="180"/>
      </w:pPr>
    </w:lvl>
    <w:lvl w:ilvl="3" w:tplc="F5D0C1D0" w:tentative="1">
      <w:start w:val="1"/>
      <w:numFmt w:val="decimal"/>
      <w:lvlText w:val="%4."/>
      <w:lvlJc w:val="left"/>
      <w:pPr>
        <w:ind w:left="2520" w:hanging="360"/>
      </w:pPr>
    </w:lvl>
    <w:lvl w:ilvl="4" w:tplc="DE8C31D4" w:tentative="1">
      <w:start w:val="1"/>
      <w:numFmt w:val="lowerLetter"/>
      <w:lvlText w:val="%5."/>
      <w:lvlJc w:val="left"/>
      <w:pPr>
        <w:ind w:left="3240" w:hanging="360"/>
      </w:pPr>
    </w:lvl>
    <w:lvl w:ilvl="5" w:tplc="0F544622" w:tentative="1">
      <w:start w:val="1"/>
      <w:numFmt w:val="lowerRoman"/>
      <w:lvlText w:val="%6."/>
      <w:lvlJc w:val="right"/>
      <w:pPr>
        <w:ind w:left="3960" w:hanging="180"/>
      </w:pPr>
    </w:lvl>
    <w:lvl w:ilvl="6" w:tplc="0A9ED22A" w:tentative="1">
      <w:start w:val="1"/>
      <w:numFmt w:val="decimal"/>
      <w:lvlText w:val="%7."/>
      <w:lvlJc w:val="left"/>
      <w:pPr>
        <w:ind w:left="4680" w:hanging="360"/>
      </w:pPr>
    </w:lvl>
    <w:lvl w:ilvl="7" w:tplc="1C4C1084" w:tentative="1">
      <w:start w:val="1"/>
      <w:numFmt w:val="lowerLetter"/>
      <w:lvlText w:val="%8."/>
      <w:lvlJc w:val="left"/>
      <w:pPr>
        <w:ind w:left="5400" w:hanging="360"/>
      </w:pPr>
    </w:lvl>
    <w:lvl w:ilvl="8" w:tplc="D7265972"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788AE804">
      <w:start w:val="1"/>
      <w:numFmt w:val="decimal"/>
      <w:lvlText w:val="%1."/>
      <w:lvlJc w:val="left"/>
      <w:pPr>
        <w:ind w:left="360" w:hanging="360"/>
      </w:pPr>
    </w:lvl>
    <w:lvl w:ilvl="1" w:tplc="8604EA9A" w:tentative="1">
      <w:start w:val="1"/>
      <w:numFmt w:val="lowerLetter"/>
      <w:lvlText w:val="%2."/>
      <w:lvlJc w:val="left"/>
      <w:pPr>
        <w:ind w:left="1080" w:hanging="360"/>
      </w:pPr>
    </w:lvl>
    <w:lvl w:ilvl="2" w:tplc="C3E495D8" w:tentative="1">
      <w:start w:val="1"/>
      <w:numFmt w:val="lowerRoman"/>
      <w:lvlText w:val="%3."/>
      <w:lvlJc w:val="right"/>
      <w:pPr>
        <w:ind w:left="1800" w:hanging="180"/>
      </w:pPr>
    </w:lvl>
    <w:lvl w:ilvl="3" w:tplc="0A7E0792" w:tentative="1">
      <w:start w:val="1"/>
      <w:numFmt w:val="decimal"/>
      <w:lvlText w:val="%4."/>
      <w:lvlJc w:val="left"/>
      <w:pPr>
        <w:ind w:left="2520" w:hanging="360"/>
      </w:pPr>
    </w:lvl>
    <w:lvl w:ilvl="4" w:tplc="C26E8172" w:tentative="1">
      <w:start w:val="1"/>
      <w:numFmt w:val="lowerLetter"/>
      <w:lvlText w:val="%5."/>
      <w:lvlJc w:val="left"/>
      <w:pPr>
        <w:ind w:left="3240" w:hanging="360"/>
      </w:pPr>
    </w:lvl>
    <w:lvl w:ilvl="5" w:tplc="776874FE" w:tentative="1">
      <w:start w:val="1"/>
      <w:numFmt w:val="lowerRoman"/>
      <w:lvlText w:val="%6."/>
      <w:lvlJc w:val="right"/>
      <w:pPr>
        <w:ind w:left="3960" w:hanging="180"/>
      </w:pPr>
    </w:lvl>
    <w:lvl w:ilvl="6" w:tplc="9D0428C6" w:tentative="1">
      <w:start w:val="1"/>
      <w:numFmt w:val="decimal"/>
      <w:lvlText w:val="%7."/>
      <w:lvlJc w:val="left"/>
      <w:pPr>
        <w:ind w:left="4680" w:hanging="360"/>
      </w:pPr>
    </w:lvl>
    <w:lvl w:ilvl="7" w:tplc="7FA2F4DE" w:tentative="1">
      <w:start w:val="1"/>
      <w:numFmt w:val="lowerLetter"/>
      <w:lvlText w:val="%8."/>
      <w:lvlJc w:val="left"/>
      <w:pPr>
        <w:ind w:left="5400" w:hanging="360"/>
      </w:pPr>
    </w:lvl>
    <w:lvl w:ilvl="8" w:tplc="8E0626A0" w:tentative="1">
      <w:start w:val="1"/>
      <w:numFmt w:val="lowerRoman"/>
      <w:lvlText w:val="%9."/>
      <w:lvlJc w:val="right"/>
      <w:pPr>
        <w:ind w:left="6120" w:hanging="180"/>
      </w:pPr>
    </w:lvl>
  </w:abstractNum>
  <w:abstractNum w:abstractNumId="5" w15:restartNumberingAfterBreak="0">
    <w:nsid w:val="557C49EB"/>
    <w:multiLevelType w:val="hybridMultilevel"/>
    <w:tmpl w:val="1812E70C"/>
    <w:lvl w:ilvl="0" w:tplc="DAFEF32A">
      <w:start w:val="1"/>
      <w:numFmt w:val="bullet"/>
      <w:lvlText w:val=""/>
      <w:lvlJc w:val="left"/>
      <w:pPr>
        <w:ind w:left="720" w:hanging="360"/>
      </w:pPr>
      <w:rPr>
        <w:rFonts w:ascii="Symbol" w:hAnsi="Symbol" w:hint="default"/>
      </w:rPr>
    </w:lvl>
    <w:lvl w:ilvl="1" w:tplc="1F8EF518" w:tentative="1">
      <w:start w:val="1"/>
      <w:numFmt w:val="bullet"/>
      <w:lvlText w:val="o"/>
      <w:lvlJc w:val="left"/>
      <w:pPr>
        <w:ind w:left="1440" w:hanging="360"/>
      </w:pPr>
      <w:rPr>
        <w:rFonts w:ascii="Courier New" w:hAnsi="Courier New" w:cs="Courier New" w:hint="default"/>
      </w:rPr>
    </w:lvl>
    <w:lvl w:ilvl="2" w:tplc="4A9A48C2" w:tentative="1">
      <w:start w:val="1"/>
      <w:numFmt w:val="bullet"/>
      <w:lvlText w:val=""/>
      <w:lvlJc w:val="left"/>
      <w:pPr>
        <w:ind w:left="2160" w:hanging="360"/>
      </w:pPr>
      <w:rPr>
        <w:rFonts w:ascii="Wingdings" w:hAnsi="Wingdings" w:hint="default"/>
      </w:rPr>
    </w:lvl>
    <w:lvl w:ilvl="3" w:tplc="8B70C8A4" w:tentative="1">
      <w:start w:val="1"/>
      <w:numFmt w:val="bullet"/>
      <w:lvlText w:val=""/>
      <w:lvlJc w:val="left"/>
      <w:pPr>
        <w:ind w:left="2880" w:hanging="360"/>
      </w:pPr>
      <w:rPr>
        <w:rFonts w:ascii="Symbol" w:hAnsi="Symbol" w:hint="default"/>
      </w:rPr>
    </w:lvl>
    <w:lvl w:ilvl="4" w:tplc="EB0AA450" w:tentative="1">
      <w:start w:val="1"/>
      <w:numFmt w:val="bullet"/>
      <w:lvlText w:val="o"/>
      <w:lvlJc w:val="left"/>
      <w:pPr>
        <w:ind w:left="3600" w:hanging="360"/>
      </w:pPr>
      <w:rPr>
        <w:rFonts w:ascii="Courier New" w:hAnsi="Courier New" w:cs="Courier New" w:hint="default"/>
      </w:rPr>
    </w:lvl>
    <w:lvl w:ilvl="5" w:tplc="1F22CE3A" w:tentative="1">
      <w:start w:val="1"/>
      <w:numFmt w:val="bullet"/>
      <w:lvlText w:val=""/>
      <w:lvlJc w:val="left"/>
      <w:pPr>
        <w:ind w:left="4320" w:hanging="360"/>
      </w:pPr>
      <w:rPr>
        <w:rFonts w:ascii="Wingdings" w:hAnsi="Wingdings" w:hint="default"/>
      </w:rPr>
    </w:lvl>
    <w:lvl w:ilvl="6" w:tplc="33304046" w:tentative="1">
      <w:start w:val="1"/>
      <w:numFmt w:val="bullet"/>
      <w:lvlText w:val=""/>
      <w:lvlJc w:val="left"/>
      <w:pPr>
        <w:ind w:left="5040" w:hanging="360"/>
      </w:pPr>
      <w:rPr>
        <w:rFonts w:ascii="Symbol" w:hAnsi="Symbol" w:hint="default"/>
      </w:rPr>
    </w:lvl>
    <w:lvl w:ilvl="7" w:tplc="248C6D04" w:tentative="1">
      <w:start w:val="1"/>
      <w:numFmt w:val="bullet"/>
      <w:lvlText w:val="o"/>
      <w:lvlJc w:val="left"/>
      <w:pPr>
        <w:ind w:left="5760" w:hanging="360"/>
      </w:pPr>
      <w:rPr>
        <w:rFonts w:ascii="Courier New" w:hAnsi="Courier New" w:cs="Courier New" w:hint="default"/>
      </w:rPr>
    </w:lvl>
    <w:lvl w:ilvl="8" w:tplc="CD98D90A" w:tentative="1">
      <w:start w:val="1"/>
      <w:numFmt w:val="bullet"/>
      <w:lvlText w:val=""/>
      <w:lvlJc w:val="left"/>
      <w:pPr>
        <w:ind w:left="6480" w:hanging="360"/>
      </w:pPr>
      <w:rPr>
        <w:rFonts w:ascii="Wingdings" w:hAnsi="Wingdings" w:hint="default"/>
      </w:rPr>
    </w:lvl>
  </w:abstractNum>
  <w:abstractNum w:abstractNumId="6" w15:restartNumberingAfterBreak="0">
    <w:nsid w:val="6C222882"/>
    <w:multiLevelType w:val="hybridMultilevel"/>
    <w:tmpl w:val="68085BEE"/>
    <w:lvl w:ilvl="0" w:tplc="9C448386">
      <w:start w:val="1"/>
      <w:numFmt w:val="decimal"/>
      <w:lvlText w:val="%1."/>
      <w:lvlJc w:val="left"/>
      <w:pPr>
        <w:ind w:left="360" w:hanging="360"/>
      </w:pPr>
    </w:lvl>
    <w:lvl w:ilvl="1" w:tplc="4912CDD4" w:tentative="1">
      <w:start w:val="1"/>
      <w:numFmt w:val="lowerLetter"/>
      <w:lvlText w:val="%2."/>
      <w:lvlJc w:val="left"/>
      <w:pPr>
        <w:ind w:left="1080" w:hanging="360"/>
      </w:pPr>
    </w:lvl>
    <w:lvl w:ilvl="2" w:tplc="B2A27D6C" w:tentative="1">
      <w:start w:val="1"/>
      <w:numFmt w:val="lowerRoman"/>
      <w:lvlText w:val="%3."/>
      <w:lvlJc w:val="right"/>
      <w:pPr>
        <w:ind w:left="1800" w:hanging="180"/>
      </w:pPr>
    </w:lvl>
    <w:lvl w:ilvl="3" w:tplc="081EA658" w:tentative="1">
      <w:start w:val="1"/>
      <w:numFmt w:val="decimal"/>
      <w:lvlText w:val="%4."/>
      <w:lvlJc w:val="left"/>
      <w:pPr>
        <w:ind w:left="2520" w:hanging="360"/>
      </w:pPr>
    </w:lvl>
    <w:lvl w:ilvl="4" w:tplc="0F7662D4" w:tentative="1">
      <w:start w:val="1"/>
      <w:numFmt w:val="lowerLetter"/>
      <w:lvlText w:val="%5."/>
      <w:lvlJc w:val="left"/>
      <w:pPr>
        <w:ind w:left="3240" w:hanging="360"/>
      </w:pPr>
    </w:lvl>
    <w:lvl w:ilvl="5" w:tplc="C8EC83DE" w:tentative="1">
      <w:start w:val="1"/>
      <w:numFmt w:val="lowerRoman"/>
      <w:lvlText w:val="%6."/>
      <w:lvlJc w:val="right"/>
      <w:pPr>
        <w:ind w:left="3960" w:hanging="180"/>
      </w:pPr>
    </w:lvl>
    <w:lvl w:ilvl="6" w:tplc="44F4D3AA" w:tentative="1">
      <w:start w:val="1"/>
      <w:numFmt w:val="decimal"/>
      <w:lvlText w:val="%7."/>
      <w:lvlJc w:val="left"/>
      <w:pPr>
        <w:ind w:left="4680" w:hanging="360"/>
      </w:pPr>
    </w:lvl>
    <w:lvl w:ilvl="7" w:tplc="9EE8A0B2" w:tentative="1">
      <w:start w:val="1"/>
      <w:numFmt w:val="lowerLetter"/>
      <w:lvlText w:val="%8."/>
      <w:lvlJc w:val="left"/>
      <w:pPr>
        <w:ind w:left="5400" w:hanging="360"/>
      </w:pPr>
    </w:lvl>
    <w:lvl w:ilvl="8" w:tplc="6584F204" w:tentative="1">
      <w:start w:val="1"/>
      <w:numFmt w:val="lowerRoman"/>
      <w:lvlText w:val="%9."/>
      <w:lvlJc w:val="right"/>
      <w:pPr>
        <w:ind w:left="6120" w:hanging="180"/>
      </w:pPr>
    </w:lvl>
  </w:abstractNum>
  <w:abstractNum w:abstractNumId="7" w15:restartNumberingAfterBreak="0">
    <w:nsid w:val="754A62CC"/>
    <w:multiLevelType w:val="hybridMultilevel"/>
    <w:tmpl w:val="3A6459EA"/>
    <w:lvl w:ilvl="0" w:tplc="6E088EF4">
      <w:start w:val="1"/>
      <w:numFmt w:val="decimal"/>
      <w:lvlText w:val="%1."/>
      <w:lvlJc w:val="left"/>
      <w:pPr>
        <w:ind w:left="308" w:hanging="360"/>
      </w:pPr>
      <w:rPr>
        <w:rFonts w:hint="default"/>
      </w:rPr>
    </w:lvl>
    <w:lvl w:ilvl="1" w:tplc="D3FC1380" w:tentative="1">
      <w:start w:val="1"/>
      <w:numFmt w:val="lowerLetter"/>
      <w:lvlText w:val="%2."/>
      <w:lvlJc w:val="left"/>
      <w:pPr>
        <w:ind w:left="1028" w:hanging="360"/>
      </w:pPr>
    </w:lvl>
    <w:lvl w:ilvl="2" w:tplc="8806DC3A" w:tentative="1">
      <w:start w:val="1"/>
      <w:numFmt w:val="lowerRoman"/>
      <w:lvlText w:val="%3."/>
      <w:lvlJc w:val="right"/>
      <w:pPr>
        <w:ind w:left="1748" w:hanging="180"/>
      </w:pPr>
    </w:lvl>
    <w:lvl w:ilvl="3" w:tplc="2C4A7562" w:tentative="1">
      <w:start w:val="1"/>
      <w:numFmt w:val="decimal"/>
      <w:lvlText w:val="%4."/>
      <w:lvlJc w:val="left"/>
      <w:pPr>
        <w:ind w:left="2468" w:hanging="360"/>
      </w:pPr>
    </w:lvl>
    <w:lvl w:ilvl="4" w:tplc="CB46E70E" w:tentative="1">
      <w:start w:val="1"/>
      <w:numFmt w:val="lowerLetter"/>
      <w:lvlText w:val="%5."/>
      <w:lvlJc w:val="left"/>
      <w:pPr>
        <w:ind w:left="3188" w:hanging="360"/>
      </w:pPr>
    </w:lvl>
    <w:lvl w:ilvl="5" w:tplc="CA5226F6" w:tentative="1">
      <w:start w:val="1"/>
      <w:numFmt w:val="lowerRoman"/>
      <w:lvlText w:val="%6."/>
      <w:lvlJc w:val="right"/>
      <w:pPr>
        <w:ind w:left="3908" w:hanging="180"/>
      </w:pPr>
    </w:lvl>
    <w:lvl w:ilvl="6" w:tplc="0B6462EC" w:tentative="1">
      <w:start w:val="1"/>
      <w:numFmt w:val="decimal"/>
      <w:lvlText w:val="%7."/>
      <w:lvlJc w:val="left"/>
      <w:pPr>
        <w:ind w:left="4628" w:hanging="360"/>
      </w:pPr>
    </w:lvl>
    <w:lvl w:ilvl="7" w:tplc="75746B70" w:tentative="1">
      <w:start w:val="1"/>
      <w:numFmt w:val="lowerLetter"/>
      <w:lvlText w:val="%8."/>
      <w:lvlJc w:val="left"/>
      <w:pPr>
        <w:ind w:left="5348" w:hanging="360"/>
      </w:pPr>
    </w:lvl>
    <w:lvl w:ilvl="8" w:tplc="FF842034" w:tentative="1">
      <w:start w:val="1"/>
      <w:numFmt w:val="lowerRoman"/>
      <w:lvlText w:val="%9."/>
      <w:lvlJc w:val="right"/>
      <w:pPr>
        <w:ind w:left="6068" w:hanging="180"/>
      </w:pPr>
    </w:lvl>
  </w:abstractNum>
  <w:abstractNum w:abstractNumId="8" w15:restartNumberingAfterBreak="0">
    <w:nsid w:val="7CEB13FD"/>
    <w:multiLevelType w:val="hybridMultilevel"/>
    <w:tmpl w:val="23943E5E"/>
    <w:lvl w:ilvl="0" w:tplc="2CAC204A">
      <w:start w:val="1"/>
      <w:numFmt w:val="decimal"/>
      <w:lvlText w:val="%1."/>
      <w:lvlJc w:val="left"/>
      <w:pPr>
        <w:ind w:left="360" w:hanging="360"/>
      </w:pPr>
    </w:lvl>
    <w:lvl w:ilvl="1" w:tplc="134E0FFE" w:tentative="1">
      <w:start w:val="1"/>
      <w:numFmt w:val="lowerLetter"/>
      <w:lvlText w:val="%2."/>
      <w:lvlJc w:val="left"/>
      <w:pPr>
        <w:ind w:left="1080" w:hanging="360"/>
      </w:pPr>
    </w:lvl>
    <w:lvl w:ilvl="2" w:tplc="FB3CE950" w:tentative="1">
      <w:start w:val="1"/>
      <w:numFmt w:val="lowerRoman"/>
      <w:lvlText w:val="%3."/>
      <w:lvlJc w:val="right"/>
      <w:pPr>
        <w:ind w:left="1800" w:hanging="180"/>
      </w:pPr>
    </w:lvl>
    <w:lvl w:ilvl="3" w:tplc="20F0E848" w:tentative="1">
      <w:start w:val="1"/>
      <w:numFmt w:val="decimal"/>
      <w:lvlText w:val="%4."/>
      <w:lvlJc w:val="left"/>
      <w:pPr>
        <w:ind w:left="2520" w:hanging="360"/>
      </w:pPr>
    </w:lvl>
    <w:lvl w:ilvl="4" w:tplc="B08C906C" w:tentative="1">
      <w:start w:val="1"/>
      <w:numFmt w:val="lowerLetter"/>
      <w:lvlText w:val="%5."/>
      <w:lvlJc w:val="left"/>
      <w:pPr>
        <w:ind w:left="3240" w:hanging="360"/>
      </w:pPr>
    </w:lvl>
    <w:lvl w:ilvl="5" w:tplc="FBE0566E" w:tentative="1">
      <w:start w:val="1"/>
      <w:numFmt w:val="lowerRoman"/>
      <w:lvlText w:val="%6."/>
      <w:lvlJc w:val="right"/>
      <w:pPr>
        <w:ind w:left="3960" w:hanging="180"/>
      </w:pPr>
    </w:lvl>
    <w:lvl w:ilvl="6" w:tplc="41F6F162" w:tentative="1">
      <w:start w:val="1"/>
      <w:numFmt w:val="decimal"/>
      <w:lvlText w:val="%7."/>
      <w:lvlJc w:val="left"/>
      <w:pPr>
        <w:ind w:left="4680" w:hanging="360"/>
      </w:pPr>
    </w:lvl>
    <w:lvl w:ilvl="7" w:tplc="FC4C79E8" w:tentative="1">
      <w:start w:val="1"/>
      <w:numFmt w:val="lowerLetter"/>
      <w:lvlText w:val="%8."/>
      <w:lvlJc w:val="left"/>
      <w:pPr>
        <w:ind w:left="5400" w:hanging="360"/>
      </w:pPr>
    </w:lvl>
    <w:lvl w:ilvl="8" w:tplc="14F2CEA0"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6"/>
  </w:num>
  <w:num w:numId="5">
    <w:abstractNumId w:val="8"/>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3671"/>
    <w:rsid w:val="00045542"/>
    <w:rsid w:val="00060B3E"/>
    <w:rsid w:val="00080BB1"/>
    <w:rsid w:val="00084D86"/>
    <w:rsid w:val="0008530A"/>
    <w:rsid w:val="00093225"/>
    <w:rsid w:val="000D1907"/>
    <w:rsid w:val="000D20C5"/>
    <w:rsid w:val="000F4270"/>
    <w:rsid w:val="001519ED"/>
    <w:rsid w:val="00160AE4"/>
    <w:rsid w:val="0016103F"/>
    <w:rsid w:val="00182A09"/>
    <w:rsid w:val="001B35F6"/>
    <w:rsid w:val="001B3A47"/>
    <w:rsid w:val="00240CD4"/>
    <w:rsid w:val="002431E6"/>
    <w:rsid w:val="002454E7"/>
    <w:rsid w:val="002855FE"/>
    <w:rsid w:val="002A6660"/>
    <w:rsid w:val="002B3242"/>
    <w:rsid w:val="002B73FB"/>
    <w:rsid w:val="002C1EE4"/>
    <w:rsid w:val="002F4C73"/>
    <w:rsid w:val="002F71E6"/>
    <w:rsid w:val="00306CFE"/>
    <w:rsid w:val="00320BFE"/>
    <w:rsid w:val="00356828"/>
    <w:rsid w:val="003674A0"/>
    <w:rsid w:val="003812F0"/>
    <w:rsid w:val="0038626E"/>
    <w:rsid w:val="003862CE"/>
    <w:rsid w:val="003D1A8A"/>
    <w:rsid w:val="00406BB2"/>
    <w:rsid w:val="004227F0"/>
    <w:rsid w:val="00432A58"/>
    <w:rsid w:val="00437569"/>
    <w:rsid w:val="00460145"/>
    <w:rsid w:val="004C4312"/>
    <w:rsid w:val="004E054D"/>
    <w:rsid w:val="00502FAC"/>
    <w:rsid w:val="00534A4E"/>
    <w:rsid w:val="005A3905"/>
    <w:rsid w:val="005C7C09"/>
    <w:rsid w:val="005D729E"/>
    <w:rsid w:val="005E01CA"/>
    <w:rsid w:val="005F7902"/>
    <w:rsid w:val="00655B89"/>
    <w:rsid w:val="00661585"/>
    <w:rsid w:val="00672BA1"/>
    <w:rsid w:val="00683E86"/>
    <w:rsid w:val="006B0D74"/>
    <w:rsid w:val="006B1CD0"/>
    <w:rsid w:val="006E5953"/>
    <w:rsid w:val="006F2876"/>
    <w:rsid w:val="007407FE"/>
    <w:rsid w:val="00782AA8"/>
    <w:rsid w:val="00794A0D"/>
    <w:rsid w:val="007D1AE6"/>
    <w:rsid w:val="007D547C"/>
    <w:rsid w:val="007F2611"/>
    <w:rsid w:val="008023CC"/>
    <w:rsid w:val="0086545D"/>
    <w:rsid w:val="00876292"/>
    <w:rsid w:val="008D2167"/>
    <w:rsid w:val="008D4301"/>
    <w:rsid w:val="008E5A48"/>
    <w:rsid w:val="00917C1E"/>
    <w:rsid w:val="00933D60"/>
    <w:rsid w:val="00940576"/>
    <w:rsid w:val="00942B62"/>
    <w:rsid w:val="009758B0"/>
    <w:rsid w:val="009828F2"/>
    <w:rsid w:val="009D6B12"/>
    <w:rsid w:val="009F343E"/>
    <w:rsid w:val="00AD59E4"/>
    <w:rsid w:val="00B41716"/>
    <w:rsid w:val="00BC0320"/>
    <w:rsid w:val="00BC39EA"/>
    <w:rsid w:val="00C40AE6"/>
    <w:rsid w:val="00C60DF4"/>
    <w:rsid w:val="00C90EF2"/>
    <w:rsid w:val="00CA44AB"/>
    <w:rsid w:val="00CB591A"/>
    <w:rsid w:val="00D302AF"/>
    <w:rsid w:val="00D347D8"/>
    <w:rsid w:val="00D37ED8"/>
    <w:rsid w:val="00D47BCE"/>
    <w:rsid w:val="00D502E2"/>
    <w:rsid w:val="00DC1960"/>
    <w:rsid w:val="00E556FB"/>
    <w:rsid w:val="00E72B80"/>
    <w:rsid w:val="00E90522"/>
    <w:rsid w:val="00EB014B"/>
    <w:rsid w:val="00EB62F7"/>
    <w:rsid w:val="00F64252"/>
    <w:rsid w:val="00F667FA"/>
    <w:rsid w:val="00FA065D"/>
    <w:rsid w:val="00FA3BDE"/>
    <w:rsid w:val="00FA4CFE"/>
    <w:rsid w:val="00FA602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CE96"/>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CommentText">
    <w:name w:val="annotation text"/>
    <w:basedOn w:val="Normal"/>
    <w:link w:val="CommentTextChar"/>
    <w:uiPriority w:val="99"/>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uiPriority w:val="99"/>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 w:type="character" w:styleId="CommentReference">
    <w:name w:val="annotation reference"/>
    <w:basedOn w:val="DefaultParagraphFont"/>
    <w:uiPriority w:val="99"/>
    <w:semiHidden/>
    <w:unhideWhenUsed/>
    <w:rsid w:val="000D20C5"/>
    <w:rPr>
      <w:sz w:val="16"/>
      <w:szCs w:val="16"/>
    </w:rPr>
  </w:style>
  <w:style w:type="paragraph" w:styleId="CommentSubject">
    <w:name w:val="annotation subject"/>
    <w:basedOn w:val="CommentText"/>
    <w:next w:val="CommentText"/>
    <w:link w:val="CommentSubjectChar"/>
    <w:uiPriority w:val="99"/>
    <w:semiHidden/>
    <w:unhideWhenUsed/>
    <w:rsid w:val="000D20C5"/>
    <w:pPr>
      <w:widowControl/>
      <w:suppressAutoHyphens w:val="0"/>
    </w:pPr>
    <w:rPr>
      <w:rFonts w:ascii="Arial" w:eastAsiaTheme="minorHAnsi" w:hAnsi="Arial" w:cstheme="minorBidi"/>
      <w:b/>
      <w:bCs/>
      <w:kern w:val="0"/>
      <w:szCs w:val="20"/>
      <w:lang w:val="fr-CH" w:eastAsia="en-US" w:bidi="ar-SA"/>
    </w:rPr>
  </w:style>
  <w:style w:type="character" w:customStyle="1" w:styleId="CommentSubjectChar">
    <w:name w:val="Comment Subject Char"/>
    <w:basedOn w:val="CommentTextChar"/>
    <w:link w:val="CommentSubject"/>
    <w:uiPriority w:val="99"/>
    <w:semiHidden/>
    <w:rsid w:val="000D20C5"/>
    <w:rPr>
      <w:rFonts w:ascii="Times New Roman" w:eastAsia="SimSun" w:hAnsi="Times New Roman" w:cs="Mangal"/>
      <w:b/>
      <w:bCs/>
      <w:kern w:val="1"/>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7D4A-D13F-446A-BEE2-33117036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2203</Words>
  <Characters>12560</Characters>
  <Application>Microsoft Office Word</Application>
  <DocSecurity>0</DocSecurity>
  <Lines>104</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ROLEX SA</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Vanessa Andorfer</cp:lastModifiedBy>
  <cp:revision>14</cp:revision>
  <cp:lastPrinted>2019-11-07T09:48:00Z</cp:lastPrinted>
  <dcterms:created xsi:type="dcterms:W3CDTF">2023-06-13T10:36:00Z</dcterms:created>
  <dcterms:modified xsi:type="dcterms:W3CDTF">2023-06-30T10:09:00Z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2022-08-04T07:41:44Z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