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29A" w14:textId="36B80646" w:rsidR="0086545D" w:rsidRPr="00EA4B60" w:rsidRDefault="006E6449" w:rsidP="0086545D">
      <w:pPr>
        <w:pStyle w:val="TITRE"/>
        <w:rPr>
          <w:lang w:val="en-GB" w:eastAsia="zh-CN"/>
        </w:rPr>
      </w:pPr>
      <w:r w:rsidRPr="006E6449">
        <w:rPr>
          <w:rFonts w:hint="eastAsia"/>
          <w:lang w:val="en-GB" w:eastAsia="zh-CN"/>
        </w:rPr>
        <w:t>领潜型</w:t>
      </w:r>
      <w:r w:rsidRPr="006E6449">
        <w:rPr>
          <w:rFonts w:hint="eastAsia"/>
          <w:lang w:val="en-GB" w:eastAsia="zh-CN"/>
        </w:rPr>
        <w:t>39</w:t>
      </w:r>
    </w:p>
    <w:p w14:paraId="0101C1CB" w14:textId="77777777" w:rsidR="0086545D" w:rsidRPr="00EA4B60" w:rsidRDefault="0086545D" w:rsidP="0086545D">
      <w:pPr>
        <w:rPr>
          <w:lang w:val="en-GB" w:eastAsia="zh-CN"/>
        </w:rPr>
      </w:pPr>
    </w:p>
    <w:p w14:paraId="3B74460A" w14:textId="18C9793F" w:rsidR="0086545D" w:rsidRPr="00474314" w:rsidRDefault="006E6449" w:rsidP="0086545D">
      <w:pPr>
        <w:jc w:val="both"/>
        <w:rPr>
          <w:b/>
          <w:lang w:val="en-GB" w:eastAsia="zh-CN"/>
        </w:rPr>
      </w:pPr>
      <w:r w:rsidRPr="006E6449">
        <w:rPr>
          <w:rFonts w:hint="eastAsia"/>
          <w:b/>
          <w:lang w:val="en-GB" w:eastAsia="zh-CN"/>
        </w:rPr>
        <w:t>帝舵表匠心推出新款领潜型</w:t>
      </w:r>
      <w:r w:rsidRPr="006E6449">
        <w:rPr>
          <w:rFonts w:hint="eastAsia"/>
          <w:b/>
          <w:lang w:val="en-GB" w:eastAsia="zh-CN"/>
        </w:rPr>
        <w:t>39</w:t>
      </w:r>
      <w:r w:rsidRPr="006E6449">
        <w:rPr>
          <w:rFonts w:hint="eastAsia"/>
          <w:b/>
          <w:lang w:val="en-GB" w:eastAsia="zh-CN"/>
        </w:rPr>
        <w:t>（</w:t>
      </w:r>
      <w:r w:rsidRPr="006E6449">
        <w:rPr>
          <w:rFonts w:hint="eastAsia"/>
          <w:b/>
          <w:lang w:val="en-GB" w:eastAsia="zh-CN"/>
        </w:rPr>
        <w:t>Pelagos 39</w:t>
      </w:r>
      <w:r w:rsidRPr="006E6449">
        <w:rPr>
          <w:rFonts w:hint="eastAsia"/>
          <w:b/>
          <w:lang w:val="en-GB" w:eastAsia="zh-CN"/>
        </w:rPr>
        <w:t>）腕表，游走于专业潜水腕表的尖端性能与魅力都市的百变风格之间，让你无论何时何地，皆能面面俱到。</w:t>
      </w:r>
    </w:p>
    <w:p w14:paraId="76AFB76F" w14:textId="77777777" w:rsidR="0086545D" w:rsidRPr="00474314" w:rsidRDefault="0086545D" w:rsidP="0086545D">
      <w:pPr>
        <w:jc w:val="both"/>
        <w:rPr>
          <w:lang w:val="en-GB" w:eastAsia="zh-CN"/>
        </w:rPr>
      </w:pPr>
    </w:p>
    <w:p w14:paraId="4E1D25C5" w14:textId="193E66D6" w:rsidR="0086545D" w:rsidRPr="00655B89" w:rsidRDefault="006E6449" w:rsidP="0086545D">
      <w:pPr>
        <w:jc w:val="both"/>
        <w:rPr>
          <w:rFonts w:cs="Arial"/>
          <w:szCs w:val="20"/>
          <w:lang w:val="en-US" w:eastAsia="zh-CN"/>
        </w:rPr>
      </w:pPr>
      <w:r w:rsidRPr="006E6449">
        <w:rPr>
          <w:rFonts w:cs="Arial" w:hint="eastAsia"/>
          <w:szCs w:val="20"/>
          <w:lang w:val="en-GB" w:eastAsia="zh-CN"/>
        </w:rPr>
        <w:t>领潜型</w:t>
      </w:r>
      <w:r w:rsidRPr="006E6449">
        <w:rPr>
          <w:rFonts w:cs="Arial" w:hint="eastAsia"/>
          <w:szCs w:val="20"/>
          <w:lang w:val="en-GB" w:eastAsia="zh-CN"/>
        </w:rPr>
        <w:t>39</w:t>
      </w:r>
      <w:r w:rsidRPr="006E6449">
        <w:rPr>
          <w:rFonts w:cs="Arial" w:hint="eastAsia"/>
          <w:szCs w:val="20"/>
          <w:lang w:val="en-GB" w:eastAsia="zh-CN"/>
        </w:rPr>
        <w:t>表款特别选用</w:t>
      </w:r>
      <w:r w:rsidRPr="006E6449">
        <w:rPr>
          <w:rFonts w:cs="Arial" w:hint="eastAsia"/>
          <w:szCs w:val="20"/>
          <w:lang w:val="en-GB" w:eastAsia="zh-CN"/>
        </w:rPr>
        <w:t>2</w:t>
      </w:r>
      <w:r w:rsidRPr="006E6449">
        <w:rPr>
          <w:rFonts w:cs="Arial" w:hint="eastAsia"/>
          <w:szCs w:val="20"/>
          <w:lang w:val="en-GB" w:eastAsia="zh-CN"/>
        </w:rPr>
        <w:t>级钛金属材质，搭配一体成型夜光陶瓷复合材质钟点标记，</w:t>
      </w:r>
      <w:r w:rsidR="00F3720C">
        <w:rPr>
          <w:rFonts w:cs="Arial" w:hint="eastAsia"/>
          <w:szCs w:val="20"/>
          <w:lang w:val="en-GB" w:eastAsia="zh-CN"/>
        </w:rPr>
        <w:t>表</w:t>
      </w:r>
      <w:r w:rsidR="00EC0CA9">
        <w:rPr>
          <w:rFonts w:cs="Arial" w:hint="eastAsia"/>
          <w:szCs w:val="20"/>
          <w:lang w:val="en-GB" w:eastAsia="zh-CN"/>
        </w:rPr>
        <w:t>带</w:t>
      </w:r>
      <w:r w:rsidR="009D1804">
        <w:rPr>
          <w:rFonts w:cs="Arial" w:hint="eastAsia"/>
          <w:szCs w:val="20"/>
          <w:lang w:val="en-GB" w:eastAsia="zh-CN"/>
        </w:rPr>
        <w:t>配备快速调节带扣</w:t>
      </w:r>
      <w:r w:rsidR="00A50BAE">
        <w:rPr>
          <w:rFonts w:cs="Arial" w:hint="eastAsia"/>
          <w:szCs w:val="20"/>
          <w:lang w:val="en-GB" w:eastAsia="zh-CN"/>
        </w:rPr>
        <w:t>及潜水延展装置</w:t>
      </w:r>
      <w:r w:rsidRPr="006E6449">
        <w:rPr>
          <w:rFonts w:cs="Arial" w:hint="eastAsia"/>
          <w:szCs w:val="20"/>
          <w:lang w:val="en-GB" w:eastAsia="zh-CN"/>
        </w:rPr>
        <w:t>，完美传承了帝舵专业潜水腕表的精髓。表壳直径</w:t>
      </w:r>
      <w:r w:rsidRPr="006E6449">
        <w:rPr>
          <w:rFonts w:cs="Arial" w:hint="eastAsia"/>
          <w:szCs w:val="20"/>
          <w:lang w:val="en-GB" w:eastAsia="zh-CN"/>
        </w:rPr>
        <w:t>39</w:t>
      </w:r>
      <w:r w:rsidRPr="006E6449">
        <w:rPr>
          <w:rFonts w:cs="Arial" w:hint="eastAsia"/>
          <w:szCs w:val="20"/>
          <w:lang w:val="en-GB" w:eastAsia="zh-CN"/>
        </w:rPr>
        <w:t>毫米，经典别致且灵活百搭，外圈及表盘则以阳光放射纹点缀，散发引人注目的耀眼光泽。此款运动腕表是先进制表技术与时尚美学特色精彩碰撞的完美杰作，无论身处摩登都市或置身悠闲海滩，它都能让你表现出色，潇洒自如。</w:t>
      </w:r>
    </w:p>
    <w:p w14:paraId="4F3EC790" w14:textId="77777777" w:rsidR="0086545D" w:rsidRPr="00655B89" w:rsidRDefault="0086545D" w:rsidP="0086545D">
      <w:pPr>
        <w:jc w:val="both"/>
        <w:rPr>
          <w:rFonts w:cs="Arial"/>
          <w:szCs w:val="20"/>
          <w:lang w:val="en-US" w:eastAsia="zh-CN"/>
        </w:rPr>
      </w:pPr>
    </w:p>
    <w:p w14:paraId="367AC6B7" w14:textId="77777777" w:rsidR="0086545D" w:rsidRPr="00655B89" w:rsidRDefault="0086545D" w:rsidP="0086545D">
      <w:pPr>
        <w:jc w:val="both"/>
        <w:rPr>
          <w:lang w:val="en-US" w:eastAsia="zh-CN"/>
        </w:rPr>
      </w:pPr>
    </w:p>
    <w:p w14:paraId="1F26276F" w14:textId="06B021DB" w:rsidR="0086545D" w:rsidRDefault="00AF4980" w:rsidP="0086545D">
      <w:pPr>
        <w:pStyle w:val="TEXTE"/>
        <w:jc w:val="both"/>
        <w:rPr>
          <w:b/>
          <w:sz w:val="22"/>
          <w:lang w:val="de-DE"/>
        </w:rPr>
      </w:pPr>
      <w:r>
        <w:rPr>
          <w:rFonts w:hint="eastAsia"/>
          <w:b/>
          <w:sz w:val="22"/>
          <w:lang w:val="de-DE" w:eastAsia="zh-CN"/>
        </w:rPr>
        <w:t>特色</w:t>
      </w:r>
    </w:p>
    <w:p w14:paraId="15C395B5" w14:textId="3E3D763D" w:rsidR="00655B89" w:rsidRPr="00AF4980" w:rsidRDefault="00AF4980" w:rsidP="00AF4980">
      <w:pPr>
        <w:pStyle w:val="TEXTE"/>
        <w:numPr>
          <w:ilvl w:val="0"/>
          <w:numId w:val="4"/>
        </w:numPr>
        <w:jc w:val="both"/>
        <w:rPr>
          <w:lang w:val="de-DE" w:eastAsia="zh-CN"/>
        </w:rPr>
      </w:pPr>
      <w:r w:rsidRPr="00AF4980">
        <w:rPr>
          <w:rFonts w:hint="eastAsia"/>
          <w:lang w:val="en-US" w:eastAsia="zh-CN"/>
        </w:rPr>
        <w:t>磨砂</w:t>
      </w:r>
      <w:r w:rsidRPr="00AF4980">
        <w:rPr>
          <w:rFonts w:hint="eastAsia"/>
          <w:lang w:val="de-DE" w:eastAsia="zh-CN"/>
        </w:rPr>
        <w:t>2</w:t>
      </w:r>
      <w:r w:rsidRPr="00AF4980">
        <w:rPr>
          <w:rFonts w:hint="eastAsia"/>
          <w:lang w:val="en-US" w:eastAsia="zh-CN"/>
        </w:rPr>
        <w:t>级钛金属表壳</w:t>
      </w:r>
      <w:r w:rsidRPr="00AF4980">
        <w:rPr>
          <w:rFonts w:hint="eastAsia"/>
          <w:lang w:val="de-DE" w:eastAsia="zh-CN"/>
        </w:rPr>
        <w:t>，</w:t>
      </w:r>
      <w:r w:rsidRPr="00AF4980">
        <w:rPr>
          <w:rFonts w:hint="eastAsia"/>
          <w:lang w:val="en-US" w:eastAsia="zh-CN"/>
        </w:rPr>
        <w:t>直径</w:t>
      </w:r>
      <w:r w:rsidRPr="00AF4980">
        <w:rPr>
          <w:rFonts w:hint="eastAsia"/>
          <w:lang w:val="de-DE" w:eastAsia="zh-CN"/>
        </w:rPr>
        <w:t>39</w:t>
      </w:r>
      <w:r w:rsidRPr="00AF4980">
        <w:rPr>
          <w:rFonts w:hint="eastAsia"/>
          <w:lang w:val="en-US" w:eastAsia="zh-CN"/>
        </w:rPr>
        <w:t>毫米</w:t>
      </w:r>
      <w:r w:rsidRPr="00AF4980">
        <w:rPr>
          <w:rFonts w:hint="eastAsia"/>
          <w:lang w:val="de-DE" w:eastAsia="zh-CN"/>
        </w:rPr>
        <w:t>，</w:t>
      </w:r>
      <w:r w:rsidRPr="00AF4980">
        <w:rPr>
          <w:rFonts w:hint="eastAsia"/>
          <w:lang w:val="en-US" w:eastAsia="zh-CN"/>
        </w:rPr>
        <w:t>配备单向旋转外圈及阳光放射纹陶质字圈</w:t>
      </w:r>
      <w:r w:rsidRPr="00AF4980">
        <w:rPr>
          <w:rFonts w:hint="eastAsia"/>
          <w:lang w:val="de-DE" w:eastAsia="zh-CN"/>
        </w:rPr>
        <w:t>，</w:t>
      </w:r>
      <w:r w:rsidRPr="00AF4980">
        <w:rPr>
          <w:rFonts w:hint="eastAsia"/>
          <w:lang w:val="en-US" w:eastAsia="zh-CN"/>
        </w:rPr>
        <w:t>涂有</w:t>
      </w:r>
      <w:r w:rsidRPr="00AF4980">
        <w:rPr>
          <w:rFonts w:hint="eastAsia"/>
          <w:lang w:val="de-DE" w:eastAsia="zh-CN"/>
        </w:rPr>
        <w:t>X1</w:t>
      </w:r>
      <w:r w:rsidRPr="00AF4980">
        <w:rPr>
          <w:rFonts w:hint="eastAsia"/>
          <w:lang w:val="en-US" w:eastAsia="zh-CN"/>
        </w:rPr>
        <w:t>级瑞士</w:t>
      </w:r>
      <w:r w:rsidRPr="00AF4980">
        <w:rPr>
          <w:rFonts w:hint="eastAsia"/>
          <w:lang w:val="de-DE" w:eastAsia="zh-CN"/>
        </w:rPr>
        <w:t>Super-LumiNova®</w:t>
      </w:r>
      <w:r w:rsidRPr="00AF4980">
        <w:rPr>
          <w:rFonts w:hint="eastAsia"/>
          <w:lang w:val="en-US" w:eastAsia="zh-CN"/>
        </w:rPr>
        <w:t>夜光涂层</w:t>
      </w:r>
    </w:p>
    <w:p w14:paraId="0B530611" w14:textId="156B07FB" w:rsidR="00655B89" w:rsidRPr="00655B89" w:rsidRDefault="00AF4980" w:rsidP="00AF4980">
      <w:pPr>
        <w:pStyle w:val="TEXTE"/>
        <w:numPr>
          <w:ilvl w:val="0"/>
          <w:numId w:val="4"/>
        </w:numPr>
        <w:jc w:val="both"/>
        <w:rPr>
          <w:lang w:val="en-US" w:eastAsia="zh-CN"/>
        </w:rPr>
      </w:pPr>
      <w:r w:rsidRPr="00AF4980">
        <w:rPr>
          <w:rFonts w:hint="eastAsia"/>
          <w:lang w:val="en-US" w:eastAsia="zh-CN"/>
        </w:rPr>
        <w:t>阳光放射纹黑色表盘，搭配一体成型夜光陶瓷复合材质立体钟点标记</w:t>
      </w:r>
    </w:p>
    <w:p w14:paraId="0B1C6E54" w14:textId="0FFCCA9A" w:rsidR="00655B89" w:rsidRPr="00AF4980" w:rsidRDefault="00AF4980" w:rsidP="00FD12C1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AF4980">
        <w:rPr>
          <w:rFonts w:cs="Arial" w:hint="eastAsia"/>
          <w:szCs w:val="20"/>
          <w:lang w:val="en-US"/>
        </w:rPr>
        <w:t>“雪花”指针，帝舵潜水腕表的一大标志，于</w:t>
      </w:r>
      <w:r w:rsidRPr="00AF4980">
        <w:rPr>
          <w:rFonts w:cs="Arial" w:hint="eastAsia"/>
          <w:szCs w:val="20"/>
          <w:lang w:val="en-US"/>
        </w:rPr>
        <w:t>1969</w:t>
      </w:r>
      <w:r w:rsidRPr="00AF4980">
        <w:rPr>
          <w:rFonts w:cs="Arial" w:hint="eastAsia"/>
          <w:szCs w:val="20"/>
          <w:lang w:val="en-US"/>
        </w:rPr>
        <w:t>年问世，涂有</w:t>
      </w:r>
      <w:r w:rsidRPr="00AF4980">
        <w:rPr>
          <w:rFonts w:cs="Arial" w:hint="eastAsia"/>
          <w:szCs w:val="20"/>
          <w:lang w:val="en-US"/>
        </w:rPr>
        <w:t>X1</w:t>
      </w:r>
      <w:r w:rsidRPr="00AF4980">
        <w:rPr>
          <w:rFonts w:cs="Arial" w:hint="eastAsia"/>
          <w:szCs w:val="20"/>
          <w:lang w:val="en-US"/>
        </w:rPr>
        <w:t>级瑞士</w:t>
      </w:r>
      <w:r w:rsidRPr="00AF4980">
        <w:rPr>
          <w:rFonts w:cs="Arial" w:hint="eastAsia"/>
          <w:szCs w:val="20"/>
          <w:lang w:val="en-US"/>
        </w:rPr>
        <w:t>Super-LumiNova®</w:t>
      </w:r>
      <w:r w:rsidRPr="00AF4980">
        <w:rPr>
          <w:rFonts w:cs="Arial" w:hint="eastAsia"/>
          <w:szCs w:val="20"/>
          <w:lang w:val="en-US"/>
        </w:rPr>
        <w:t>夜光涂层</w:t>
      </w:r>
    </w:p>
    <w:p w14:paraId="5CC1502D" w14:textId="5FDCEE29" w:rsidR="00655B89" w:rsidRPr="00655B89" w:rsidRDefault="00AF4980" w:rsidP="00AF4980">
      <w:pPr>
        <w:pStyle w:val="TEXTE"/>
        <w:numPr>
          <w:ilvl w:val="0"/>
          <w:numId w:val="4"/>
        </w:numPr>
        <w:jc w:val="both"/>
        <w:rPr>
          <w:lang w:val="en-US" w:eastAsia="zh-CN"/>
        </w:rPr>
      </w:pPr>
      <w:r w:rsidRPr="00AF4980">
        <w:rPr>
          <w:rFonts w:hint="eastAsia"/>
          <w:lang w:val="en-US" w:eastAsia="zh-CN"/>
        </w:rPr>
        <w:t>帝舵表原厂机芯</w:t>
      </w:r>
      <w:r w:rsidRPr="00AF4980">
        <w:rPr>
          <w:rFonts w:hint="eastAsia"/>
          <w:lang w:val="en-US" w:eastAsia="zh-CN"/>
        </w:rPr>
        <w:t>MT5400</w:t>
      </w:r>
      <w:r w:rsidRPr="00AF4980">
        <w:rPr>
          <w:rFonts w:hint="eastAsia"/>
          <w:lang w:val="en-US" w:eastAsia="zh-CN"/>
        </w:rPr>
        <w:t>型，获瑞士官方天文台认证（</w:t>
      </w:r>
      <w:r w:rsidRPr="00AF4980">
        <w:rPr>
          <w:rFonts w:hint="eastAsia"/>
          <w:lang w:val="en-US" w:eastAsia="zh-CN"/>
        </w:rPr>
        <w:t>COSC</w:t>
      </w:r>
      <w:r w:rsidRPr="00AF4980">
        <w:rPr>
          <w:rFonts w:hint="eastAsia"/>
          <w:lang w:val="en-US" w:eastAsia="zh-CN"/>
        </w:rPr>
        <w:t>），配备硅游丝及</w:t>
      </w:r>
      <w:r w:rsidRPr="00AF4980">
        <w:rPr>
          <w:rFonts w:hint="eastAsia"/>
          <w:lang w:val="en-US" w:eastAsia="zh-CN"/>
        </w:rPr>
        <w:t>70</w:t>
      </w:r>
      <w:r w:rsidRPr="00AF4980">
        <w:rPr>
          <w:rFonts w:hint="eastAsia"/>
          <w:lang w:val="en-US" w:eastAsia="zh-CN"/>
        </w:rPr>
        <w:t>小时动力储备</w:t>
      </w:r>
    </w:p>
    <w:p w14:paraId="7F2DA902" w14:textId="67C8DC30" w:rsidR="00655B89" w:rsidRPr="00655B89" w:rsidRDefault="00AF4980" w:rsidP="00AF4980">
      <w:pPr>
        <w:pStyle w:val="TEXTE"/>
        <w:numPr>
          <w:ilvl w:val="0"/>
          <w:numId w:val="4"/>
        </w:numPr>
        <w:jc w:val="both"/>
        <w:rPr>
          <w:lang w:val="en-US" w:eastAsia="zh-CN"/>
        </w:rPr>
      </w:pPr>
      <w:r w:rsidRPr="00AF4980">
        <w:rPr>
          <w:rFonts w:hint="eastAsia"/>
          <w:lang w:val="en-US" w:eastAsia="zh-CN"/>
        </w:rPr>
        <w:t>2</w:t>
      </w:r>
      <w:r w:rsidRPr="00AF4980">
        <w:rPr>
          <w:rFonts w:hint="eastAsia"/>
          <w:lang w:val="en-US" w:eastAsia="zh-CN"/>
        </w:rPr>
        <w:t>级钛金属表带，搭配帝舵表“</w:t>
      </w:r>
      <w:r w:rsidRPr="00AF4980">
        <w:rPr>
          <w:rFonts w:hint="eastAsia"/>
          <w:lang w:val="en-US" w:eastAsia="zh-CN"/>
        </w:rPr>
        <w:t>T-fit</w:t>
      </w:r>
      <w:r w:rsidRPr="00AF4980">
        <w:rPr>
          <w:rFonts w:hint="eastAsia"/>
          <w:lang w:val="en-US" w:eastAsia="zh-CN"/>
        </w:rPr>
        <w:t>”快速调节带扣及潜水延展装置。随表附送黑色橡胶表带，配</w:t>
      </w:r>
      <w:r w:rsidRPr="00AF4980">
        <w:rPr>
          <w:rFonts w:hint="eastAsia"/>
          <w:lang w:val="en-US" w:eastAsia="zh-CN"/>
        </w:rPr>
        <w:t>2</w:t>
      </w:r>
      <w:r w:rsidRPr="00AF4980">
        <w:rPr>
          <w:rFonts w:hint="eastAsia"/>
          <w:lang w:val="en-US" w:eastAsia="zh-CN"/>
        </w:rPr>
        <w:t>级钛金属带扣</w:t>
      </w:r>
    </w:p>
    <w:p w14:paraId="15B9A9B1" w14:textId="041D0939" w:rsidR="0086545D" w:rsidRPr="00655B89" w:rsidRDefault="00AF4980" w:rsidP="00AF4980">
      <w:pPr>
        <w:pStyle w:val="TEXTE"/>
        <w:numPr>
          <w:ilvl w:val="0"/>
          <w:numId w:val="4"/>
        </w:numPr>
        <w:jc w:val="both"/>
        <w:rPr>
          <w:lang w:val="en-US" w:eastAsia="zh-CN"/>
        </w:rPr>
      </w:pPr>
      <w:r w:rsidRPr="00AF4980">
        <w:rPr>
          <w:rFonts w:hint="eastAsia"/>
          <w:lang w:val="en-US" w:eastAsia="zh-CN"/>
        </w:rPr>
        <w:t>五年可转让保用保证，无需登记或定期检查</w:t>
      </w:r>
    </w:p>
    <w:p w14:paraId="0EAF9770" w14:textId="77777777" w:rsidR="0086545D" w:rsidRPr="00655B89" w:rsidRDefault="0086545D" w:rsidP="0086545D">
      <w:pPr>
        <w:pStyle w:val="TEXTE"/>
        <w:jc w:val="both"/>
        <w:rPr>
          <w:lang w:val="en-US" w:eastAsia="zh-CN"/>
        </w:rPr>
      </w:pPr>
    </w:p>
    <w:p w14:paraId="015156A5" w14:textId="77777777" w:rsidR="0086545D" w:rsidRPr="005A3905" w:rsidRDefault="0086545D" w:rsidP="0086545D">
      <w:pPr>
        <w:pStyle w:val="TEXTE"/>
        <w:jc w:val="both"/>
        <w:rPr>
          <w:lang w:val="en-US" w:eastAsia="zh-CN"/>
        </w:rPr>
      </w:pPr>
    </w:p>
    <w:p w14:paraId="287598D6" w14:textId="7AE519A3" w:rsidR="00655B89" w:rsidRPr="00655B89" w:rsidRDefault="00AF4980" w:rsidP="00655B89">
      <w:pPr>
        <w:pStyle w:val="TEXTE"/>
        <w:jc w:val="both"/>
        <w:rPr>
          <w:lang w:val="en-US" w:eastAsia="zh-CN"/>
        </w:rPr>
      </w:pPr>
      <w:r w:rsidRPr="00AF4980">
        <w:rPr>
          <w:rFonts w:hint="eastAsia"/>
          <w:lang w:val="en-US" w:eastAsia="zh-CN"/>
        </w:rPr>
        <w:t>领潜型</w:t>
      </w:r>
      <w:r w:rsidRPr="00AF4980">
        <w:rPr>
          <w:rFonts w:hint="eastAsia"/>
          <w:lang w:val="en-US" w:eastAsia="zh-CN"/>
        </w:rPr>
        <w:t>39</w:t>
      </w:r>
      <w:r w:rsidRPr="00AF4980">
        <w:rPr>
          <w:rFonts w:hint="eastAsia"/>
          <w:lang w:val="en-US" w:eastAsia="zh-CN"/>
        </w:rPr>
        <w:t>表款以灵活百搭的设计进一步丰富了帝舵表专业潜水腕表家族，带来更多元的选择。作为系列中的经典表款，帝舵表领潜型</w:t>
      </w:r>
      <w:r w:rsidR="00DB7405" w:rsidRPr="00DB7405">
        <w:rPr>
          <w:rFonts w:hint="eastAsia"/>
          <w:lang w:val="en-US" w:eastAsia="zh-CN"/>
        </w:rPr>
        <w:t>（</w:t>
      </w:r>
      <w:r w:rsidR="00DB7405">
        <w:rPr>
          <w:rFonts w:hint="eastAsia"/>
          <w:lang w:val="en-US" w:eastAsia="zh-CN"/>
        </w:rPr>
        <w:t>Pelagos</w:t>
      </w:r>
      <w:r w:rsidR="00DB7405" w:rsidRPr="00DB7405">
        <w:rPr>
          <w:rFonts w:hint="eastAsia"/>
          <w:lang w:val="en-US" w:eastAsia="zh-CN"/>
        </w:rPr>
        <w:t>）</w:t>
      </w:r>
      <w:r w:rsidRPr="00AF4980">
        <w:rPr>
          <w:rFonts w:hint="eastAsia"/>
          <w:lang w:val="en-US" w:eastAsia="zh-CN"/>
        </w:rPr>
        <w:t>、领潜型</w:t>
      </w:r>
      <w:r w:rsidRPr="00AF4980">
        <w:rPr>
          <w:rFonts w:hint="eastAsia"/>
          <w:lang w:val="en-US" w:eastAsia="zh-CN"/>
        </w:rPr>
        <w:t>LHD</w:t>
      </w:r>
      <w:r w:rsidRPr="00AF4980">
        <w:rPr>
          <w:rFonts w:hint="eastAsia"/>
          <w:lang w:val="en-US" w:eastAsia="zh-CN"/>
        </w:rPr>
        <w:t>（</w:t>
      </w:r>
      <w:r w:rsidRPr="00AF4980">
        <w:rPr>
          <w:rFonts w:hint="eastAsia"/>
          <w:lang w:val="en-US" w:eastAsia="zh-CN"/>
        </w:rPr>
        <w:t>Pelagos LHD</w:t>
      </w:r>
      <w:r w:rsidRPr="00AF4980">
        <w:rPr>
          <w:rFonts w:hint="eastAsia"/>
          <w:lang w:val="en-US" w:eastAsia="zh-CN"/>
        </w:rPr>
        <w:t>）及领潜型</w:t>
      </w:r>
      <w:r w:rsidRPr="00AF4980">
        <w:rPr>
          <w:rFonts w:hint="eastAsia"/>
          <w:lang w:val="en-US" w:eastAsia="zh-CN"/>
        </w:rPr>
        <w:t>FXD</w:t>
      </w:r>
      <w:r w:rsidRPr="00AF4980">
        <w:rPr>
          <w:rFonts w:hint="eastAsia"/>
          <w:lang w:val="en-US" w:eastAsia="zh-CN"/>
        </w:rPr>
        <w:t>（</w:t>
      </w:r>
      <w:r w:rsidRPr="00AF4980">
        <w:rPr>
          <w:rFonts w:hint="eastAsia"/>
          <w:lang w:val="en-US" w:eastAsia="zh-CN"/>
        </w:rPr>
        <w:t>Pelagos FXD</w:t>
      </w:r>
      <w:r w:rsidRPr="00AF4980">
        <w:rPr>
          <w:rFonts w:hint="eastAsia"/>
          <w:lang w:val="en-US" w:eastAsia="zh-CN"/>
        </w:rPr>
        <w:t>）专攻技术，延续专业潜水腕表精髓，旨在为专业要求高且相对小众的专业潜水市场提供性能出众的表款。而今推出的领潜型</w:t>
      </w:r>
      <w:r w:rsidRPr="00AF4980">
        <w:rPr>
          <w:rFonts w:hint="eastAsia"/>
          <w:lang w:val="en-US" w:eastAsia="zh-CN"/>
        </w:rPr>
        <w:t>39</w:t>
      </w:r>
      <w:r w:rsidRPr="00AF4980">
        <w:rPr>
          <w:rFonts w:hint="eastAsia"/>
          <w:lang w:val="en-US" w:eastAsia="zh-CN"/>
        </w:rPr>
        <w:t>表款则更多保留了帝舵传统机械潜水表的美学特色，别致精巧，灵活百搭，表盘及字圈上的阳光放射纹装饰闪耀灵动光芒，更显优雅迷人。</w:t>
      </w:r>
    </w:p>
    <w:p w14:paraId="4275199E" w14:textId="77777777" w:rsidR="00655B89" w:rsidRPr="00655B89" w:rsidRDefault="00655B89" w:rsidP="00655B89">
      <w:pPr>
        <w:pStyle w:val="TEXTE"/>
        <w:jc w:val="both"/>
        <w:rPr>
          <w:lang w:val="en-US" w:eastAsia="zh-CN"/>
        </w:rPr>
      </w:pPr>
    </w:p>
    <w:p w14:paraId="21649981" w14:textId="0167586A" w:rsidR="00655B89" w:rsidRPr="00655B89" w:rsidRDefault="00D86BF5" w:rsidP="00655B89">
      <w:pPr>
        <w:pStyle w:val="TEXTE"/>
        <w:jc w:val="both"/>
        <w:rPr>
          <w:b/>
          <w:sz w:val="22"/>
          <w:lang w:val="de-DE" w:eastAsia="zh-CN"/>
        </w:rPr>
      </w:pPr>
      <w:r w:rsidRPr="00D86BF5">
        <w:rPr>
          <w:rFonts w:hint="eastAsia"/>
          <w:b/>
          <w:sz w:val="22"/>
          <w:lang w:val="de-DE" w:eastAsia="zh-CN"/>
        </w:rPr>
        <w:t>明暗双调演绎平衡美学</w:t>
      </w:r>
    </w:p>
    <w:p w14:paraId="2B61B697" w14:textId="67581146" w:rsidR="00655B89" w:rsidRPr="00655B89" w:rsidRDefault="009125C5" w:rsidP="00655B89">
      <w:pPr>
        <w:pStyle w:val="TEXTE"/>
        <w:jc w:val="both"/>
        <w:rPr>
          <w:lang w:val="en-US" w:eastAsia="zh-CN"/>
        </w:rPr>
      </w:pPr>
      <w:r w:rsidRPr="009125C5">
        <w:rPr>
          <w:rFonts w:hint="eastAsia"/>
          <w:lang w:val="en-US" w:eastAsia="zh-CN"/>
        </w:rPr>
        <w:t>和帝舵表家族的其他成员一样，领潜型</w:t>
      </w:r>
      <w:r w:rsidRPr="009125C5">
        <w:rPr>
          <w:rFonts w:hint="eastAsia"/>
          <w:lang w:val="en-US" w:eastAsia="zh-CN"/>
        </w:rPr>
        <w:t>39</w:t>
      </w:r>
      <w:r w:rsidRPr="009125C5">
        <w:rPr>
          <w:rFonts w:hint="eastAsia"/>
          <w:lang w:val="en-US" w:eastAsia="zh-CN"/>
        </w:rPr>
        <w:t>表款采用经典磨砂表壳，旋转外圈中的内嵌字圈则以黑色陶瓷制成，饰以精美的阳光放射纹，并用白色夜光涂层标记</w:t>
      </w:r>
      <w:r>
        <w:rPr>
          <w:rFonts w:hint="eastAsia"/>
          <w:lang w:val="en-US" w:eastAsia="zh-CN"/>
        </w:rPr>
        <w:t>刻度，两相对比，一暗一明，一沉一轻，将平衡美学演绎得淋漓尽致。</w:t>
      </w:r>
      <w:r>
        <w:rPr>
          <w:rFonts w:asciiTheme="minorEastAsia" w:hAnsiTheme="minorEastAsia" w:hint="eastAsia"/>
          <w:lang w:val="en-US" w:eastAsia="zh-CN"/>
        </w:rPr>
        <w:t>外</w:t>
      </w:r>
      <w:r w:rsidRPr="009125C5">
        <w:rPr>
          <w:rFonts w:hint="eastAsia"/>
          <w:lang w:val="en-US" w:eastAsia="zh-CN"/>
        </w:rPr>
        <w:t>圈直径亦经过调整，略大于中层表壳，更易抓握。</w:t>
      </w:r>
    </w:p>
    <w:p w14:paraId="5EA698B1" w14:textId="77777777" w:rsidR="00655B89" w:rsidRPr="00655B89" w:rsidRDefault="00655B89" w:rsidP="00655B89">
      <w:pPr>
        <w:pStyle w:val="TEXTE"/>
        <w:jc w:val="both"/>
        <w:rPr>
          <w:lang w:val="en-US" w:eastAsia="zh-CN"/>
        </w:rPr>
      </w:pPr>
    </w:p>
    <w:p w14:paraId="383CB656" w14:textId="338B67C4" w:rsidR="00655B89" w:rsidRDefault="00243461" w:rsidP="00655B89">
      <w:pPr>
        <w:pStyle w:val="TEXTE"/>
        <w:jc w:val="both"/>
        <w:rPr>
          <w:lang w:val="en-US" w:eastAsia="zh-CN"/>
        </w:rPr>
      </w:pPr>
      <w:r w:rsidRPr="00243461">
        <w:rPr>
          <w:rFonts w:hint="eastAsia"/>
          <w:lang w:val="en-US" w:eastAsia="zh-CN"/>
        </w:rPr>
        <w:t>表盘上的立体钟点标记以一体成型夜光陶瓷复合材质制成，彰显工艺美感，同时大幅增加了钟点标记的发光面积。另外两大重要元素——饰有阳光放射纹的平直盘面，和经微珠喷砂处理的</w:t>
      </w:r>
      <w:r w:rsidRPr="00243461">
        <w:rPr>
          <w:rFonts w:hint="eastAsia"/>
          <w:lang w:val="en-US" w:eastAsia="zh-CN"/>
        </w:rPr>
        <w:t>45</w:t>
      </w:r>
      <w:r w:rsidRPr="00243461">
        <w:rPr>
          <w:rFonts w:hint="eastAsia"/>
          <w:lang w:val="en-US" w:eastAsia="zh-CN"/>
        </w:rPr>
        <w:t>°锥形哑光凸缘形成微妙对比，再次呼应了腕表强调的平衡美感。在明暗双调的角力中，</w:t>
      </w:r>
      <w:r w:rsidRPr="00243461">
        <w:rPr>
          <w:rFonts w:hint="eastAsia"/>
          <w:lang w:val="en-US" w:eastAsia="zh-CN"/>
        </w:rPr>
        <w:t>6</w:t>
      </w:r>
      <w:r w:rsidRPr="00243461">
        <w:rPr>
          <w:rFonts w:hint="eastAsia"/>
          <w:lang w:val="en-US" w:eastAsia="zh-CN"/>
        </w:rPr>
        <w:t>点钟位置的表款名称</w:t>
      </w:r>
      <w:r w:rsidRPr="00243461">
        <w:rPr>
          <w:rFonts w:hint="eastAsia"/>
          <w:lang w:val="en-US" w:eastAsia="zh-CN"/>
        </w:rPr>
        <w:t>Pelagos</w:t>
      </w:r>
      <w:r w:rsidRPr="00243461">
        <w:rPr>
          <w:rFonts w:hint="eastAsia"/>
          <w:lang w:val="en-US" w:eastAsia="zh-CN"/>
        </w:rPr>
        <w:t>以樱桃红色亮漆标识，显得格外典雅瞩目。</w:t>
      </w:r>
    </w:p>
    <w:p w14:paraId="4823439A" w14:textId="77777777" w:rsidR="00E76768" w:rsidRDefault="00E76768" w:rsidP="00E76768">
      <w:pPr>
        <w:pStyle w:val="TEXTE"/>
        <w:jc w:val="both"/>
        <w:rPr>
          <w:lang w:val="en-US" w:eastAsia="zh-CN"/>
        </w:rPr>
      </w:pPr>
    </w:p>
    <w:p w14:paraId="0BE546E3" w14:textId="77777777" w:rsidR="00E76768" w:rsidRDefault="00E76768" w:rsidP="00E76768">
      <w:pPr>
        <w:pStyle w:val="TEXTE"/>
        <w:jc w:val="both"/>
        <w:rPr>
          <w:lang w:val="en-US" w:eastAsia="zh-CN"/>
        </w:rPr>
      </w:pPr>
    </w:p>
    <w:p w14:paraId="0C2BDAA3" w14:textId="77777777" w:rsidR="00655B89" w:rsidRPr="00655B89" w:rsidRDefault="00655B89" w:rsidP="00655B89">
      <w:pPr>
        <w:pStyle w:val="TEXTE"/>
        <w:jc w:val="both"/>
        <w:rPr>
          <w:lang w:val="en-US" w:eastAsia="zh-CN"/>
        </w:rPr>
      </w:pPr>
    </w:p>
    <w:p w14:paraId="0D069606" w14:textId="09DDB921" w:rsidR="00655B89" w:rsidRPr="00655B89" w:rsidRDefault="00B03E3D" w:rsidP="00655B89">
      <w:pPr>
        <w:pStyle w:val="TEXTE"/>
        <w:jc w:val="both"/>
        <w:rPr>
          <w:b/>
          <w:sz w:val="22"/>
          <w:lang w:val="de-DE" w:eastAsia="zh-CN"/>
        </w:rPr>
      </w:pPr>
      <w:r w:rsidRPr="00B03E3D">
        <w:rPr>
          <w:rFonts w:hint="eastAsia"/>
          <w:b/>
          <w:sz w:val="22"/>
          <w:lang w:val="de-DE" w:eastAsia="zh-CN"/>
        </w:rPr>
        <w:t>帝舵表原厂机芯</w:t>
      </w:r>
      <w:r w:rsidRPr="00B03E3D">
        <w:rPr>
          <w:rFonts w:hint="eastAsia"/>
          <w:b/>
          <w:sz w:val="22"/>
          <w:lang w:val="de-DE" w:eastAsia="zh-CN"/>
        </w:rPr>
        <w:t>MT5400</w:t>
      </w:r>
      <w:r w:rsidRPr="00B03E3D">
        <w:rPr>
          <w:rFonts w:hint="eastAsia"/>
          <w:b/>
          <w:sz w:val="22"/>
          <w:lang w:val="de-DE" w:eastAsia="zh-CN"/>
        </w:rPr>
        <w:t>型</w:t>
      </w:r>
    </w:p>
    <w:p w14:paraId="50B609CB" w14:textId="78ADDC98" w:rsidR="00655B89" w:rsidRDefault="00F31813" w:rsidP="00655B89">
      <w:pPr>
        <w:pStyle w:val="TEXTE"/>
        <w:jc w:val="both"/>
        <w:rPr>
          <w:lang w:val="en-US" w:eastAsia="zh-CN"/>
        </w:rPr>
      </w:pPr>
      <w:r w:rsidRPr="00F31813">
        <w:rPr>
          <w:rFonts w:hint="eastAsia"/>
          <w:lang w:val="en-US" w:eastAsia="zh-CN"/>
        </w:rPr>
        <w:t>新款领潜型</w:t>
      </w:r>
      <w:r w:rsidRPr="00F31813">
        <w:rPr>
          <w:rFonts w:hint="eastAsia"/>
          <w:lang w:val="en-US" w:eastAsia="zh-CN"/>
        </w:rPr>
        <w:t>39</w:t>
      </w:r>
      <w:r w:rsidRPr="00F31813">
        <w:rPr>
          <w:rFonts w:hint="eastAsia"/>
          <w:lang w:val="en-US" w:eastAsia="zh-CN"/>
        </w:rPr>
        <w:t>腕表搭载帝舵表原厂机芯</w:t>
      </w:r>
      <w:r w:rsidRPr="00F31813">
        <w:rPr>
          <w:rFonts w:hint="eastAsia"/>
          <w:lang w:val="en-US" w:eastAsia="zh-CN"/>
        </w:rPr>
        <w:t>MT5400</w:t>
      </w:r>
      <w:r w:rsidRPr="00F31813">
        <w:rPr>
          <w:rFonts w:hint="eastAsia"/>
          <w:lang w:val="en-US" w:eastAsia="zh-CN"/>
        </w:rPr>
        <w:t>型。机芯内部采取在惯性微调平衡摆轮两侧、以坚固的横夹板固定的方式，确保腕表坚固、耐用、可靠且精准。凭借其平衡摆轮与非磁性硅游丝，帝舵表原厂机芯</w:t>
      </w:r>
      <w:r w:rsidRPr="00F31813">
        <w:rPr>
          <w:rFonts w:hint="eastAsia"/>
          <w:lang w:val="en-US" w:eastAsia="zh-CN"/>
        </w:rPr>
        <w:t>MT5400</w:t>
      </w:r>
      <w:r w:rsidRPr="00F31813">
        <w:rPr>
          <w:rFonts w:hint="eastAsia"/>
          <w:lang w:val="en-US" w:eastAsia="zh-CN"/>
        </w:rPr>
        <w:t>型不仅获瑞士官方天文台认证（</w:t>
      </w:r>
      <w:r w:rsidRPr="00F31813">
        <w:rPr>
          <w:rFonts w:hint="eastAsia"/>
          <w:lang w:val="en-US" w:eastAsia="zh-CN"/>
        </w:rPr>
        <w:t>COSC</w:t>
      </w:r>
      <w:r w:rsidRPr="00F31813">
        <w:rPr>
          <w:rFonts w:hint="eastAsia"/>
          <w:lang w:val="en-US" w:eastAsia="zh-CN"/>
        </w:rPr>
        <w:t>），更拥有超越该独立机构设定标准的出众性能。根据瑞士官方天文台的认证规定，机芯运行时，相对于绝对时间的每日平均误差可为</w:t>
      </w:r>
      <w:r w:rsidRPr="00F31813">
        <w:rPr>
          <w:rFonts w:hint="eastAsia"/>
          <w:lang w:val="en-US" w:eastAsia="zh-CN"/>
        </w:rPr>
        <w:t>-4</w:t>
      </w:r>
      <w:r w:rsidRPr="00F31813">
        <w:rPr>
          <w:rFonts w:hint="eastAsia"/>
          <w:lang w:val="en-US" w:eastAsia="zh-CN"/>
        </w:rPr>
        <w:t>至</w:t>
      </w:r>
      <w:r w:rsidRPr="00F31813">
        <w:rPr>
          <w:rFonts w:hint="eastAsia"/>
          <w:lang w:val="en-US" w:eastAsia="zh-CN"/>
        </w:rPr>
        <w:t>+6</w:t>
      </w:r>
      <w:r w:rsidRPr="00F31813">
        <w:rPr>
          <w:rFonts w:hint="eastAsia"/>
          <w:lang w:val="en-US" w:eastAsia="zh-CN"/>
        </w:rPr>
        <w:t>秒之间，而帝舵表始终要求组装后机芯运转时的误差必须在</w:t>
      </w:r>
      <w:r w:rsidRPr="00F31813">
        <w:rPr>
          <w:rFonts w:hint="eastAsia"/>
          <w:lang w:val="en-US" w:eastAsia="zh-CN"/>
        </w:rPr>
        <w:t>-2</w:t>
      </w:r>
      <w:r w:rsidRPr="00F31813">
        <w:rPr>
          <w:rFonts w:hint="eastAsia"/>
          <w:lang w:val="en-US" w:eastAsia="zh-CN"/>
        </w:rPr>
        <w:t>至</w:t>
      </w:r>
      <w:r w:rsidRPr="00F31813">
        <w:rPr>
          <w:rFonts w:hint="eastAsia"/>
          <w:lang w:val="en-US" w:eastAsia="zh-CN"/>
        </w:rPr>
        <w:t>+4</w:t>
      </w:r>
      <w:r w:rsidRPr="00F31813">
        <w:rPr>
          <w:rFonts w:hint="eastAsia"/>
          <w:lang w:val="en-US" w:eastAsia="zh-CN"/>
        </w:rPr>
        <w:t>秒之间。</w:t>
      </w:r>
    </w:p>
    <w:p w14:paraId="72A291A0" w14:textId="77777777" w:rsidR="00655B89" w:rsidRPr="00655B89" w:rsidRDefault="00655B89" w:rsidP="00655B89">
      <w:pPr>
        <w:pStyle w:val="TEXTE"/>
        <w:jc w:val="both"/>
        <w:rPr>
          <w:lang w:val="en-US" w:eastAsia="zh-CN"/>
        </w:rPr>
      </w:pPr>
    </w:p>
    <w:p w14:paraId="61B9A201" w14:textId="1F659B28" w:rsidR="00655B89" w:rsidRDefault="00F31813" w:rsidP="00655B89">
      <w:pPr>
        <w:pStyle w:val="TEXTE"/>
        <w:jc w:val="both"/>
        <w:rPr>
          <w:lang w:val="en-US" w:eastAsia="zh-CN"/>
        </w:rPr>
      </w:pPr>
      <w:r w:rsidRPr="00F31813">
        <w:rPr>
          <w:rFonts w:hint="eastAsia"/>
          <w:lang w:val="en-US" w:eastAsia="zh-CN"/>
        </w:rPr>
        <w:t>帝舵表原厂机芯</w:t>
      </w:r>
      <w:r w:rsidRPr="00F31813">
        <w:rPr>
          <w:rFonts w:hint="eastAsia"/>
          <w:lang w:val="en-US" w:eastAsia="zh-CN"/>
        </w:rPr>
        <w:t>MT5400</w:t>
      </w:r>
      <w:r w:rsidRPr="00F31813">
        <w:rPr>
          <w:rFonts w:hint="eastAsia"/>
          <w:lang w:val="en-US" w:eastAsia="zh-CN"/>
        </w:rPr>
        <w:t>型的另一显著特点为长达</w:t>
      </w:r>
      <w:r w:rsidRPr="00F31813">
        <w:rPr>
          <w:rFonts w:hint="eastAsia"/>
          <w:lang w:val="en-US" w:eastAsia="zh-CN"/>
        </w:rPr>
        <w:t>70</w:t>
      </w:r>
      <w:r w:rsidRPr="00F31813">
        <w:rPr>
          <w:rFonts w:hint="eastAsia"/>
          <w:lang w:val="en-US" w:eastAsia="zh-CN"/>
        </w:rPr>
        <w:t>小时的动力储备，让佩戴者“周末无忧”，换言之，如果在周五晚上摘下腕表，到了周一早上只需戴上手腕即可正常使用，无需重新上链调校。</w:t>
      </w:r>
    </w:p>
    <w:p w14:paraId="2988FC5F" w14:textId="77777777" w:rsidR="00655B89" w:rsidRPr="00655B89" w:rsidRDefault="00655B89" w:rsidP="00655B89">
      <w:pPr>
        <w:pStyle w:val="TEXTE"/>
        <w:jc w:val="both"/>
        <w:rPr>
          <w:lang w:val="en-US" w:eastAsia="zh-CN"/>
        </w:rPr>
      </w:pPr>
    </w:p>
    <w:p w14:paraId="07469398" w14:textId="77777777" w:rsidR="00655B89" w:rsidRPr="00655B89" w:rsidRDefault="00655B89" w:rsidP="00655B89">
      <w:pPr>
        <w:pStyle w:val="TEXTE"/>
        <w:jc w:val="both"/>
        <w:rPr>
          <w:lang w:val="en-US" w:eastAsia="zh-CN"/>
        </w:rPr>
      </w:pPr>
    </w:p>
    <w:p w14:paraId="3998E1D8" w14:textId="20912CD3" w:rsidR="00655B89" w:rsidRPr="00655B89" w:rsidRDefault="00E03DA2" w:rsidP="00655B89">
      <w:pPr>
        <w:pStyle w:val="TEXTE"/>
        <w:jc w:val="both"/>
        <w:rPr>
          <w:b/>
          <w:sz w:val="22"/>
          <w:lang w:val="de-DE" w:eastAsia="zh-CN"/>
        </w:rPr>
      </w:pPr>
      <w:r w:rsidRPr="00E03DA2">
        <w:rPr>
          <w:rFonts w:hint="eastAsia"/>
          <w:b/>
          <w:sz w:val="22"/>
          <w:lang w:val="de-DE" w:eastAsia="zh-CN"/>
        </w:rPr>
        <w:t>钛金属及橡胶表带</w:t>
      </w:r>
    </w:p>
    <w:p w14:paraId="391CFB14" w14:textId="680506DC" w:rsidR="00655B89" w:rsidRPr="00655B89" w:rsidRDefault="0003414D" w:rsidP="00655B89">
      <w:pPr>
        <w:pStyle w:val="TEXTE"/>
        <w:jc w:val="both"/>
        <w:rPr>
          <w:lang w:val="en-US" w:eastAsia="zh-CN"/>
        </w:rPr>
      </w:pPr>
      <w:r w:rsidRPr="0003414D">
        <w:rPr>
          <w:rFonts w:hint="eastAsia"/>
          <w:lang w:val="en-US" w:eastAsia="zh-CN"/>
        </w:rPr>
        <w:t>领潜型</w:t>
      </w:r>
      <w:r w:rsidRPr="0003414D">
        <w:rPr>
          <w:rFonts w:hint="eastAsia"/>
          <w:lang w:val="en-US" w:eastAsia="zh-CN"/>
        </w:rPr>
        <w:t>39</w:t>
      </w:r>
      <w:r w:rsidRPr="0003414D">
        <w:rPr>
          <w:rFonts w:hint="eastAsia"/>
          <w:lang w:val="en-US" w:eastAsia="zh-CN"/>
        </w:rPr>
        <w:t>表款配备磨砂钛金属表带，搭配帝舵表“</w:t>
      </w:r>
      <w:r w:rsidRPr="0003414D">
        <w:rPr>
          <w:rFonts w:hint="eastAsia"/>
          <w:lang w:val="en-US" w:eastAsia="zh-CN"/>
        </w:rPr>
        <w:t>T-fit</w:t>
      </w:r>
      <w:r w:rsidRPr="0003414D">
        <w:rPr>
          <w:rFonts w:hint="eastAsia"/>
          <w:lang w:val="en-US" w:eastAsia="zh-CN"/>
        </w:rPr>
        <w:t>”快速调节带扣。该装置设置五处孔位，佩戴者无需使用工具便可快速进行精细调校，在带扣上的调校长度可达</w:t>
      </w:r>
      <w:r w:rsidRPr="0003414D">
        <w:rPr>
          <w:rFonts w:hint="eastAsia"/>
          <w:lang w:val="en-US" w:eastAsia="zh-CN"/>
        </w:rPr>
        <w:t>8</w:t>
      </w:r>
      <w:r w:rsidRPr="0003414D">
        <w:rPr>
          <w:rFonts w:hint="eastAsia"/>
          <w:lang w:val="en-US" w:eastAsia="zh-CN"/>
        </w:rPr>
        <w:t>毫米，格外便捷实用。带扣还搭配</w:t>
      </w:r>
      <w:r w:rsidRPr="0003414D">
        <w:rPr>
          <w:rFonts w:hint="eastAsia"/>
          <w:lang w:val="en-US" w:eastAsia="zh-CN"/>
        </w:rPr>
        <w:t>25</w:t>
      </w:r>
      <w:r w:rsidRPr="0003414D">
        <w:rPr>
          <w:rFonts w:hint="eastAsia"/>
          <w:lang w:val="en-US" w:eastAsia="zh-CN"/>
        </w:rPr>
        <w:t>毫米的表带延展装置，确保腕表可于潜水服外佩戴。</w:t>
      </w:r>
    </w:p>
    <w:p w14:paraId="27D8FF6A" w14:textId="77777777" w:rsidR="00655B89" w:rsidRPr="00655B89" w:rsidRDefault="00655B89" w:rsidP="00655B89">
      <w:pPr>
        <w:pStyle w:val="TEXTE"/>
        <w:jc w:val="both"/>
        <w:rPr>
          <w:lang w:val="en-US" w:eastAsia="zh-CN"/>
        </w:rPr>
      </w:pPr>
    </w:p>
    <w:p w14:paraId="4ACB547B" w14:textId="52B6B00B" w:rsidR="00655B89" w:rsidRDefault="00D8457A" w:rsidP="00655B89">
      <w:pPr>
        <w:pStyle w:val="TEXTE"/>
        <w:jc w:val="both"/>
        <w:rPr>
          <w:lang w:val="en-US" w:eastAsia="zh-CN"/>
        </w:rPr>
      </w:pPr>
      <w:r w:rsidRPr="00D8457A">
        <w:rPr>
          <w:rFonts w:hint="eastAsia"/>
          <w:lang w:val="en-US" w:eastAsia="zh-CN"/>
        </w:rPr>
        <w:t>领潜型</w:t>
      </w:r>
      <w:r w:rsidRPr="00D8457A">
        <w:rPr>
          <w:rFonts w:hint="eastAsia"/>
          <w:lang w:val="en-US" w:eastAsia="zh-CN"/>
        </w:rPr>
        <w:t>39</w:t>
      </w:r>
      <w:r w:rsidRPr="00D8457A">
        <w:rPr>
          <w:rFonts w:hint="eastAsia"/>
          <w:lang w:val="en-US" w:eastAsia="zh-CN"/>
        </w:rPr>
        <w:t>表款还附送一条黑色</w:t>
      </w:r>
      <w:r w:rsidR="005A2440">
        <w:rPr>
          <w:rFonts w:hint="eastAsia"/>
          <w:lang w:val="en-US" w:eastAsia="zh-CN"/>
        </w:rPr>
        <w:t>橡胶表带，搭配钛金属针扣以及钛金属末端链节。此外还配备橡胶延展配</w:t>
      </w:r>
      <w:r w:rsidRPr="00D8457A">
        <w:rPr>
          <w:rFonts w:hint="eastAsia"/>
          <w:lang w:val="en-US" w:eastAsia="zh-CN"/>
        </w:rPr>
        <w:t>件，可将表带延长至多达</w:t>
      </w:r>
      <w:r w:rsidRPr="00D8457A">
        <w:rPr>
          <w:rFonts w:hint="eastAsia"/>
          <w:lang w:val="en-US" w:eastAsia="zh-CN"/>
        </w:rPr>
        <w:t>110</w:t>
      </w:r>
      <w:r w:rsidRPr="00D8457A">
        <w:rPr>
          <w:rFonts w:hint="eastAsia"/>
          <w:lang w:val="en-US" w:eastAsia="zh-CN"/>
        </w:rPr>
        <w:t>毫米。</w:t>
      </w:r>
    </w:p>
    <w:p w14:paraId="7574DDC1" w14:textId="77777777" w:rsidR="00655B89" w:rsidRDefault="00655B89" w:rsidP="00655B89">
      <w:pPr>
        <w:pStyle w:val="TEXTE"/>
        <w:jc w:val="both"/>
        <w:rPr>
          <w:lang w:val="en-US" w:eastAsia="zh-CN"/>
        </w:rPr>
      </w:pPr>
    </w:p>
    <w:p w14:paraId="1F6C249C" w14:textId="77777777" w:rsidR="00655B89" w:rsidRPr="00655B89" w:rsidRDefault="00655B89" w:rsidP="00655B89">
      <w:pPr>
        <w:pStyle w:val="TEXTE"/>
        <w:jc w:val="both"/>
        <w:rPr>
          <w:lang w:val="en-US" w:eastAsia="zh-CN"/>
        </w:rPr>
      </w:pPr>
    </w:p>
    <w:p w14:paraId="12C532F1" w14:textId="07B69124" w:rsidR="00655B89" w:rsidRPr="00655B89" w:rsidRDefault="00D8457A" w:rsidP="00655B89">
      <w:pPr>
        <w:pStyle w:val="TEXTE"/>
        <w:jc w:val="both"/>
        <w:rPr>
          <w:b/>
          <w:sz w:val="22"/>
          <w:lang w:val="de-DE" w:eastAsia="zh-CN"/>
        </w:rPr>
      </w:pPr>
      <w:r>
        <w:rPr>
          <w:rFonts w:hint="eastAsia"/>
          <w:b/>
          <w:sz w:val="22"/>
          <w:lang w:val="de-DE" w:eastAsia="zh-CN"/>
        </w:rPr>
        <w:t>领潜型系列</w:t>
      </w:r>
    </w:p>
    <w:p w14:paraId="323FF8DB" w14:textId="60B711B7" w:rsidR="00655B89" w:rsidRDefault="009602EC" w:rsidP="00655B89">
      <w:pPr>
        <w:pStyle w:val="TEXTE"/>
        <w:jc w:val="both"/>
        <w:rPr>
          <w:lang w:val="en-US" w:eastAsia="zh-CN"/>
        </w:rPr>
      </w:pPr>
      <w:r w:rsidRPr="009602EC">
        <w:rPr>
          <w:rFonts w:hint="eastAsia"/>
          <w:lang w:val="en-US" w:eastAsia="zh-CN"/>
        </w:rPr>
        <w:t>帝舵领潜系列专注打造专业的机械潜水腕表，是潜水腕表领域的典范之作，每款腕表都拥有极高的技术含量，自</w:t>
      </w:r>
      <w:r w:rsidRPr="009602EC">
        <w:rPr>
          <w:rFonts w:hint="eastAsia"/>
          <w:lang w:val="en-US" w:eastAsia="zh-CN"/>
        </w:rPr>
        <w:t>1950</w:t>
      </w:r>
      <w:r w:rsidRPr="009602EC">
        <w:rPr>
          <w:rFonts w:hint="eastAsia"/>
          <w:lang w:val="en-US" w:eastAsia="zh-CN"/>
        </w:rPr>
        <w:t>年代诞生起一直受到全球水下探险先锋的追捧。如今，该系列已推出四款腕表，满足专业潜水员的多元需求。领潜型与领潜型</w:t>
      </w:r>
      <w:r w:rsidRPr="009602EC">
        <w:rPr>
          <w:rFonts w:hint="eastAsia"/>
          <w:lang w:val="en-US" w:eastAsia="zh-CN"/>
        </w:rPr>
        <w:t>LHD</w:t>
      </w:r>
      <w:r w:rsidRPr="009602EC">
        <w:rPr>
          <w:rFonts w:hint="eastAsia"/>
          <w:lang w:val="en-US" w:eastAsia="zh-CN"/>
        </w:rPr>
        <w:t>腕表分别为惯用右手和左手的潜水员打造，设计符合人体工学，不仅可适应大多数水下环境，更配备“饱和”潜水专用的排氦阀门。领潜型</w:t>
      </w:r>
      <w:r w:rsidRPr="009602EC">
        <w:rPr>
          <w:rFonts w:hint="eastAsia"/>
          <w:lang w:val="en-US" w:eastAsia="zh-CN"/>
        </w:rPr>
        <w:t>FXD</w:t>
      </w:r>
      <w:r w:rsidRPr="009602EC">
        <w:rPr>
          <w:rFonts w:hint="eastAsia"/>
          <w:lang w:val="en-US" w:eastAsia="zh-CN"/>
        </w:rPr>
        <w:t>表款由帝舵表与海军合作研发，可确保佩戴者于</w:t>
      </w:r>
      <w:r>
        <w:rPr>
          <w:rFonts w:hint="eastAsia"/>
          <w:lang w:val="en-US" w:eastAsia="zh-CN"/>
        </w:rPr>
        <w:t>“</w:t>
      </w:r>
      <w:r w:rsidRPr="009602EC">
        <w:rPr>
          <w:rFonts w:hint="eastAsia"/>
          <w:lang w:val="en-US" w:eastAsia="zh-CN"/>
        </w:rPr>
        <w:t>氧气</w:t>
      </w:r>
      <w:r>
        <w:rPr>
          <w:rFonts w:hint="eastAsia"/>
          <w:lang w:val="en-US" w:eastAsia="zh-CN"/>
        </w:rPr>
        <w:t>”</w:t>
      </w:r>
      <w:r w:rsidRPr="009602EC">
        <w:rPr>
          <w:rFonts w:hint="eastAsia"/>
          <w:lang w:val="en-US" w:eastAsia="zh-CN"/>
        </w:rPr>
        <w:t>潜水期间，无需下潜至需要降压停留的深度，轻松倒数计时。此次全新推出的领潜型</w:t>
      </w:r>
      <w:r w:rsidRPr="009602EC">
        <w:rPr>
          <w:rFonts w:hint="eastAsia"/>
          <w:lang w:val="en-US" w:eastAsia="zh-CN"/>
        </w:rPr>
        <w:t>39</w:t>
      </w:r>
      <w:r w:rsidRPr="009602EC">
        <w:rPr>
          <w:rFonts w:hint="eastAsia"/>
          <w:lang w:val="en-US" w:eastAsia="zh-CN"/>
        </w:rPr>
        <w:t>表款为该系列的第四款杰作。它符合潜水腕表领域的所有</w:t>
      </w:r>
      <w:r w:rsidRPr="009602EC">
        <w:rPr>
          <w:rFonts w:hint="eastAsia"/>
          <w:lang w:val="en-US" w:eastAsia="zh-CN"/>
        </w:rPr>
        <w:t>ISO</w:t>
      </w:r>
      <w:r w:rsidRPr="009602EC">
        <w:rPr>
          <w:rFonts w:hint="eastAsia"/>
          <w:lang w:val="en-US" w:eastAsia="zh-CN"/>
        </w:rPr>
        <w:t>标准，并融入更多美学要素，别致精巧，灵活百搭，无论何时何地皆能面面俱到。</w:t>
      </w:r>
    </w:p>
    <w:p w14:paraId="5B3AB0F7" w14:textId="77777777" w:rsidR="00655B89" w:rsidRPr="00655B89" w:rsidRDefault="00655B89" w:rsidP="00655B89">
      <w:pPr>
        <w:pStyle w:val="TEXTE"/>
        <w:jc w:val="both"/>
        <w:rPr>
          <w:lang w:val="en-US" w:eastAsia="zh-CN"/>
        </w:rPr>
      </w:pPr>
    </w:p>
    <w:p w14:paraId="75A3D18A" w14:textId="77777777" w:rsidR="00655B89" w:rsidRPr="00655B89" w:rsidRDefault="00655B89" w:rsidP="00655B89">
      <w:pPr>
        <w:pStyle w:val="TEXTE"/>
        <w:jc w:val="both"/>
        <w:rPr>
          <w:lang w:val="en-US" w:eastAsia="zh-CN"/>
        </w:rPr>
      </w:pPr>
    </w:p>
    <w:p w14:paraId="28AA84DC" w14:textId="14D1E857" w:rsidR="00655B89" w:rsidRPr="00655B89" w:rsidRDefault="00445814" w:rsidP="00655B89">
      <w:pPr>
        <w:pStyle w:val="TEXTE"/>
        <w:jc w:val="both"/>
        <w:rPr>
          <w:b/>
          <w:sz w:val="22"/>
          <w:lang w:val="de-DE" w:eastAsia="zh-CN"/>
        </w:rPr>
      </w:pPr>
      <w:r w:rsidRPr="00445814">
        <w:rPr>
          <w:rFonts w:hint="eastAsia"/>
          <w:b/>
          <w:sz w:val="22"/>
          <w:lang w:val="de-DE" w:eastAsia="zh-CN"/>
        </w:rPr>
        <w:t>帝舵潜水腕表</w:t>
      </w:r>
    </w:p>
    <w:p w14:paraId="30B7AACA" w14:textId="24FB223B" w:rsidR="00655B89" w:rsidRDefault="00445814" w:rsidP="00655B89">
      <w:pPr>
        <w:pStyle w:val="TEXTE"/>
        <w:jc w:val="both"/>
        <w:rPr>
          <w:lang w:val="en-US" w:eastAsia="zh-CN"/>
        </w:rPr>
      </w:pPr>
      <w:r w:rsidRPr="00445814">
        <w:rPr>
          <w:rFonts w:hint="eastAsia"/>
          <w:lang w:val="en-US" w:eastAsia="zh-CN"/>
        </w:rPr>
        <w:t>帝舵潜水腕表的历史可追溯至</w:t>
      </w:r>
      <w:r w:rsidRPr="00445814">
        <w:rPr>
          <w:rFonts w:hint="eastAsia"/>
          <w:lang w:val="en-US" w:eastAsia="zh-CN"/>
        </w:rPr>
        <w:t>1954</w:t>
      </w:r>
      <w:r w:rsidRPr="00445814">
        <w:rPr>
          <w:rFonts w:hint="eastAsia"/>
          <w:lang w:val="en-US" w:eastAsia="zh-CN"/>
        </w:rPr>
        <w:t>年，首款潜水腕表型号为</w:t>
      </w:r>
      <w:r w:rsidRPr="00445814">
        <w:rPr>
          <w:rFonts w:hint="eastAsia"/>
          <w:lang w:val="en-US" w:eastAsia="zh-CN"/>
        </w:rPr>
        <w:t>7922</w:t>
      </w:r>
      <w:r w:rsidRPr="00445814">
        <w:rPr>
          <w:rFonts w:hint="eastAsia"/>
          <w:lang w:val="en-US" w:eastAsia="zh-CN"/>
        </w:rPr>
        <w:t>，防水深达</w:t>
      </w:r>
      <w:r w:rsidRPr="00445814">
        <w:rPr>
          <w:rFonts w:hint="eastAsia"/>
          <w:lang w:val="en-US" w:eastAsia="zh-CN"/>
        </w:rPr>
        <w:t>100</w:t>
      </w:r>
      <w:r w:rsidRPr="00445814">
        <w:rPr>
          <w:rFonts w:hint="eastAsia"/>
          <w:lang w:val="en-US" w:eastAsia="zh-CN"/>
        </w:rPr>
        <w:t>米（</w:t>
      </w:r>
      <w:r w:rsidRPr="00445814">
        <w:rPr>
          <w:rFonts w:hint="eastAsia"/>
          <w:lang w:val="en-US" w:eastAsia="zh-CN"/>
        </w:rPr>
        <w:t>330</w:t>
      </w:r>
      <w:r w:rsidRPr="00445814">
        <w:rPr>
          <w:rFonts w:hint="eastAsia"/>
          <w:lang w:val="en-US" w:eastAsia="zh-CN"/>
        </w:rPr>
        <w:t>英尺），自此开辟了帝舵表在水下领域的漫长征程。价格相宜、坚固可靠且走时精准，帝舵潜水腕表堪称帝舵功能腕表理念的杰出典范。自初代腕表型号</w:t>
      </w:r>
      <w:r w:rsidRPr="00445814">
        <w:rPr>
          <w:rFonts w:hint="eastAsia"/>
          <w:lang w:val="en-US" w:eastAsia="zh-CN"/>
        </w:rPr>
        <w:t>7922</w:t>
      </w:r>
      <w:r w:rsidRPr="00445814">
        <w:rPr>
          <w:rFonts w:hint="eastAsia"/>
          <w:lang w:val="en-US" w:eastAsia="zh-CN"/>
        </w:rPr>
        <w:t>诞生至今七十年间，帝舵潜水腕表不断力臻完善，广受业界专业人士的认同与赞赏，其中包括世界上最具影响力的各国海军。</w:t>
      </w:r>
    </w:p>
    <w:p w14:paraId="111FCA12" w14:textId="77777777" w:rsidR="00655B89" w:rsidRPr="00655B89" w:rsidRDefault="00655B89" w:rsidP="00655B89">
      <w:pPr>
        <w:pStyle w:val="TEXTE"/>
        <w:jc w:val="both"/>
        <w:rPr>
          <w:lang w:val="en-US" w:eastAsia="zh-CN"/>
        </w:rPr>
      </w:pPr>
    </w:p>
    <w:p w14:paraId="0B97E158" w14:textId="77777777" w:rsidR="00655B89" w:rsidRPr="00655B89" w:rsidRDefault="00655B89" w:rsidP="00655B89">
      <w:pPr>
        <w:pStyle w:val="TEXTE"/>
        <w:jc w:val="both"/>
        <w:rPr>
          <w:lang w:val="en-US" w:eastAsia="zh-CN"/>
        </w:rPr>
      </w:pPr>
    </w:p>
    <w:p w14:paraId="5CACA769" w14:textId="2046576E" w:rsidR="00655B89" w:rsidRPr="00655B89" w:rsidRDefault="00445814" w:rsidP="00655B89">
      <w:pPr>
        <w:pStyle w:val="TEXTE"/>
        <w:jc w:val="both"/>
        <w:rPr>
          <w:b/>
          <w:sz w:val="22"/>
          <w:lang w:val="de-DE" w:eastAsia="zh-CN"/>
        </w:rPr>
      </w:pPr>
      <w:r w:rsidRPr="00445814">
        <w:rPr>
          <w:rFonts w:hint="eastAsia"/>
          <w:b/>
          <w:sz w:val="22"/>
          <w:lang w:val="de-DE" w:eastAsia="zh-CN"/>
        </w:rPr>
        <w:t>帝舵表保用条款</w:t>
      </w:r>
    </w:p>
    <w:p w14:paraId="669F5B0E" w14:textId="39A03804" w:rsidR="0086545D" w:rsidRPr="00655B89" w:rsidRDefault="00445814" w:rsidP="00655B89">
      <w:pPr>
        <w:pStyle w:val="TEXTE"/>
        <w:jc w:val="both"/>
        <w:rPr>
          <w:lang w:val="en-US" w:eastAsia="zh-CN"/>
        </w:rPr>
      </w:pPr>
      <w:r w:rsidRPr="00445814">
        <w:rPr>
          <w:rFonts w:hint="eastAsia"/>
          <w:lang w:val="en-US" w:eastAsia="zh-CN"/>
        </w:rPr>
        <w:t>为实现制造理想腕表的愿景</w:t>
      </w:r>
      <w:r w:rsidRPr="0094219F">
        <w:rPr>
          <w:rFonts w:hint="eastAsia"/>
          <w:lang w:val="de-DE" w:eastAsia="zh-CN"/>
        </w:rPr>
        <w:t>，</w:t>
      </w:r>
      <w:r w:rsidRPr="00445814">
        <w:rPr>
          <w:rFonts w:hint="eastAsia"/>
          <w:lang w:val="en-US" w:eastAsia="zh-CN"/>
        </w:rPr>
        <w:t>汉斯</w:t>
      </w:r>
      <w:r w:rsidRPr="0094219F">
        <w:rPr>
          <w:rFonts w:hint="eastAsia"/>
          <w:lang w:val="de-DE" w:eastAsia="zh-CN"/>
        </w:rPr>
        <w:t>·</w:t>
      </w:r>
      <w:r w:rsidRPr="00445814">
        <w:rPr>
          <w:rFonts w:hint="eastAsia"/>
          <w:lang w:val="en-US" w:eastAsia="zh-CN"/>
        </w:rPr>
        <w:t>威尔斯多夫</w:t>
      </w:r>
      <w:r w:rsidRPr="0094219F">
        <w:rPr>
          <w:rFonts w:hint="eastAsia"/>
          <w:lang w:val="de-DE" w:eastAsia="zh-CN"/>
        </w:rPr>
        <w:t>（</w:t>
      </w:r>
      <w:r w:rsidRPr="0094219F">
        <w:rPr>
          <w:rFonts w:hint="eastAsia"/>
          <w:lang w:val="de-DE" w:eastAsia="zh-CN"/>
        </w:rPr>
        <w:t>Hans Wilsdorf</w:t>
      </w:r>
      <w:r w:rsidRPr="0094219F">
        <w:rPr>
          <w:rFonts w:hint="eastAsia"/>
          <w:lang w:val="de-DE" w:eastAsia="zh-CN"/>
        </w:rPr>
        <w:t>）</w:t>
      </w:r>
      <w:r w:rsidRPr="00445814">
        <w:rPr>
          <w:rFonts w:hint="eastAsia"/>
          <w:lang w:val="en-US" w:eastAsia="zh-CN"/>
        </w:rPr>
        <w:t>于</w:t>
      </w:r>
      <w:r w:rsidRPr="0094219F">
        <w:rPr>
          <w:rFonts w:hint="eastAsia"/>
          <w:lang w:val="de-DE" w:eastAsia="zh-CN"/>
        </w:rPr>
        <w:t>1926</w:t>
      </w:r>
      <w:r w:rsidRPr="00445814">
        <w:rPr>
          <w:rFonts w:hint="eastAsia"/>
          <w:lang w:val="en-US" w:eastAsia="zh-CN"/>
        </w:rPr>
        <w:t>年创立了帝舵表品牌。此后，帝舵表始终致力于制造坚固耐用且精准可靠的优质腕表。凭借丰富的制表经验，帝舵表对旗下腕表品质抱有充分自信，并为所有产品系列提供五年保用保证。此保用保证无需登记腕表，也不要求定期检查，且可转让。</w:t>
      </w:r>
    </w:p>
    <w:p w14:paraId="07D9B39F" w14:textId="77777777" w:rsidR="00E76768" w:rsidRDefault="00E76768" w:rsidP="00E76768">
      <w:pPr>
        <w:pStyle w:val="TEXTE"/>
        <w:jc w:val="both"/>
        <w:rPr>
          <w:lang w:val="en-US"/>
        </w:rPr>
      </w:pPr>
    </w:p>
    <w:p w14:paraId="45CC8DDD" w14:textId="77777777" w:rsidR="00E76768" w:rsidRDefault="00E76768" w:rsidP="00E76768">
      <w:pPr>
        <w:rPr>
          <w:rFonts w:cs="Arial"/>
          <w:b/>
          <w:sz w:val="22"/>
          <w:szCs w:val="20"/>
          <w:lang w:val="en-US"/>
        </w:rPr>
      </w:pPr>
      <w:r>
        <w:rPr>
          <w:b/>
          <w:sz w:val="22"/>
          <w:lang w:val="en-US"/>
        </w:rPr>
        <w:br w:type="page"/>
      </w:r>
    </w:p>
    <w:p w14:paraId="1D7F6716" w14:textId="04932037" w:rsidR="00655B89" w:rsidRPr="00655B89" w:rsidRDefault="0094219F" w:rsidP="00655B89">
      <w:pPr>
        <w:pStyle w:val="TEXTE"/>
        <w:jc w:val="both"/>
        <w:rPr>
          <w:b/>
          <w:sz w:val="22"/>
          <w:lang w:val="pt-PT" w:eastAsia="zh-CN"/>
        </w:rPr>
      </w:pPr>
      <w:r w:rsidRPr="0094219F">
        <w:rPr>
          <w:rFonts w:hint="eastAsia"/>
          <w:b/>
          <w:sz w:val="22"/>
          <w:lang w:val="pt-PT" w:eastAsia="zh-CN"/>
        </w:rPr>
        <w:t>型号</w:t>
      </w:r>
      <w:r w:rsidRPr="0094219F">
        <w:rPr>
          <w:rFonts w:hint="eastAsia"/>
          <w:b/>
          <w:sz w:val="22"/>
          <w:lang w:val="pt-PT" w:eastAsia="zh-CN"/>
        </w:rPr>
        <w:t>25407N</w:t>
      </w:r>
    </w:p>
    <w:p w14:paraId="3BA284D8" w14:textId="77777777" w:rsidR="00655B89" w:rsidRPr="00655B89" w:rsidRDefault="00655B89" w:rsidP="00655B89">
      <w:pPr>
        <w:pStyle w:val="TEXTE"/>
        <w:jc w:val="both"/>
        <w:rPr>
          <w:lang w:val="pt-PT" w:eastAsia="zh-CN"/>
        </w:rPr>
      </w:pPr>
    </w:p>
    <w:p w14:paraId="64CF21BE" w14:textId="3C3021F5" w:rsidR="00655B89" w:rsidRPr="00655B89" w:rsidRDefault="0094219F" w:rsidP="00655B89">
      <w:pPr>
        <w:pStyle w:val="TEXTE"/>
        <w:jc w:val="both"/>
        <w:rPr>
          <w:b/>
          <w:lang w:val="it-IT" w:eastAsia="zh-CN"/>
        </w:rPr>
      </w:pPr>
      <w:r w:rsidRPr="0094219F">
        <w:rPr>
          <w:rFonts w:hint="eastAsia"/>
          <w:b/>
          <w:lang w:val="it-IT" w:eastAsia="zh-CN"/>
        </w:rPr>
        <w:t>表壳</w:t>
      </w:r>
    </w:p>
    <w:p w14:paraId="794E569A" w14:textId="4FA39E6B" w:rsidR="00655B89" w:rsidRPr="00655B89" w:rsidRDefault="0094219F" w:rsidP="00655B89">
      <w:pPr>
        <w:pStyle w:val="TEXTE"/>
        <w:jc w:val="both"/>
        <w:rPr>
          <w:lang w:val="pt-PT" w:eastAsia="zh-CN"/>
        </w:rPr>
      </w:pPr>
      <w:r w:rsidRPr="0094219F">
        <w:rPr>
          <w:rFonts w:hint="eastAsia"/>
          <w:lang w:val="pt-PT" w:eastAsia="zh-CN"/>
        </w:rPr>
        <w:t>直径</w:t>
      </w:r>
      <w:r w:rsidRPr="0094219F">
        <w:rPr>
          <w:rFonts w:hint="eastAsia"/>
          <w:lang w:val="pt-PT" w:eastAsia="zh-CN"/>
        </w:rPr>
        <w:t>39</w:t>
      </w:r>
      <w:r w:rsidRPr="0094219F">
        <w:rPr>
          <w:rFonts w:hint="eastAsia"/>
          <w:lang w:val="pt-PT" w:eastAsia="zh-CN"/>
        </w:rPr>
        <w:t>毫米，磨砂</w:t>
      </w:r>
      <w:r w:rsidRPr="0094219F">
        <w:rPr>
          <w:rFonts w:hint="eastAsia"/>
          <w:lang w:val="pt-PT" w:eastAsia="zh-CN"/>
        </w:rPr>
        <w:t>2</w:t>
      </w:r>
      <w:r w:rsidRPr="0094219F">
        <w:rPr>
          <w:rFonts w:hint="eastAsia"/>
          <w:lang w:val="pt-PT" w:eastAsia="zh-CN"/>
        </w:rPr>
        <w:t>级钛金属表壳</w:t>
      </w:r>
    </w:p>
    <w:p w14:paraId="4D5D5751" w14:textId="77777777" w:rsidR="00655B89" w:rsidRPr="00655B89" w:rsidRDefault="00655B89" w:rsidP="00655B89">
      <w:pPr>
        <w:pStyle w:val="TEXTE"/>
        <w:jc w:val="both"/>
        <w:rPr>
          <w:lang w:val="pt-PT" w:eastAsia="zh-CN"/>
        </w:rPr>
      </w:pPr>
    </w:p>
    <w:p w14:paraId="10EBA48E" w14:textId="5551564F" w:rsidR="00655B89" w:rsidRPr="00655B89" w:rsidRDefault="0094219F" w:rsidP="0094219F">
      <w:pPr>
        <w:pStyle w:val="TEXTE"/>
        <w:jc w:val="both"/>
        <w:rPr>
          <w:b/>
          <w:lang w:val="it-IT" w:eastAsia="zh-CN"/>
        </w:rPr>
      </w:pPr>
      <w:r w:rsidRPr="0094219F">
        <w:rPr>
          <w:rFonts w:hint="eastAsia"/>
          <w:b/>
          <w:lang w:val="it-IT" w:eastAsia="zh-CN"/>
        </w:rPr>
        <w:t>外圈</w:t>
      </w:r>
    </w:p>
    <w:p w14:paraId="3B14A52B" w14:textId="78836F9A" w:rsidR="00655B89" w:rsidRPr="00655B89" w:rsidRDefault="0094219F" w:rsidP="00655B89">
      <w:pPr>
        <w:pStyle w:val="TEXTE"/>
        <w:jc w:val="both"/>
        <w:rPr>
          <w:lang w:val="pt-PT" w:eastAsia="zh-CN"/>
        </w:rPr>
      </w:pPr>
      <w:r>
        <w:rPr>
          <w:rFonts w:ascii="PMingLiU" w:eastAsia="PMingLiU" w:hint="eastAsia"/>
          <w:lang w:val="pt-PT" w:eastAsia="zh-CN"/>
        </w:rPr>
        <w:t>2</w:t>
      </w:r>
      <w:r w:rsidRPr="0094219F">
        <w:rPr>
          <w:rFonts w:hint="eastAsia"/>
          <w:lang w:val="pt-PT" w:eastAsia="zh-CN"/>
        </w:rPr>
        <w:t>级钛金属单向旋转外圈，阳光放射纹陶质字圈，涂有夜光涂层</w:t>
      </w:r>
    </w:p>
    <w:p w14:paraId="22112456" w14:textId="77777777" w:rsidR="00655B89" w:rsidRPr="00655B89" w:rsidRDefault="00655B89" w:rsidP="00655B89">
      <w:pPr>
        <w:pStyle w:val="TEXTE"/>
        <w:jc w:val="both"/>
        <w:rPr>
          <w:lang w:val="pt-PT" w:eastAsia="zh-CN"/>
        </w:rPr>
      </w:pPr>
    </w:p>
    <w:p w14:paraId="06ABB630" w14:textId="1C079682" w:rsidR="00655B89" w:rsidRPr="00655B89" w:rsidRDefault="000F6043" w:rsidP="00655B89">
      <w:pPr>
        <w:pStyle w:val="TEXTE"/>
        <w:jc w:val="both"/>
        <w:rPr>
          <w:b/>
          <w:lang w:val="it-IT" w:eastAsia="zh-CN"/>
        </w:rPr>
      </w:pPr>
      <w:r w:rsidRPr="000F6043">
        <w:rPr>
          <w:rFonts w:hint="eastAsia"/>
          <w:b/>
          <w:lang w:val="it-IT" w:eastAsia="zh-CN"/>
        </w:rPr>
        <w:t>上链表冠</w:t>
      </w:r>
    </w:p>
    <w:p w14:paraId="0478F2BC" w14:textId="14998B1E" w:rsidR="00655B89" w:rsidRPr="00655B89" w:rsidRDefault="000F6043" w:rsidP="00655B89">
      <w:pPr>
        <w:pStyle w:val="TEXTE"/>
        <w:jc w:val="both"/>
        <w:rPr>
          <w:lang w:val="pt-PT" w:eastAsia="zh-CN"/>
        </w:rPr>
      </w:pPr>
      <w:r w:rsidRPr="000F6043">
        <w:rPr>
          <w:rFonts w:hint="eastAsia"/>
          <w:lang w:val="pt-PT" w:eastAsia="zh-CN"/>
        </w:rPr>
        <w:t>2</w:t>
      </w:r>
      <w:r w:rsidRPr="000F6043">
        <w:rPr>
          <w:rFonts w:hint="eastAsia"/>
          <w:lang w:val="pt-PT" w:eastAsia="zh-CN"/>
        </w:rPr>
        <w:t>级钛金属旋入式表冠，饰以浮雕帝舵表盾牌标志</w:t>
      </w:r>
    </w:p>
    <w:p w14:paraId="2F04B89E" w14:textId="77777777" w:rsidR="00655B89" w:rsidRPr="00655B89" w:rsidRDefault="00655B89" w:rsidP="00655B89">
      <w:pPr>
        <w:pStyle w:val="TEXTE"/>
        <w:jc w:val="both"/>
        <w:rPr>
          <w:lang w:val="pt-PT" w:eastAsia="zh-CN"/>
        </w:rPr>
      </w:pPr>
    </w:p>
    <w:p w14:paraId="632B4037" w14:textId="19EFA486" w:rsidR="00655B89" w:rsidRPr="00655B89" w:rsidRDefault="00936D8B" w:rsidP="00655B89">
      <w:pPr>
        <w:pStyle w:val="TEXTE"/>
        <w:jc w:val="both"/>
        <w:rPr>
          <w:b/>
          <w:lang w:val="it-IT" w:eastAsia="zh-CN"/>
        </w:rPr>
      </w:pPr>
      <w:r w:rsidRPr="00936D8B">
        <w:rPr>
          <w:rFonts w:hint="eastAsia"/>
          <w:b/>
          <w:lang w:val="it-IT" w:eastAsia="zh-CN"/>
        </w:rPr>
        <w:t>表盘</w:t>
      </w:r>
    </w:p>
    <w:p w14:paraId="0D4B6E60" w14:textId="5C31416D" w:rsidR="00655B89" w:rsidRPr="00655B89" w:rsidRDefault="00936D8B" w:rsidP="00655B89">
      <w:pPr>
        <w:pStyle w:val="TEXTE"/>
        <w:jc w:val="both"/>
        <w:rPr>
          <w:lang w:val="pt-PT" w:eastAsia="zh-CN"/>
        </w:rPr>
      </w:pPr>
      <w:r w:rsidRPr="00936D8B">
        <w:rPr>
          <w:rFonts w:hint="eastAsia"/>
          <w:lang w:val="pt-PT" w:eastAsia="zh-CN"/>
        </w:rPr>
        <w:t>阳光放射纹黑色表盘，喷砂凸缘</w:t>
      </w:r>
    </w:p>
    <w:p w14:paraId="21D61E09" w14:textId="77777777" w:rsidR="00655B89" w:rsidRPr="00655B89" w:rsidRDefault="00655B89" w:rsidP="00655B89">
      <w:pPr>
        <w:pStyle w:val="TEXTE"/>
        <w:jc w:val="both"/>
        <w:rPr>
          <w:lang w:val="pt-PT" w:eastAsia="zh-CN"/>
        </w:rPr>
      </w:pPr>
    </w:p>
    <w:p w14:paraId="2E4B0BD9" w14:textId="2C477F60" w:rsidR="00655B89" w:rsidRPr="00655B89" w:rsidRDefault="00173E89" w:rsidP="00655B89">
      <w:pPr>
        <w:pStyle w:val="TEXTE"/>
        <w:jc w:val="both"/>
        <w:rPr>
          <w:b/>
          <w:lang w:val="it-IT" w:eastAsia="zh-CN"/>
        </w:rPr>
      </w:pPr>
      <w:r w:rsidRPr="00173E89">
        <w:rPr>
          <w:rFonts w:hint="eastAsia"/>
          <w:b/>
          <w:lang w:val="it-IT" w:eastAsia="zh-CN"/>
        </w:rPr>
        <w:t>镜面</w:t>
      </w:r>
    </w:p>
    <w:p w14:paraId="10124FBD" w14:textId="401AD0A9" w:rsidR="00655B89" w:rsidRPr="00655B89" w:rsidRDefault="00173E89" w:rsidP="00655B89">
      <w:pPr>
        <w:pStyle w:val="TEXTE"/>
        <w:jc w:val="both"/>
        <w:rPr>
          <w:lang w:val="pt-PT" w:eastAsia="zh-CN"/>
        </w:rPr>
      </w:pPr>
      <w:r w:rsidRPr="00173E89">
        <w:rPr>
          <w:rFonts w:hint="eastAsia"/>
          <w:lang w:val="pt-PT" w:eastAsia="zh-CN"/>
        </w:rPr>
        <w:t>蓝水晶镜面</w:t>
      </w:r>
    </w:p>
    <w:p w14:paraId="2989B936" w14:textId="77777777" w:rsidR="00655B89" w:rsidRPr="00655B89" w:rsidRDefault="00655B89" w:rsidP="00655B89">
      <w:pPr>
        <w:pStyle w:val="TEXTE"/>
        <w:jc w:val="both"/>
        <w:rPr>
          <w:lang w:val="pt-PT" w:eastAsia="zh-CN"/>
        </w:rPr>
      </w:pPr>
    </w:p>
    <w:p w14:paraId="23932542" w14:textId="7D924987" w:rsidR="00655B89" w:rsidRPr="00655B89" w:rsidRDefault="00173E89" w:rsidP="00655B89">
      <w:pPr>
        <w:pStyle w:val="TEXTE"/>
        <w:jc w:val="both"/>
        <w:rPr>
          <w:b/>
          <w:lang w:val="it-IT" w:eastAsia="zh-CN"/>
        </w:rPr>
      </w:pPr>
      <w:r w:rsidRPr="00173E89">
        <w:rPr>
          <w:rFonts w:hint="eastAsia"/>
          <w:b/>
          <w:lang w:val="it-IT" w:eastAsia="zh-CN"/>
        </w:rPr>
        <w:t>防水性能</w:t>
      </w:r>
    </w:p>
    <w:p w14:paraId="5F092A3E" w14:textId="7B47FC52" w:rsidR="00655B89" w:rsidRPr="00655B89" w:rsidRDefault="00173E89" w:rsidP="00655B89">
      <w:pPr>
        <w:pStyle w:val="TEXTE"/>
        <w:jc w:val="both"/>
        <w:rPr>
          <w:lang w:val="pt-PT" w:eastAsia="zh-CN"/>
        </w:rPr>
      </w:pPr>
      <w:r w:rsidRPr="00173E89">
        <w:rPr>
          <w:rFonts w:hint="eastAsia"/>
          <w:lang w:val="pt-PT" w:eastAsia="zh-CN"/>
        </w:rPr>
        <w:t>防水深达</w:t>
      </w:r>
      <w:r w:rsidRPr="00173E89">
        <w:rPr>
          <w:rFonts w:hint="eastAsia"/>
          <w:lang w:val="pt-PT" w:eastAsia="zh-CN"/>
        </w:rPr>
        <w:t>200</w:t>
      </w:r>
      <w:r w:rsidRPr="00173E89">
        <w:rPr>
          <w:rFonts w:hint="eastAsia"/>
          <w:lang w:val="pt-PT" w:eastAsia="zh-CN"/>
        </w:rPr>
        <w:t>米（</w:t>
      </w:r>
      <w:r w:rsidRPr="00173E89">
        <w:rPr>
          <w:rFonts w:hint="eastAsia"/>
          <w:lang w:val="pt-PT" w:eastAsia="zh-CN"/>
        </w:rPr>
        <w:t>660</w:t>
      </w:r>
      <w:r w:rsidRPr="00173E89">
        <w:rPr>
          <w:rFonts w:hint="eastAsia"/>
          <w:lang w:val="pt-PT" w:eastAsia="zh-CN"/>
        </w:rPr>
        <w:t>英尺）</w:t>
      </w:r>
    </w:p>
    <w:p w14:paraId="7DA6817C" w14:textId="77777777" w:rsidR="00655B89" w:rsidRPr="00655B89" w:rsidRDefault="00655B89" w:rsidP="00655B89">
      <w:pPr>
        <w:pStyle w:val="TEXTE"/>
        <w:jc w:val="both"/>
        <w:rPr>
          <w:lang w:val="pt-PT" w:eastAsia="zh-CN"/>
        </w:rPr>
      </w:pPr>
    </w:p>
    <w:p w14:paraId="77C260A3" w14:textId="584E33F7" w:rsidR="00655B89" w:rsidRPr="00655B89" w:rsidRDefault="0096600C" w:rsidP="00655B89">
      <w:pPr>
        <w:pStyle w:val="TEXTE"/>
        <w:jc w:val="both"/>
        <w:rPr>
          <w:b/>
          <w:lang w:val="it-IT" w:eastAsia="zh-CN"/>
        </w:rPr>
      </w:pPr>
      <w:r w:rsidRPr="0096600C">
        <w:rPr>
          <w:rFonts w:hint="eastAsia"/>
          <w:b/>
          <w:lang w:val="it-IT" w:eastAsia="zh-CN"/>
        </w:rPr>
        <w:t>表带</w:t>
      </w:r>
    </w:p>
    <w:p w14:paraId="7702514F" w14:textId="41BA9096" w:rsidR="00655B89" w:rsidRPr="00655B89" w:rsidRDefault="0096600C" w:rsidP="00655B89">
      <w:pPr>
        <w:pStyle w:val="TEXTE"/>
        <w:jc w:val="both"/>
        <w:rPr>
          <w:lang w:val="pt-PT" w:eastAsia="zh-CN"/>
        </w:rPr>
      </w:pPr>
      <w:r w:rsidRPr="0096600C">
        <w:rPr>
          <w:rFonts w:hint="eastAsia"/>
          <w:lang w:val="pt-PT" w:eastAsia="zh-CN"/>
        </w:rPr>
        <w:t>钛金属三链节表带，配备帝舵表“</w:t>
      </w:r>
      <w:r w:rsidRPr="0096600C">
        <w:rPr>
          <w:rFonts w:hint="eastAsia"/>
          <w:lang w:val="pt-PT" w:eastAsia="zh-CN"/>
        </w:rPr>
        <w:t>T-fit</w:t>
      </w:r>
      <w:r w:rsidRPr="0096600C">
        <w:rPr>
          <w:rFonts w:hint="eastAsia"/>
          <w:lang w:val="pt-PT" w:eastAsia="zh-CN"/>
        </w:rPr>
        <w:t>”摺扣、保险</w:t>
      </w:r>
      <w:r>
        <w:rPr>
          <w:rFonts w:hint="eastAsia"/>
          <w:lang w:val="pt-PT" w:eastAsia="zh-CN"/>
        </w:rPr>
        <w:t>扣及潜水延展装置。附送一条黑色橡胶表带，配备针扣及潜水延展装置</w:t>
      </w:r>
    </w:p>
    <w:p w14:paraId="2EF64CE5" w14:textId="77777777" w:rsidR="00655B89" w:rsidRPr="00655B89" w:rsidRDefault="00655B89" w:rsidP="00655B89">
      <w:pPr>
        <w:pStyle w:val="TEXTE"/>
        <w:jc w:val="both"/>
        <w:rPr>
          <w:lang w:val="pt-PT" w:eastAsia="zh-CN"/>
        </w:rPr>
      </w:pPr>
    </w:p>
    <w:p w14:paraId="39F0B725" w14:textId="3BD67212" w:rsidR="00655B89" w:rsidRPr="00655B89" w:rsidRDefault="0096600C" w:rsidP="00655B89">
      <w:pPr>
        <w:pStyle w:val="TEXTE"/>
        <w:jc w:val="both"/>
        <w:rPr>
          <w:b/>
          <w:lang w:val="it-IT" w:eastAsia="zh-CN"/>
        </w:rPr>
      </w:pPr>
      <w:r w:rsidRPr="0096600C">
        <w:rPr>
          <w:rFonts w:hint="eastAsia"/>
          <w:b/>
          <w:lang w:val="it-IT" w:eastAsia="zh-CN"/>
        </w:rPr>
        <w:t>机芯型号</w:t>
      </w:r>
    </w:p>
    <w:p w14:paraId="62AEEAFE" w14:textId="76D138EC" w:rsidR="00655B89" w:rsidRPr="00655B89" w:rsidRDefault="0096600C" w:rsidP="00655B89">
      <w:pPr>
        <w:pStyle w:val="TEXTE"/>
        <w:jc w:val="both"/>
        <w:rPr>
          <w:lang w:val="pt-PT" w:eastAsia="zh-CN"/>
        </w:rPr>
      </w:pPr>
      <w:r w:rsidRPr="0096600C">
        <w:rPr>
          <w:rFonts w:hint="eastAsia"/>
          <w:lang w:val="pt-PT" w:eastAsia="zh-CN"/>
        </w:rPr>
        <w:t>帝舵表原厂机芯</w:t>
      </w:r>
      <w:r w:rsidRPr="0096600C">
        <w:rPr>
          <w:rFonts w:hint="eastAsia"/>
          <w:lang w:val="pt-PT" w:eastAsia="zh-CN"/>
        </w:rPr>
        <w:t>MT5400</w:t>
      </w:r>
      <w:r w:rsidRPr="0096600C">
        <w:rPr>
          <w:rFonts w:hint="eastAsia"/>
          <w:lang w:val="pt-PT" w:eastAsia="zh-CN"/>
        </w:rPr>
        <w:t>型</w:t>
      </w:r>
    </w:p>
    <w:p w14:paraId="6B7A0955" w14:textId="5648B9DC" w:rsidR="00655B89" w:rsidRPr="00655B89" w:rsidRDefault="0096600C" w:rsidP="00655B89">
      <w:pPr>
        <w:pStyle w:val="TEXTE"/>
        <w:jc w:val="both"/>
        <w:rPr>
          <w:lang w:val="pt-PT" w:eastAsia="zh-CN"/>
        </w:rPr>
      </w:pPr>
      <w:r w:rsidRPr="0096600C">
        <w:rPr>
          <w:rFonts w:hint="eastAsia"/>
          <w:lang w:val="pt-PT" w:eastAsia="zh-CN"/>
        </w:rPr>
        <w:t>双向摆陀系统自动上链机械机芯</w:t>
      </w:r>
    </w:p>
    <w:p w14:paraId="43C4F3C5" w14:textId="77777777" w:rsidR="00655B89" w:rsidRPr="00655B89" w:rsidRDefault="00655B89" w:rsidP="00655B89">
      <w:pPr>
        <w:pStyle w:val="TEXTE"/>
        <w:jc w:val="both"/>
        <w:rPr>
          <w:lang w:val="pt-PT" w:eastAsia="zh-CN"/>
        </w:rPr>
      </w:pPr>
    </w:p>
    <w:p w14:paraId="75C8AA00" w14:textId="7EAB248A" w:rsidR="00655B89" w:rsidRPr="00655B89" w:rsidRDefault="00356AEF" w:rsidP="00655B89">
      <w:pPr>
        <w:pStyle w:val="TEXTE"/>
        <w:jc w:val="both"/>
        <w:rPr>
          <w:b/>
          <w:lang w:val="it-IT" w:eastAsia="zh-CN"/>
        </w:rPr>
      </w:pPr>
      <w:r w:rsidRPr="00356AEF">
        <w:rPr>
          <w:rFonts w:hint="eastAsia"/>
          <w:b/>
          <w:lang w:val="it-IT" w:eastAsia="zh-CN"/>
        </w:rPr>
        <w:t>精准</w:t>
      </w:r>
    </w:p>
    <w:p w14:paraId="2E2EAF3F" w14:textId="5BCF3359" w:rsidR="00655B89" w:rsidRDefault="00356AEF" w:rsidP="00655B89">
      <w:pPr>
        <w:pStyle w:val="TEXTE"/>
        <w:jc w:val="both"/>
        <w:rPr>
          <w:lang w:val="pt-PT" w:eastAsia="zh-CN"/>
        </w:rPr>
      </w:pPr>
      <w:r w:rsidRPr="00356AEF">
        <w:rPr>
          <w:rFonts w:hint="eastAsia"/>
          <w:lang w:val="pt-PT" w:eastAsia="zh-CN"/>
        </w:rPr>
        <w:t>瑞士官方天文台认证（</w:t>
      </w:r>
      <w:r w:rsidRPr="00356AEF">
        <w:rPr>
          <w:rFonts w:hint="eastAsia"/>
          <w:lang w:val="pt-PT" w:eastAsia="zh-CN"/>
        </w:rPr>
        <w:t>COSC</w:t>
      </w:r>
      <w:r w:rsidRPr="00356AEF">
        <w:rPr>
          <w:rFonts w:hint="eastAsia"/>
          <w:lang w:val="pt-PT" w:eastAsia="zh-CN"/>
        </w:rPr>
        <w:t>）天文台精密时计</w:t>
      </w:r>
    </w:p>
    <w:p w14:paraId="20466FD3" w14:textId="77777777" w:rsidR="00356AEF" w:rsidRDefault="00356AEF" w:rsidP="00655B89">
      <w:pPr>
        <w:pStyle w:val="TEXTE"/>
        <w:jc w:val="both"/>
        <w:rPr>
          <w:b/>
          <w:lang w:val="it-IT" w:eastAsia="zh-CN"/>
        </w:rPr>
      </w:pPr>
    </w:p>
    <w:p w14:paraId="0B26851C" w14:textId="0BE661E6" w:rsidR="00655B89" w:rsidRPr="00655B89" w:rsidRDefault="00356AEF" w:rsidP="00655B89">
      <w:pPr>
        <w:pStyle w:val="TEXTE"/>
        <w:jc w:val="both"/>
        <w:rPr>
          <w:b/>
          <w:lang w:val="it-IT" w:eastAsia="zh-CN"/>
        </w:rPr>
      </w:pPr>
      <w:r w:rsidRPr="00356AEF">
        <w:rPr>
          <w:rFonts w:hint="eastAsia"/>
          <w:b/>
          <w:lang w:val="it-IT" w:eastAsia="zh-CN"/>
        </w:rPr>
        <w:t>功能</w:t>
      </w:r>
    </w:p>
    <w:p w14:paraId="5FCD3718" w14:textId="587D3526" w:rsidR="00655B89" w:rsidRPr="00655B89" w:rsidRDefault="00356AEF" w:rsidP="00655B89">
      <w:pPr>
        <w:pStyle w:val="TEXTE"/>
        <w:jc w:val="both"/>
        <w:rPr>
          <w:lang w:val="pt-PT" w:eastAsia="zh-CN"/>
        </w:rPr>
      </w:pPr>
      <w:r w:rsidRPr="00356AEF">
        <w:rPr>
          <w:rFonts w:hint="eastAsia"/>
          <w:lang w:val="pt-PT" w:eastAsia="zh-CN"/>
        </w:rPr>
        <w:t>中央时针、分针及秒针</w:t>
      </w:r>
    </w:p>
    <w:p w14:paraId="5EC78F33" w14:textId="0CE2E135" w:rsidR="00655B89" w:rsidRPr="00655B89" w:rsidRDefault="00356AEF" w:rsidP="00655B89">
      <w:pPr>
        <w:pStyle w:val="TEXTE"/>
        <w:jc w:val="both"/>
        <w:rPr>
          <w:lang w:val="pt-PT" w:eastAsia="zh-CN"/>
        </w:rPr>
      </w:pPr>
      <w:r w:rsidRPr="00356AEF">
        <w:rPr>
          <w:rFonts w:hint="eastAsia"/>
          <w:lang w:val="pt-PT" w:eastAsia="zh-CN"/>
        </w:rPr>
        <w:t>停秒功能以准确调校时间</w:t>
      </w:r>
    </w:p>
    <w:p w14:paraId="28CD7E8E" w14:textId="77777777" w:rsidR="00655B89" w:rsidRPr="00655B89" w:rsidRDefault="00655B89" w:rsidP="00655B89">
      <w:pPr>
        <w:pStyle w:val="TEXTE"/>
        <w:jc w:val="both"/>
        <w:rPr>
          <w:lang w:val="pt-PT" w:eastAsia="zh-CN"/>
        </w:rPr>
      </w:pPr>
    </w:p>
    <w:p w14:paraId="6E7CDE0E" w14:textId="73717F83" w:rsidR="00655B89" w:rsidRPr="00655B89" w:rsidRDefault="00356AEF" w:rsidP="00655B89">
      <w:pPr>
        <w:pStyle w:val="TEXTE"/>
        <w:jc w:val="both"/>
        <w:rPr>
          <w:b/>
          <w:lang w:val="it-IT" w:eastAsia="zh-CN"/>
        </w:rPr>
      </w:pPr>
      <w:r w:rsidRPr="00356AEF">
        <w:rPr>
          <w:rFonts w:hint="eastAsia"/>
          <w:b/>
          <w:lang w:val="it-IT" w:eastAsia="zh-CN"/>
        </w:rPr>
        <w:t>游丝摆轮</w:t>
      </w:r>
    </w:p>
    <w:p w14:paraId="475FC26F" w14:textId="44C47CCE" w:rsidR="00655B89" w:rsidRPr="00655B89" w:rsidRDefault="00356AEF" w:rsidP="00655B89">
      <w:pPr>
        <w:pStyle w:val="TEXTE"/>
        <w:jc w:val="both"/>
        <w:rPr>
          <w:lang w:val="pt-PT" w:eastAsia="zh-CN"/>
        </w:rPr>
      </w:pPr>
      <w:r w:rsidRPr="00356AEF">
        <w:rPr>
          <w:rFonts w:hint="eastAsia"/>
          <w:lang w:val="pt-PT" w:eastAsia="zh-CN"/>
        </w:rPr>
        <w:t>惯性微调平衡摆轮，微调螺丝</w:t>
      </w:r>
    </w:p>
    <w:p w14:paraId="3FB30633" w14:textId="0B554249" w:rsidR="00655B89" w:rsidRPr="00655B89" w:rsidRDefault="00356AEF" w:rsidP="00655B89">
      <w:pPr>
        <w:pStyle w:val="TEXTE"/>
        <w:jc w:val="both"/>
        <w:rPr>
          <w:lang w:val="pt-PT" w:eastAsia="zh-CN"/>
        </w:rPr>
      </w:pPr>
      <w:r w:rsidRPr="00356AEF">
        <w:rPr>
          <w:rFonts w:hint="eastAsia"/>
          <w:lang w:val="pt-PT" w:eastAsia="zh-CN"/>
        </w:rPr>
        <w:t>非磁性硅游丝</w:t>
      </w:r>
    </w:p>
    <w:p w14:paraId="52019F41" w14:textId="4AB88ABE" w:rsidR="00655B89" w:rsidRPr="00655B89" w:rsidRDefault="00356AEF" w:rsidP="00655B89">
      <w:pPr>
        <w:pStyle w:val="TEXTE"/>
        <w:jc w:val="both"/>
        <w:rPr>
          <w:lang w:val="pt-PT" w:eastAsia="zh-CN"/>
        </w:rPr>
      </w:pPr>
      <w:r w:rsidRPr="00356AEF">
        <w:rPr>
          <w:rFonts w:hint="eastAsia"/>
          <w:lang w:val="pt-PT" w:eastAsia="zh-CN"/>
        </w:rPr>
        <w:t>摆动频率：每小时</w:t>
      </w:r>
      <w:r w:rsidRPr="00356AEF">
        <w:rPr>
          <w:rFonts w:hint="eastAsia"/>
          <w:lang w:val="pt-PT" w:eastAsia="zh-CN"/>
        </w:rPr>
        <w:t>28,800</w:t>
      </w:r>
      <w:r w:rsidRPr="00356AEF">
        <w:rPr>
          <w:rFonts w:hint="eastAsia"/>
          <w:lang w:val="pt-PT" w:eastAsia="zh-CN"/>
        </w:rPr>
        <w:t>次（</w:t>
      </w:r>
      <w:r w:rsidRPr="00356AEF">
        <w:rPr>
          <w:rFonts w:hint="eastAsia"/>
          <w:lang w:val="pt-PT" w:eastAsia="zh-CN"/>
        </w:rPr>
        <w:t>4</w:t>
      </w:r>
      <w:r w:rsidRPr="00356AEF">
        <w:rPr>
          <w:rFonts w:hint="eastAsia"/>
          <w:lang w:val="pt-PT" w:eastAsia="zh-CN"/>
        </w:rPr>
        <w:t>赫兹）</w:t>
      </w:r>
    </w:p>
    <w:p w14:paraId="23475A74" w14:textId="77777777" w:rsidR="00655B89" w:rsidRPr="00655B89" w:rsidRDefault="00655B89" w:rsidP="00655B89">
      <w:pPr>
        <w:pStyle w:val="TEXTE"/>
        <w:jc w:val="both"/>
        <w:rPr>
          <w:lang w:val="pt-PT" w:eastAsia="zh-CN"/>
        </w:rPr>
      </w:pPr>
    </w:p>
    <w:p w14:paraId="0365E5D1" w14:textId="245594EA" w:rsidR="00655B89" w:rsidRPr="00CB591A" w:rsidRDefault="00356AEF" w:rsidP="00655B89">
      <w:pPr>
        <w:pStyle w:val="TEXTE"/>
        <w:jc w:val="both"/>
        <w:rPr>
          <w:b/>
          <w:bCs/>
          <w:lang w:val="pt-PT" w:eastAsia="zh-CN"/>
        </w:rPr>
      </w:pPr>
      <w:r w:rsidRPr="00356AEF">
        <w:rPr>
          <w:rFonts w:hint="eastAsia"/>
          <w:b/>
          <w:bCs/>
          <w:lang w:val="pt-PT" w:eastAsia="zh-CN"/>
        </w:rPr>
        <w:t>总直径</w:t>
      </w:r>
    </w:p>
    <w:p w14:paraId="772E35F3" w14:textId="4D6F976E" w:rsidR="00655B89" w:rsidRPr="00655B89" w:rsidRDefault="00655B89" w:rsidP="00655B89">
      <w:pPr>
        <w:pStyle w:val="TEXTE"/>
        <w:jc w:val="both"/>
        <w:rPr>
          <w:lang w:val="pt-PT" w:eastAsia="zh-CN"/>
        </w:rPr>
      </w:pPr>
      <w:r w:rsidRPr="00655B89">
        <w:rPr>
          <w:lang w:val="pt-PT" w:eastAsia="zh-CN"/>
        </w:rPr>
        <w:t>30.3</w:t>
      </w:r>
      <w:r w:rsidR="00356AEF" w:rsidRPr="00356AEF">
        <w:rPr>
          <w:rFonts w:hint="eastAsia"/>
          <w:lang w:val="pt-PT" w:eastAsia="zh-CN"/>
        </w:rPr>
        <w:t>毫米</w:t>
      </w:r>
    </w:p>
    <w:p w14:paraId="42D89FDE" w14:textId="77777777" w:rsidR="00655B89" w:rsidRPr="00655B89" w:rsidRDefault="00655B89" w:rsidP="00655B89">
      <w:pPr>
        <w:pStyle w:val="TEXTE"/>
        <w:jc w:val="both"/>
        <w:rPr>
          <w:lang w:val="pt-PT" w:eastAsia="zh-CN"/>
        </w:rPr>
      </w:pPr>
    </w:p>
    <w:p w14:paraId="0B79D368" w14:textId="3555070D" w:rsidR="00655B89" w:rsidRPr="00CB591A" w:rsidRDefault="00356AEF" w:rsidP="00655B89">
      <w:pPr>
        <w:pStyle w:val="TEXTE"/>
        <w:jc w:val="both"/>
        <w:rPr>
          <w:b/>
          <w:bCs/>
          <w:lang w:val="pt-PT" w:eastAsia="zh-CN"/>
        </w:rPr>
      </w:pPr>
      <w:r w:rsidRPr="00356AEF">
        <w:rPr>
          <w:rFonts w:hint="eastAsia"/>
          <w:b/>
          <w:bCs/>
          <w:lang w:val="pt-PT" w:eastAsia="zh-CN"/>
        </w:rPr>
        <w:t>厚度</w:t>
      </w:r>
    </w:p>
    <w:p w14:paraId="5BAFE265" w14:textId="1715711D" w:rsidR="00655B89" w:rsidRPr="00655B89" w:rsidRDefault="00356AEF" w:rsidP="00655B89">
      <w:pPr>
        <w:pStyle w:val="TEXTE"/>
        <w:jc w:val="both"/>
        <w:rPr>
          <w:lang w:val="pt-PT" w:eastAsia="zh-CN"/>
        </w:rPr>
      </w:pPr>
      <w:r>
        <w:rPr>
          <w:lang w:val="pt-PT" w:eastAsia="zh-CN"/>
        </w:rPr>
        <w:t xml:space="preserve">5 </w:t>
      </w:r>
      <w:r w:rsidRPr="00356AEF">
        <w:rPr>
          <w:rFonts w:hint="eastAsia"/>
          <w:lang w:val="pt-PT" w:eastAsia="zh-CN"/>
        </w:rPr>
        <w:t>毫米</w:t>
      </w:r>
    </w:p>
    <w:p w14:paraId="058D1D94" w14:textId="77777777" w:rsidR="00655B89" w:rsidRPr="00655B89" w:rsidRDefault="00655B89" w:rsidP="00655B89">
      <w:pPr>
        <w:pStyle w:val="TEXTE"/>
        <w:jc w:val="both"/>
        <w:rPr>
          <w:lang w:val="pt-PT" w:eastAsia="zh-CN"/>
        </w:rPr>
      </w:pPr>
    </w:p>
    <w:p w14:paraId="11B464ED" w14:textId="286EFE52" w:rsidR="00655B89" w:rsidRPr="00CB591A" w:rsidRDefault="00356AEF" w:rsidP="00655B89">
      <w:pPr>
        <w:pStyle w:val="TEXTE"/>
        <w:jc w:val="both"/>
        <w:rPr>
          <w:b/>
          <w:bCs/>
          <w:lang w:val="pt-PT" w:eastAsia="zh-CN"/>
        </w:rPr>
      </w:pPr>
      <w:r w:rsidRPr="00356AEF">
        <w:rPr>
          <w:rFonts w:hint="eastAsia"/>
          <w:b/>
          <w:bCs/>
          <w:lang w:val="pt-PT" w:eastAsia="zh-CN"/>
        </w:rPr>
        <w:t>宝石数量</w:t>
      </w:r>
    </w:p>
    <w:p w14:paraId="50908760" w14:textId="0E9AEF7C" w:rsidR="00655B89" w:rsidRPr="00356AEF" w:rsidRDefault="00356AEF" w:rsidP="00655B89">
      <w:pPr>
        <w:pStyle w:val="TEXTE"/>
        <w:jc w:val="both"/>
        <w:rPr>
          <w:rFonts w:eastAsia="PMingLiU"/>
          <w:lang w:val="pt-PT" w:eastAsia="zh-CN"/>
        </w:rPr>
      </w:pPr>
      <w:r>
        <w:rPr>
          <w:lang w:val="pt-PT" w:eastAsia="zh-CN"/>
        </w:rPr>
        <w:t xml:space="preserve">27 </w:t>
      </w:r>
      <w:r>
        <w:rPr>
          <w:rFonts w:hint="eastAsia"/>
          <w:lang w:val="pt-PT" w:eastAsia="zh-CN"/>
        </w:rPr>
        <w:t>颗</w:t>
      </w:r>
    </w:p>
    <w:p w14:paraId="53A65F51" w14:textId="77777777" w:rsidR="00655B89" w:rsidRPr="00655B89" w:rsidRDefault="00655B89" w:rsidP="00655B89">
      <w:pPr>
        <w:pStyle w:val="TEXTE"/>
        <w:jc w:val="both"/>
        <w:rPr>
          <w:lang w:val="pt-PT" w:eastAsia="zh-CN"/>
        </w:rPr>
      </w:pPr>
    </w:p>
    <w:p w14:paraId="30A3806A" w14:textId="186CF08F" w:rsidR="00655B89" w:rsidRPr="00CB591A" w:rsidRDefault="00356AEF" w:rsidP="00655B89">
      <w:pPr>
        <w:pStyle w:val="TEXTE"/>
        <w:jc w:val="both"/>
        <w:rPr>
          <w:b/>
          <w:bCs/>
          <w:lang w:val="pt-PT"/>
        </w:rPr>
      </w:pPr>
      <w:r w:rsidRPr="00356AEF">
        <w:rPr>
          <w:rFonts w:hint="eastAsia"/>
          <w:b/>
          <w:bCs/>
          <w:lang w:val="pt-PT"/>
        </w:rPr>
        <w:t>动力储备</w:t>
      </w:r>
    </w:p>
    <w:p w14:paraId="0B82421F" w14:textId="2FBA00DE" w:rsidR="00655B89" w:rsidRPr="00655B89" w:rsidRDefault="00356AEF" w:rsidP="00655B89">
      <w:pPr>
        <w:pStyle w:val="TEXTE"/>
        <w:jc w:val="both"/>
        <w:rPr>
          <w:lang w:val="pt-PT"/>
        </w:rPr>
      </w:pPr>
      <w:r w:rsidRPr="00356AEF">
        <w:rPr>
          <w:rFonts w:hint="eastAsia"/>
          <w:lang w:val="pt-PT"/>
        </w:rPr>
        <w:t>约</w:t>
      </w:r>
      <w:r w:rsidRPr="00356AEF">
        <w:rPr>
          <w:rFonts w:hint="eastAsia"/>
          <w:lang w:val="pt-PT"/>
        </w:rPr>
        <w:t>70</w:t>
      </w:r>
      <w:r w:rsidRPr="00356AEF">
        <w:rPr>
          <w:rFonts w:hint="eastAsia"/>
          <w:lang w:val="pt-PT"/>
        </w:rPr>
        <w:t>小时</w:t>
      </w:r>
    </w:p>
    <w:p w14:paraId="1F2F4A0C" w14:textId="77777777" w:rsidR="006B0D74" w:rsidRPr="00655B89" w:rsidRDefault="006B0D74" w:rsidP="00655B89">
      <w:pPr>
        <w:pStyle w:val="TEXTE"/>
        <w:jc w:val="both"/>
        <w:rPr>
          <w:lang w:val="pt-PT"/>
        </w:rPr>
      </w:pPr>
    </w:p>
    <w:sectPr w:rsidR="006B0D74" w:rsidRPr="00655B89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E0A6" w14:textId="77777777" w:rsidR="00272F3B" w:rsidRDefault="00272F3B" w:rsidP="00D47BCE">
      <w:pPr>
        <w:spacing w:line="240" w:lineRule="auto"/>
      </w:pPr>
      <w:r>
        <w:separator/>
      </w:r>
    </w:p>
  </w:endnote>
  <w:endnote w:type="continuationSeparator" w:id="0">
    <w:p w14:paraId="29D0FBCA" w14:textId="77777777" w:rsidR="00272F3B" w:rsidRDefault="00272F3B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FAF8" w14:textId="568A7495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212C7D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53DA862B" wp14:editId="0159F5CB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zh-CN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967F29" w:rsidRPr="00967F29">
      <w:rPr>
        <w:noProof/>
        <w:color w:val="808080" w:themeColor="background1" w:themeShade="80"/>
        <w:lang w:val="fr-FR"/>
      </w:rPr>
      <w:t>3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3CC" w14:textId="0ADDD5CB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A4B4FF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en-US" w:eastAsia="zh-CN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en-US" w:eastAsia="zh-CN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967F29" w:rsidRPr="00967F29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7E23" w14:textId="77777777" w:rsidR="00272F3B" w:rsidRDefault="00272F3B" w:rsidP="00D47BCE">
      <w:pPr>
        <w:spacing w:line="240" w:lineRule="auto"/>
      </w:pPr>
      <w:r>
        <w:separator/>
      </w:r>
    </w:p>
  </w:footnote>
  <w:footnote w:type="continuationSeparator" w:id="0">
    <w:p w14:paraId="1764AA75" w14:textId="77777777" w:rsidR="00272F3B" w:rsidRDefault="00272F3B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778" w14:textId="77777777" w:rsidR="00D47BCE" w:rsidRDefault="00D47BCE" w:rsidP="00D47BCE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F7F3" w14:textId="77777777" w:rsidR="007407FE" w:rsidRDefault="007407FE" w:rsidP="007407FE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Default="007407FE" w:rsidP="007407FE">
    <w:pPr>
      <w:pStyle w:val="Header"/>
    </w:pPr>
  </w:p>
  <w:p w14:paraId="4C176CBB" w14:textId="77777777" w:rsidR="007407FE" w:rsidRDefault="007407FE" w:rsidP="007407FE">
    <w:pPr>
      <w:pStyle w:val="Header"/>
    </w:pPr>
  </w:p>
  <w:p w14:paraId="39B32DC2" w14:textId="77777777" w:rsidR="007407FE" w:rsidRDefault="007407FE" w:rsidP="007407FE">
    <w:pPr>
      <w:pStyle w:val="Header"/>
    </w:pPr>
  </w:p>
  <w:p w14:paraId="29EF2D91" w14:textId="77777777" w:rsidR="007407FE" w:rsidRDefault="007407FE" w:rsidP="007407FE">
    <w:pPr>
      <w:pStyle w:val="Header"/>
    </w:pPr>
  </w:p>
  <w:p w14:paraId="57B3CF18" w14:textId="16FFDFA6" w:rsidR="007407FE" w:rsidRPr="006E6449" w:rsidRDefault="006E6449" w:rsidP="00306CFE">
    <w:pPr>
      <w:pStyle w:val="EN-TTE"/>
      <w:rPr>
        <w:lang w:eastAsia="zh-CN"/>
      </w:rPr>
    </w:pPr>
    <w:r>
      <w:rPr>
        <w:rFonts w:hint="eastAsia"/>
        <w:lang w:eastAsia="zh-CN"/>
      </w:rPr>
      <w:t>新闻稿</w:t>
    </w:r>
  </w:p>
  <w:p w14:paraId="281CA722" w14:textId="77777777" w:rsidR="00B41716" w:rsidRDefault="00B41716" w:rsidP="00306CFE">
    <w:pPr>
      <w:pStyle w:val="EN-TTE"/>
    </w:pPr>
  </w:p>
  <w:p w14:paraId="6E448DE7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113643">
    <w:abstractNumId w:val="2"/>
  </w:num>
  <w:num w:numId="2" w16cid:durableId="716785787">
    <w:abstractNumId w:val="1"/>
  </w:num>
  <w:num w:numId="3" w16cid:durableId="93289068">
    <w:abstractNumId w:val="0"/>
  </w:num>
  <w:num w:numId="4" w16cid:durableId="1988511394">
    <w:abstractNumId w:val="3"/>
  </w:num>
  <w:num w:numId="5" w16cid:durableId="1369601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3414D"/>
    <w:rsid w:val="0003511C"/>
    <w:rsid w:val="00045542"/>
    <w:rsid w:val="00060B3E"/>
    <w:rsid w:val="00080BB1"/>
    <w:rsid w:val="0008530A"/>
    <w:rsid w:val="000D1907"/>
    <w:rsid w:val="000F1180"/>
    <w:rsid w:val="000F4270"/>
    <w:rsid w:val="000F6043"/>
    <w:rsid w:val="00114521"/>
    <w:rsid w:val="00150A8F"/>
    <w:rsid w:val="00160AE4"/>
    <w:rsid w:val="0016103F"/>
    <w:rsid w:val="00173E89"/>
    <w:rsid w:val="001818B7"/>
    <w:rsid w:val="001A5EAA"/>
    <w:rsid w:val="00234FB5"/>
    <w:rsid w:val="002431E6"/>
    <w:rsid w:val="00243461"/>
    <w:rsid w:val="00272F3B"/>
    <w:rsid w:val="00282D43"/>
    <w:rsid w:val="002B3242"/>
    <w:rsid w:val="002C1EE4"/>
    <w:rsid w:val="00306CFE"/>
    <w:rsid w:val="003364CA"/>
    <w:rsid w:val="00356828"/>
    <w:rsid w:val="00356AEF"/>
    <w:rsid w:val="003812F0"/>
    <w:rsid w:val="003D1A8A"/>
    <w:rsid w:val="00406BB2"/>
    <w:rsid w:val="004227F0"/>
    <w:rsid w:val="00432A58"/>
    <w:rsid w:val="00445814"/>
    <w:rsid w:val="00460145"/>
    <w:rsid w:val="004B7FC9"/>
    <w:rsid w:val="004C4312"/>
    <w:rsid w:val="00502FAC"/>
    <w:rsid w:val="005063C3"/>
    <w:rsid w:val="0053258C"/>
    <w:rsid w:val="005A2440"/>
    <w:rsid w:val="005A3905"/>
    <w:rsid w:val="005F7902"/>
    <w:rsid w:val="00655B89"/>
    <w:rsid w:val="00672BA1"/>
    <w:rsid w:val="006817B9"/>
    <w:rsid w:val="00683E86"/>
    <w:rsid w:val="006868EC"/>
    <w:rsid w:val="006A174A"/>
    <w:rsid w:val="006B0D74"/>
    <w:rsid w:val="006E6449"/>
    <w:rsid w:val="006F2876"/>
    <w:rsid w:val="007407FE"/>
    <w:rsid w:val="00782AA8"/>
    <w:rsid w:val="00794A0D"/>
    <w:rsid w:val="007C3051"/>
    <w:rsid w:val="007D1AE6"/>
    <w:rsid w:val="007D5D51"/>
    <w:rsid w:val="0086545D"/>
    <w:rsid w:val="00871DF4"/>
    <w:rsid w:val="00876292"/>
    <w:rsid w:val="00897DB3"/>
    <w:rsid w:val="008D2167"/>
    <w:rsid w:val="008E5A48"/>
    <w:rsid w:val="009125C5"/>
    <w:rsid w:val="00917C1E"/>
    <w:rsid w:val="00933D60"/>
    <w:rsid w:val="00936D8B"/>
    <w:rsid w:val="00940576"/>
    <w:rsid w:val="0094219F"/>
    <w:rsid w:val="00942B62"/>
    <w:rsid w:val="009602EC"/>
    <w:rsid w:val="0096600C"/>
    <w:rsid w:val="00967F29"/>
    <w:rsid w:val="009D1804"/>
    <w:rsid w:val="009F343E"/>
    <w:rsid w:val="00A50BAE"/>
    <w:rsid w:val="00AF4980"/>
    <w:rsid w:val="00B03E3D"/>
    <w:rsid w:val="00B41716"/>
    <w:rsid w:val="00BC0320"/>
    <w:rsid w:val="00BC39EA"/>
    <w:rsid w:val="00C60DF4"/>
    <w:rsid w:val="00CB2733"/>
    <w:rsid w:val="00CB591A"/>
    <w:rsid w:val="00D302AF"/>
    <w:rsid w:val="00D347D8"/>
    <w:rsid w:val="00D37ED8"/>
    <w:rsid w:val="00D44754"/>
    <w:rsid w:val="00D47BCE"/>
    <w:rsid w:val="00D502E2"/>
    <w:rsid w:val="00D8457A"/>
    <w:rsid w:val="00D86BF5"/>
    <w:rsid w:val="00D9767D"/>
    <w:rsid w:val="00DB7405"/>
    <w:rsid w:val="00DC1960"/>
    <w:rsid w:val="00E03DA2"/>
    <w:rsid w:val="00E260C4"/>
    <w:rsid w:val="00E37F3B"/>
    <w:rsid w:val="00E556FB"/>
    <w:rsid w:val="00E72B80"/>
    <w:rsid w:val="00E76768"/>
    <w:rsid w:val="00EB62F7"/>
    <w:rsid w:val="00EC0CA9"/>
    <w:rsid w:val="00F31813"/>
    <w:rsid w:val="00F3720C"/>
    <w:rsid w:val="00F62F3C"/>
    <w:rsid w:val="00F64252"/>
    <w:rsid w:val="00F667FA"/>
    <w:rsid w:val="00FA065D"/>
    <w:rsid w:val="00FA3BDE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ListParagraph">
    <w:name w:val="List Paragraph"/>
    <w:basedOn w:val="Normal"/>
    <w:uiPriority w:val="34"/>
    <w:qFormat/>
    <w:rsid w:val="00AF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E725-2799-458E-87D2-1C50CF9E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Tsz Hin MAK</cp:lastModifiedBy>
  <cp:revision>10</cp:revision>
  <cp:lastPrinted>2022-07-26T07:03:00Z</cp:lastPrinted>
  <dcterms:created xsi:type="dcterms:W3CDTF">2022-07-29T08:31:00Z</dcterms:created>
  <dcterms:modified xsi:type="dcterms:W3CDTF">2022-08-01T10:09:00Z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2022-07-20T15:23:40Z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