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336CB" w14:textId="77777777" w:rsidR="0086545D" w:rsidRPr="005C7C09" w:rsidRDefault="00A2495B" w:rsidP="000877AE">
      <w:pPr>
        <w:pStyle w:val="TITRE"/>
        <w:spacing w:line="240" w:lineRule="auto"/>
        <w:rPr>
          <w:lang w:val="en-GB" w:eastAsia="ja-JP"/>
        </w:rPr>
      </w:pPr>
      <w:r>
        <w:rPr>
          <w:rFonts w:ascii="MS UI Gothic" w:eastAsia="MS UI Gothic" w:hAnsi="MS UI Gothic" w:cs="MS UI Gothic"/>
          <w:bCs/>
          <w:szCs w:val="28"/>
          <w:lang w:val="en-GB" w:eastAsia="ja-JP"/>
        </w:rPr>
        <w:t>BLACK BAY</w:t>
      </w:r>
    </w:p>
    <w:p w14:paraId="01C9CB03" w14:textId="77777777" w:rsidR="000877AE" w:rsidRPr="005C7C09" w:rsidRDefault="000877AE" w:rsidP="000877AE">
      <w:pPr>
        <w:spacing w:line="240" w:lineRule="auto"/>
        <w:rPr>
          <w:lang w:val="en-GB" w:eastAsia="ja-JP"/>
        </w:rPr>
      </w:pPr>
    </w:p>
    <w:p w14:paraId="357DED96" w14:textId="77777777" w:rsidR="0086545D" w:rsidRPr="005C7C09" w:rsidRDefault="00A2495B" w:rsidP="000877AE">
      <w:pPr>
        <w:spacing w:line="240" w:lineRule="auto"/>
        <w:jc w:val="both"/>
        <w:rPr>
          <w:b/>
          <w:lang w:val="en-GB" w:eastAsia="ja-JP"/>
        </w:rPr>
      </w:pPr>
      <w:r>
        <w:rPr>
          <w:rFonts w:ascii="MS UI Gothic" w:eastAsia="MS UI Gothic" w:hAnsi="MS UI Gothic" w:cs="MS UI Gothic"/>
          <w:b/>
          <w:bCs/>
          <w:szCs w:val="20"/>
          <w:lang w:val="en-GB" w:eastAsia="ja-JP"/>
        </w:rPr>
        <w:t>チューダーから新しいモノクロームのブラックベイが登場。ブラックベイの最先端を歩むこのモデルは、進化したデザイン要素と“T-fit”クラスプを備え、METASによるマスター クロノメーター認定を受けている。</w:t>
      </w:r>
    </w:p>
    <w:p w14:paraId="3B106682" w14:textId="77777777" w:rsidR="002454E7" w:rsidRPr="005C7C09" w:rsidRDefault="002454E7" w:rsidP="000877AE">
      <w:pPr>
        <w:spacing w:line="240" w:lineRule="auto"/>
        <w:jc w:val="both"/>
        <w:rPr>
          <w:lang w:val="en-GB" w:eastAsia="ja-JP"/>
        </w:rPr>
      </w:pPr>
    </w:p>
    <w:p w14:paraId="7F39654F" w14:textId="77777777" w:rsidR="0086545D"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オリジナルのブラックベイは2012年に初登場し、2016年にはマニュファクチュール キャリバーが搭載された。そして今、ブラックベイ ラインの美学と技術の未来を築く3度目の進化を遂げた。バーガンディベゼルを備えたブラックベイの第3世代と並ぶこの新作モデルは、モノクロームの外観を特徴とし、現代的な美学を感じさせる漆黒のダイアルとロジウム仕上げのアワーマーカーと針を備えている。ブラックベイと名付けられたこのダイバーズウォッチは、計時および耐磁性に関する業界屈指の厳しい基準をチューダーが熟知していることを象徴する存在である。スイス連邦計量・認定局（METAS）によるテストを受けたブラックベイは、最先端の時計製造技術と、70年近くにわたりプロフェッショナルのための堅牢なダイバーズウォッチを製造してきたチューダーのヘリテージに着想を得たデザイン要素を融合している。</w:t>
      </w:r>
    </w:p>
    <w:p w14:paraId="57F090F7" w14:textId="77777777" w:rsidR="0086545D" w:rsidRPr="005C7C09" w:rsidRDefault="0086545D" w:rsidP="0086545D">
      <w:pPr>
        <w:jc w:val="both"/>
        <w:rPr>
          <w:lang w:val="en-GB" w:eastAsia="ja-JP"/>
        </w:rPr>
      </w:pPr>
    </w:p>
    <w:p w14:paraId="42F64AF1" w14:textId="77777777" w:rsidR="0086545D" w:rsidRPr="005C7C09" w:rsidRDefault="00A2495B" w:rsidP="0086545D">
      <w:pPr>
        <w:pStyle w:val="TEXTE"/>
        <w:jc w:val="both"/>
        <w:rPr>
          <w:b/>
          <w:sz w:val="22"/>
        </w:rPr>
      </w:pPr>
      <w:bookmarkStart w:id="0" w:name="OLE_LINK3"/>
      <w:r>
        <w:rPr>
          <w:rFonts w:ascii="MS UI Gothic" w:eastAsia="MS UI Gothic" w:hAnsi="MS UI Gothic" w:cs="MS UI Gothic"/>
          <w:b/>
          <w:bCs/>
          <w:sz w:val="22"/>
          <w:szCs w:val="22"/>
          <w:lang w:eastAsia="ja-JP"/>
        </w:rPr>
        <w:t>KEY POINTS</w:t>
      </w:r>
    </w:p>
    <w:p w14:paraId="7DA5D903" w14:textId="77777777" w:rsidR="002454E7" w:rsidRPr="005C7C09" w:rsidRDefault="00A2495B" w:rsidP="002454E7">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初代ブラックベイと同じ41 mmステンレススチール製ケース、シルバーのアクセントが入った60分逆回転防止ブラックベゼル</w:t>
      </w:r>
    </w:p>
    <w:p w14:paraId="5E8343A5" w14:textId="77777777" w:rsidR="002454E7" w:rsidRPr="005C7C09" w:rsidRDefault="00A2495B" w:rsidP="002454E7">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 xml:space="preserve">サンブラッシュドサテン仕上げのブラックダイアル、ドーム型、シルバーのアクセント  </w:t>
      </w:r>
    </w:p>
    <w:p w14:paraId="6CC6FF02" w14:textId="77777777" w:rsidR="003D767E" w:rsidRDefault="00A2495B" w:rsidP="003D767E">
      <w:pPr>
        <w:pStyle w:val="Contenudetableau"/>
        <w:numPr>
          <w:ilvl w:val="0"/>
          <w:numId w:val="6"/>
        </w:numPr>
        <w:jc w:val="both"/>
        <w:rPr>
          <w:rFonts w:ascii="Arial" w:hAnsi="Arial" w:cs="Arial"/>
          <w:sz w:val="20"/>
          <w:szCs w:val="20"/>
          <w:lang w:val="en-GB"/>
        </w:rPr>
      </w:pPr>
      <w:r>
        <w:rPr>
          <w:rFonts w:ascii="MS UI Gothic" w:eastAsia="MS UI Gothic" w:hAnsi="MS UI Gothic" w:cs="MS UI Gothic"/>
          <w:sz w:val="20"/>
          <w:szCs w:val="20"/>
          <w:lang w:val="en-GB" w:eastAsia="ja-JP"/>
        </w:rPr>
        <w:t>1969年に登場したチューダー ダイバーズウォッチの象徴である「スノーフレーク」針、グレードAのスイス製スーパールミノバ®発光塗料</w:t>
      </w:r>
    </w:p>
    <w:p w14:paraId="2931E969" w14:textId="77777777" w:rsidR="002454E7" w:rsidRPr="003D767E" w:rsidRDefault="00A2495B" w:rsidP="003D767E">
      <w:pPr>
        <w:pStyle w:val="Contenudetableau"/>
        <w:numPr>
          <w:ilvl w:val="0"/>
          <w:numId w:val="6"/>
        </w:numPr>
        <w:jc w:val="both"/>
        <w:rPr>
          <w:rFonts w:ascii="Arial" w:hAnsi="Arial" w:cs="Arial"/>
          <w:sz w:val="20"/>
          <w:szCs w:val="20"/>
          <w:lang w:val="en-GB"/>
        </w:rPr>
      </w:pPr>
      <w:r>
        <w:rPr>
          <w:rFonts w:ascii="MS UI Gothic" w:eastAsia="MS UI Gothic" w:hAnsi="MS UI Gothic" w:cs="MS UI Gothic"/>
          <w:iCs/>
          <w:sz w:val="20"/>
          <w:szCs w:val="20"/>
          <w:lang w:val="en-GB" w:eastAsia="ja-JP"/>
        </w:rPr>
        <w:t>スイス公認クロノメーター検査協会（COSC）による認定かつ耐磁性シリコンバランススプリングを備えるマニュファクチュール キャリバー MT5602-U、約70時間のパワーリザーブ</w:t>
      </w:r>
    </w:p>
    <w:p w14:paraId="7AD43A62" w14:textId="77777777" w:rsidR="002454E7" w:rsidRPr="000D42A6" w:rsidRDefault="00A2495B" w:rsidP="002454E7">
      <w:pPr>
        <w:pStyle w:val="TEXTE"/>
        <w:numPr>
          <w:ilvl w:val="0"/>
          <w:numId w:val="6"/>
        </w:numPr>
        <w:jc w:val="both"/>
        <w:rPr>
          <w:lang w:eastAsia="ja-JP"/>
        </w:rPr>
      </w:pPr>
      <w:r>
        <w:rPr>
          <w:rFonts w:ascii="MS UI Gothic" w:eastAsia="MS UI Gothic" w:hAnsi="MS UI Gothic" w:cs="MS UI Gothic"/>
          <w:lang w:eastAsia="ja-JP"/>
        </w:rPr>
        <w:t>いずれもチューダー“T-fit”クイックアジャストクラスプを備える、3列リンクの「リベットスタイル」または5列リンクのステンレススチール製ブレスレット、またはラバーストラップから選択可能</w:t>
      </w:r>
    </w:p>
    <w:p w14:paraId="3AD0A841" w14:textId="77777777" w:rsidR="000D42A6" w:rsidRPr="005C7C09" w:rsidRDefault="00A2495B" w:rsidP="002454E7">
      <w:pPr>
        <w:pStyle w:val="TEXTE"/>
        <w:numPr>
          <w:ilvl w:val="0"/>
          <w:numId w:val="6"/>
        </w:numPr>
        <w:jc w:val="both"/>
        <w:rPr>
          <w:lang w:eastAsia="ja-JP"/>
        </w:rPr>
      </w:pPr>
      <w:r>
        <w:rPr>
          <w:rFonts w:ascii="MS UI Gothic" w:eastAsia="MS UI Gothic" w:hAnsi="MS UI Gothic" w:cs="MS UI Gothic"/>
          <w:lang w:eastAsia="ja-JP"/>
        </w:rPr>
        <w:t>METAS認定を受けたマスター クロノメーター</w:t>
      </w:r>
    </w:p>
    <w:p w14:paraId="71D399C1" w14:textId="77777777" w:rsidR="0086545D" w:rsidRPr="005C7C09" w:rsidRDefault="00A2495B" w:rsidP="002454E7">
      <w:pPr>
        <w:pStyle w:val="TEXTE"/>
        <w:numPr>
          <w:ilvl w:val="0"/>
          <w:numId w:val="6"/>
        </w:numPr>
        <w:jc w:val="both"/>
      </w:pPr>
      <w:r>
        <w:rPr>
          <w:rFonts w:ascii="MS UI Gothic" w:eastAsia="MS UI Gothic" w:hAnsi="MS UI Gothic" w:cs="MS UI Gothic"/>
          <w:lang w:eastAsia="ja-JP"/>
        </w:rPr>
        <w:t>5年間の国際保証</w:t>
      </w:r>
    </w:p>
    <w:bookmarkEnd w:id="0"/>
    <w:p w14:paraId="5DBE80A4" w14:textId="77777777" w:rsidR="00655B89" w:rsidRPr="005C7C09" w:rsidRDefault="00655B89" w:rsidP="00655B89">
      <w:pPr>
        <w:pStyle w:val="TEXTE"/>
        <w:jc w:val="both"/>
      </w:pPr>
    </w:p>
    <w:p w14:paraId="7059F369" w14:textId="77777777" w:rsidR="002454E7" w:rsidRPr="005C7C09" w:rsidRDefault="00A2495B" w:rsidP="000877AE">
      <w:pPr>
        <w:pStyle w:val="TEXTE"/>
        <w:jc w:val="both"/>
        <w:rPr>
          <w:b/>
          <w:sz w:val="22"/>
        </w:rPr>
      </w:pPr>
      <w:bookmarkStart w:id="1" w:name="OLE_LINK4"/>
      <w:r>
        <w:rPr>
          <w:rFonts w:ascii="MS UI Gothic" w:eastAsia="MS UI Gothic" w:hAnsi="MS UI Gothic" w:cs="MS UI Gothic"/>
          <w:b/>
          <w:bCs/>
          <w:sz w:val="22"/>
          <w:szCs w:val="22"/>
          <w:lang w:eastAsia="ja-JP"/>
        </w:rPr>
        <w:t>TUDOR QUALITY</w:t>
      </w:r>
    </w:p>
    <w:bookmarkEnd w:id="1"/>
    <w:p w14:paraId="45DBE932" w14:textId="77777777" w:rsidR="005D436A" w:rsidRDefault="00A2495B" w:rsidP="000877AE">
      <w:pPr>
        <w:pStyle w:val="TEXTE"/>
        <w:jc w:val="both"/>
        <w:rPr>
          <w:lang w:eastAsia="ja-JP"/>
        </w:rPr>
      </w:pPr>
      <w:r>
        <w:rPr>
          <w:rFonts w:ascii="MS UI Gothic" w:eastAsia="MS UI Gothic" w:hAnsi="MS UI Gothic" w:cs="MS UI Gothic"/>
          <w:lang w:eastAsia="ja-JP"/>
        </w:rPr>
        <w:t>この新作ブラックベイの登場は、チューダーがまたしてもマスター クロノメーターの認定を受けたモデルを完成させたことを意味する。これは品質に対するチューダーの飽くなき向上心を表し、将来的にチューダーのすべてのコレクションがMETAS認定を受けるための一歩となる。スイス政府の機関であるMETASが提供するこの認定を得るために、チューダーのマニュファクチュール キャリバーには大幅な変更が加えられる必要があった。しかしこれは同時に、チューダーウォッチの卓越した品質が独立機関によって保証されるということになる。</w:t>
      </w:r>
    </w:p>
    <w:p w14:paraId="208E0C4A" w14:textId="77777777" w:rsidR="00655B89" w:rsidRPr="005C7C09" w:rsidRDefault="00655B89" w:rsidP="000877AE">
      <w:pPr>
        <w:pStyle w:val="TEXTE"/>
        <w:jc w:val="both"/>
        <w:rPr>
          <w:lang w:eastAsia="ja-JP"/>
        </w:rPr>
      </w:pPr>
    </w:p>
    <w:p w14:paraId="047A46A8" w14:textId="77777777" w:rsidR="002454E7" w:rsidRPr="005C7C09" w:rsidRDefault="00A2495B" w:rsidP="000877AE">
      <w:pPr>
        <w:spacing w:line="240" w:lineRule="auto"/>
        <w:rPr>
          <w:b/>
          <w:sz w:val="22"/>
          <w:lang w:val="en-GB"/>
        </w:rPr>
      </w:pPr>
      <w:bookmarkStart w:id="2" w:name="OLE_LINK2"/>
      <w:r>
        <w:rPr>
          <w:rFonts w:ascii="MS UI Gothic" w:eastAsia="MS UI Gothic" w:hAnsi="MS UI Gothic" w:cs="MS UI Gothic"/>
          <w:b/>
          <w:bCs/>
          <w:sz w:val="22"/>
          <w:lang w:val="en-GB" w:eastAsia="ja-JP"/>
        </w:rPr>
        <w:t>COMPREHENSIVE INDEPENDENT CERTIFICATION AND HIGH STANDARDS</w:t>
      </w:r>
    </w:p>
    <w:p w14:paraId="61F5515A" w14:textId="77777777" w:rsidR="002454E7" w:rsidRPr="005C7C09" w:rsidRDefault="00A2495B" w:rsidP="000877AE">
      <w:pPr>
        <w:spacing w:line="240" w:lineRule="auto"/>
        <w:jc w:val="both"/>
        <w:rPr>
          <w:bCs/>
          <w:szCs w:val="20"/>
          <w:lang w:val="en-GB" w:eastAsia="ja-JP"/>
        </w:rPr>
      </w:pPr>
      <w:r>
        <w:rPr>
          <w:rFonts w:ascii="MS UI Gothic" w:eastAsia="MS UI Gothic" w:hAnsi="MS UI Gothic" w:cs="MS UI Gothic"/>
          <w:bCs/>
          <w:szCs w:val="20"/>
          <w:lang w:val="en-GB" w:eastAsia="ja-JP"/>
        </w:rPr>
        <w:t>METASによるマスター クロノメーターは、包括的な認証制度として精度、耐磁性、防水性、パワーリザーブなど、機械式時計に求められる主たる機能特性を検査対象としている。その基準は精度一つとっても極めて高く、認定を得るためにはケーシングされた時計の日差が5秒以内（0、+5秒）でなければならない。これは、スイス公認クロノメーター（COSC）がケーシングされていない状態のムーブメントに定める（-4、+6秒）という基準よりも5秒も厳しい上、チューダーがマニュファクチュール ムーブメント搭載の完成品に対して独自に定める日差（-2、+4秒）という基準よりも1秒少ない。さらにこの認証制度は、15,000ガウスの磁場環境にさらされた状態の時計の計時精度も保証する。そして、これはブランドが提唱する防水性能とパワーリザーブも保証する。また、認証を得るには、2つの前提条件が必要であることにも注意が必要である。スイス製を名乗る基準を満たし、スイス公認クロノメーター検査協会（COSC）の認定を受けたムーブメントを搭載していなければならないのだ。</w:t>
      </w:r>
    </w:p>
    <w:p w14:paraId="1B3EDDFD" w14:textId="77777777" w:rsidR="003862CE" w:rsidRPr="005C7C09" w:rsidRDefault="003862CE" w:rsidP="000877AE">
      <w:pPr>
        <w:spacing w:line="240" w:lineRule="auto"/>
        <w:jc w:val="both"/>
        <w:rPr>
          <w:bCs/>
          <w:szCs w:val="20"/>
          <w:lang w:val="en-GB" w:eastAsia="ja-JP"/>
        </w:rPr>
      </w:pPr>
    </w:p>
    <w:p w14:paraId="55D6E2CA" w14:textId="77777777" w:rsidR="00E33C16" w:rsidRDefault="00A2495B">
      <w:pPr>
        <w:rPr>
          <w:rFonts w:cs="Arial"/>
          <w:b/>
          <w:sz w:val="22"/>
          <w:lang w:val="en-GB" w:eastAsia="ja-JP"/>
        </w:rPr>
      </w:pPr>
      <w:bookmarkStart w:id="3" w:name="_Hlk70702442"/>
      <w:r w:rsidRPr="00BC4D2C">
        <w:rPr>
          <w:b/>
          <w:sz w:val="22"/>
          <w:lang w:val="en-US" w:eastAsia="ja-JP"/>
        </w:rPr>
        <w:br w:type="page"/>
      </w:r>
    </w:p>
    <w:p w14:paraId="2FC73BD8" w14:textId="77777777" w:rsidR="003D767E" w:rsidRDefault="00A2495B" w:rsidP="003D767E">
      <w:pPr>
        <w:pStyle w:val="TEXTE"/>
        <w:jc w:val="both"/>
        <w:rPr>
          <w:b/>
          <w:sz w:val="22"/>
          <w:szCs w:val="22"/>
        </w:rPr>
      </w:pPr>
      <w:r>
        <w:rPr>
          <w:rFonts w:ascii="MS UI Gothic" w:eastAsia="MS UI Gothic" w:hAnsi="MS UI Gothic" w:cs="MS UI Gothic"/>
          <w:b/>
          <w:bCs/>
          <w:sz w:val="22"/>
          <w:szCs w:val="22"/>
          <w:lang w:eastAsia="ja-JP"/>
        </w:rPr>
        <w:lastRenderedPageBreak/>
        <w:t>CRITERIA AND TESTS FOR METAS CERTIFICATION</w:t>
      </w:r>
    </w:p>
    <w:p w14:paraId="094FACDB" w14:textId="77777777" w:rsidR="002454E7" w:rsidRDefault="00A2495B" w:rsidP="003D767E">
      <w:pPr>
        <w:pStyle w:val="TEXTE"/>
        <w:jc w:val="both"/>
        <w:rPr>
          <w:bCs/>
          <w:color w:val="000000"/>
          <w:lang w:eastAsia="ja-JP"/>
        </w:rPr>
      </w:pPr>
      <w:r>
        <w:rPr>
          <w:rFonts w:ascii="MS UI Gothic" w:eastAsia="MS UI Gothic" w:hAnsi="MS UI Gothic" w:cs="MS UI Gothic"/>
          <w:bCs/>
          <w:color w:val="000000"/>
          <w:lang w:eastAsia="ja-JP"/>
        </w:rPr>
        <w:t>ブラックベイがマスター クロノメーター認定を受けるためにクリアした前提条件およびテスト：</w:t>
      </w:r>
      <w:bookmarkEnd w:id="3"/>
    </w:p>
    <w:p w14:paraId="50A709CD" w14:textId="77777777" w:rsidR="003D767E" w:rsidRPr="003D767E" w:rsidRDefault="003D767E" w:rsidP="003D767E">
      <w:pPr>
        <w:pStyle w:val="TEXTE"/>
        <w:jc w:val="both"/>
        <w:rPr>
          <w:b/>
          <w:sz w:val="22"/>
          <w:szCs w:val="22"/>
          <w:lang w:eastAsia="ja-JP"/>
        </w:rPr>
      </w:pPr>
    </w:p>
    <w:p w14:paraId="332FD8D0" w14:textId="77777777" w:rsidR="002454E7" w:rsidRPr="005C7C09" w:rsidRDefault="00A2495B"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en-GB" w:eastAsia="fr-CH"/>
        </w:rPr>
      </w:pPr>
      <w:r>
        <w:rPr>
          <w:rFonts w:ascii="MS UI Gothic" w:eastAsia="MS UI Gothic" w:hAnsi="MS UI Gothic" w:cs="MS UI Gothic"/>
          <w:bCs/>
          <w:color w:val="000000"/>
          <w:szCs w:val="20"/>
          <w:lang w:val="en-GB" w:eastAsia="ja-JP"/>
        </w:rPr>
        <w:t>スイスメイド</w:t>
      </w:r>
    </w:p>
    <w:p w14:paraId="4D9D6726" w14:textId="77777777" w:rsidR="002454E7" w:rsidRPr="005C7C09" w:rsidRDefault="00A2495B"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en-GB" w:eastAsia="fr-CH"/>
        </w:rPr>
      </w:pPr>
      <w:r>
        <w:rPr>
          <w:rFonts w:ascii="MS UI Gothic" w:eastAsia="MS UI Gothic" w:hAnsi="MS UI Gothic" w:cs="MS UI Gothic"/>
          <w:bCs/>
          <w:color w:val="000000"/>
          <w:szCs w:val="20"/>
          <w:lang w:val="en-GB" w:eastAsia="ja-JP"/>
        </w:rPr>
        <w:t>COSC認定</w:t>
      </w:r>
    </w:p>
    <w:p w14:paraId="2A8AF080" w14:textId="77777777" w:rsidR="002454E7" w:rsidRPr="000877AE" w:rsidRDefault="00A2495B" w:rsidP="009B5467">
      <w:pPr>
        <w:pStyle w:val="Paragraphedeliste"/>
        <w:numPr>
          <w:ilvl w:val="0"/>
          <w:numId w:val="9"/>
        </w:numPr>
        <w:shd w:val="clear" w:color="auto" w:fill="FFFFFF"/>
        <w:spacing w:line="240" w:lineRule="auto"/>
        <w:jc w:val="both"/>
        <w:textAlignment w:val="baseline"/>
        <w:rPr>
          <w:rFonts w:eastAsia="Times New Roman" w:cs="Arial"/>
          <w:bCs/>
          <w:color w:val="000000"/>
          <w:szCs w:val="20"/>
          <w:lang w:val="en-GB" w:eastAsia="ja-JP"/>
        </w:rPr>
      </w:pPr>
      <w:r>
        <w:rPr>
          <w:rFonts w:ascii="MS UI Gothic" w:eastAsia="MS UI Gothic" w:hAnsi="MS UI Gothic" w:cs="MS UI Gothic"/>
          <w:bCs/>
          <w:color w:val="000000"/>
          <w:szCs w:val="20"/>
          <w:lang w:val="en-GB" w:eastAsia="ja-JP"/>
        </w:rPr>
        <w:t>2つの温度下、6つの姿勢、そして2つの異なるパワーリザーブ残量状態（100％および33％）での精度テスト</w:t>
      </w:r>
    </w:p>
    <w:p w14:paraId="2F393438" w14:textId="77777777" w:rsidR="002454E7" w:rsidRPr="005C7C09" w:rsidRDefault="00A2495B"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15,000ガウスの高磁場環境下でのスムーズな動作確認およびその後の精度テスト</w:t>
      </w:r>
    </w:p>
    <w:p w14:paraId="40951A64" w14:textId="77777777" w:rsidR="002454E7" w:rsidRPr="005C7C09" w:rsidRDefault="00A2495B"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200 m（660 ft）防水</w:t>
      </w:r>
    </w:p>
    <w:p w14:paraId="33224432" w14:textId="77777777" w:rsidR="002454E7" w:rsidRPr="005C7C09" w:rsidRDefault="00A2495B" w:rsidP="009B5467">
      <w:pPr>
        <w:pStyle w:val="Paragraphedeliste"/>
        <w:numPr>
          <w:ilvl w:val="0"/>
          <w:numId w:val="9"/>
        </w:numPr>
        <w:shd w:val="clear" w:color="auto" w:fill="FFFFFF"/>
        <w:spacing w:line="240" w:lineRule="auto"/>
        <w:jc w:val="both"/>
        <w:textAlignment w:val="baseline"/>
        <w:rPr>
          <w:rFonts w:eastAsia="Times New Roman" w:cs="Arial"/>
          <w:color w:val="000000"/>
          <w:szCs w:val="20"/>
          <w:lang w:val="en-GB" w:eastAsia="fr-CH"/>
        </w:rPr>
      </w:pPr>
      <w:r>
        <w:rPr>
          <w:rFonts w:ascii="MS UI Gothic" w:eastAsia="MS UI Gothic" w:hAnsi="MS UI Gothic" w:cs="MS UI Gothic"/>
          <w:bCs/>
          <w:color w:val="000000"/>
          <w:szCs w:val="20"/>
          <w:lang w:val="en-GB" w:eastAsia="ja-JP"/>
        </w:rPr>
        <w:t>70時間のパワーリザーブ</w:t>
      </w:r>
    </w:p>
    <w:bookmarkEnd w:id="2"/>
    <w:p w14:paraId="449F1226" w14:textId="77777777" w:rsidR="001B35F6" w:rsidRPr="005C7C09" w:rsidRDefault="001B35F6" w:rsidP="000877AE">
      <w:pPr>
        <w:pStyle w:val="TEXTE"/>
        <w:jc w:val="both"/>
        <w:rPr>
          <w:b/>
          <w:sz w:val="22"/>
          <w:szCs w:val="22"/>
        </w:rPr>
      </w:pPr>
    </w:p>
    <w:p w14:paraId="2588096F" w14:textId="77777777" w:rsidR="006A4A82" w:rsidRDefault="00A2495B" w:rsidP="006A4A82">
      <w:pPr>
        <w:pStyle w:val="TEXTE"/>
        <w:jc w:val="both"/>
        <w:rPr>
          <w:b/>
          <w:sz w:val="22"/>
          <w:szCs w:val="22"/>
        </w:rPr>
      </w:pPr>
      <w:r>
        <w:rPr>
          <w:rFonts w:ascii="MS UI Gothic" w:eastAsia="MS UI Gothic" w:hAnsi="MS UI Gothic" w:cs="MS UI Gothic"/>
          <w:b/>
          <w:bCs/>
          <w:sz w:val="22"/>
          <w:szCs w:val="22"/>
          <w:lang w:eastAsia="ja-JP"/>
        </w:rPr>
        <w:t>THE MANUFACTURE CALIBRE MT5602-U</w:t>
      </w:r>
    </w:p>
    <w:p w14:paraId="6EDEA1B1" w14:textId="77777777" w:rsidR="003D767E" w:rsidRDefault="00A2495B" w:rsidP="006A4A82">
      <w:pPr>
        <w:pStyle w:val="TEXTE"/>
        <w:jc w:val="both"/>
        <w:rPr>
          <w:color w:val="000000"/>
          <w:lang w:eastAsia="ja-JP"/>
        </w:rPr>
      </w:pPr>
      <w:r>
        <w:rPr>
          <w:rFonts w:ascii="MS UI Gothic" w:eastAsia="MS UI Gothic" w:hAnsi="MS UI Gothic" w:cs="MS UI Gothic"/>
          <w:color w:val="000000"/>
          <w:lang w:eastAsia="ja-JP"/>
        </w:rPr>
        <w:t>ブラックベイに搭載されたマニュファクチュール キャリバー MT5602-Uは、時・分・秒表示を備える。また一般的なチューダーのマニュファクチュール キャリバーの外観と雰囲気に加え、太陽をモチーフにしたデザインがレーザーで施され、ブリッジに配されたマスター クロノメーターの表記がその卓越した性能を際立たせる。モノブロックのタングステン製ローターはオープンワーク仕様で、サンドブラスト仕上げのディテールを備える特徴的な放射状の溝がレーザーで施されている。ブリッジとメインプレートにはサンドブラスト仕上げとポリッシュ仕上げに加え、レーザーによる装飾が施された</w:t>
      </w:r>
      <w:bookmarkStart w:id="4" w:name="_Hlk121988430"/>
      <w:r>
        <w:rPr>
          <w:rFonts w:ascii="MS UI Gothic" w:eastAsia="MS UI Gothic" w:hAnsi="MS UI Gothic" w:cs="MS UI Gothic"/>
          <w:color w:val="000000"/>
          <w:lang w:eastAsia="ja-JP"/>
        </w:rPr>
        <w:t>。</w:t>
      </w:r>
    </w:p>
    <w:p w14:paraId="6DEDF03E" w14:textId="77777777" w:rsidR="006A4A82" w:rsidRPr="006A4A82" w:rsidRDefault="006A4A82" w:rsidP="006A4A82">
      <w:pPr>
        <w:pStyle w:val="TEXTE"/>
        <w:jc w:val="both"/>
        <w:rPr>
          <w:b/>
          <w:sz w:val="22"/>
          <w:szCs w:val="22"/>
          <w:lang w:eastAsia="ja-JP"/>
        </w:rPr>
      </w:pPr>
    </w:p>
    <w:p w14:paraId="5C267EEC" w14:textId="77777777" w:rsidR="006A4A82" w:rsidRDefault="00A2495B" w:rsidP="006A4A82">
      <w:pPr>
        <w:pStyle w:val="TEXTE"/>
        <w:jc w:val="both"/>
        <w:rPr>
          <w:rFonts w:eastAsia="Arial"/>
          <w:lang w:eastAsia="ja-JP"/>
        </w:rPr>
      </w:pPr>
      <w:bookmarkStart w:id="5" w:name="OLE_LINK23"/>
      <w:bookmarkStart w:id="6" w:name="OLE_LINK29"/>
      <w:bookmarkStart w:id="7" w:name="OLE_LINK48"/>
      <w:r>
        <w:rPr>
          <w:rFonts w:ascii="MS UI Gothic" w:eastAsia="MS UI Gothic" w:hAnsi="MS UI Gothic" w:cs="MS UI Gothic"/>
          <w:lang w:eastAsia="ja-JP"/>
        </w:rPr>
        <w:t>堅牢性と正確性を兼備する設計の</w:t>
      </w:r>
      <w:bookmarkStart w:id="8" w:name="OLE_LINK28"/>
      <w:r>
        <w:rPr>
          <w:rFonts w:ascii="MS UI Gothic" w:eastAsia="MS UI Gothic" w:hAnsi="MS UI Gothic" w:cs="MS UI Gothic"/>
          <w:lang w:eastAsia="ja-JP"/>
        </w:rPr>
        <w:t>マニュファクチュール キャリバー MT5602-U</w:t>
      </w:r>
      <w:r>
        <w:rPr>
          <w:rFonts w:ascii="MS UI Gothic" w:eastAsia="MS UI Gothic" w:hAnsi="MS UI Gothic" w:cs="MS UI Gothic"/>
          <w:color w:val="000000"/>
          <w:lang w:eastAsia="ja-JP"/>
        </w:rPr>
        <w:t xml:space="preserve"> </w:t>
      </w:r>
      <w:bookmarkEnd w:id="8"/>
      <w:r>
        <w:rPr>
          <w:rFonts w:ascii="MS UI Gothic" w:eastAsia="MS UI Gothic" w:hAnsi="MS UI Gothic" w:cs="MS UI Gothic"/>
          <w:color w:val="000000"/>
          <w:lang w:eastAsia="ja-JP"/>
        </w:rPr>
        <w:t>の 可変慣性テンプは、頑丈な両持ち式のトラバーシングブリッジに保持されている。</w:t>
      </w:r>
      <w:bookmarkStart w:id="9" w:name="OLE_LINK25"/>
      <w:bookmarkStart w:id="10" w:name="OLE_LINK26"/>
      <w:bookmarkEnd w:id="5"/>
      <w:r>
        <w:rPr>
          <w:rFonts w:ascii="MS UI Gothic" w:eastAsia="MS UI Gothic" w:hAnsi="MS UI Gothic" w:cs="MS UI Gothic"/>
          <w:lang w:eastAsia="ja-JP"/>
        </w:rPr>
        <w:t>またこの</w:t>
      </w:r>
      <w:bookmarkEnd w:id="9"/>
      <w:r>
        <w:rPr>
          <w:rFonts w:ascii="MS UI Gothic" w:eastAsia="MS UI Gothic" w:hAnsi="MS UI Gothic" w:cs="MS UI Gothic"/>
          <w:lang w:eastAsia="ja-JP"/>
        </w:rPr>
        <w:t>ムーブメントは、スイス公認クロノメーター認定を取得している。</w:t>
      </w:r>
      <w:bookmarkStart w:id="11" w:name="OLE_LINK1"/>
      <w:r>
        <w:rPr>
          <w:rFonts w:ascii="MS UI Gothic" w:eastAsia="MS UI Gothic" w:hAnsi="MS UI Gothic" w:cs="MS UI Gothic"/>
          <w:lang w:eastAsia="ja-JP"/>
        </w:rPr>
        <w:t>その認定では</w:t>
      </w:r>
      <w:bookmarkStart w:id="12" w:name="OLE_LINK15"/>
      <w:r>
        <w:rPr>
          <w:rFonts w:ascii="MS UI Gothic" w:eastAsia="MS UI Gothic" w:hAnsi="MS UI Gothic" w:cs="MS UI Gothic"/>
          <w:lang w:eastAsia="ja-JP"/>
        </w:rPr>
        <w:t>ケーシングされていない状態のムーブメント</w:t>
      </w:r>
      <w:bookmarkEnd w:id="12"/>
      <w:r>
        <w:rPr>
          <w:rFonts w:ascii="MS UI Gothic" w:eastAsia="MS UI Gothic" w:hAnsi="MS UI Gothic" w:cs="MS UI Gothic"/>
          <w:lang w:eastAsia="ja-JP"/>
        </w:rPr>
        <w:t>で日差の平均を（-4、+6秒）の間で許容しているが、チューダーはさらにその上、腕時計として組みあげられた状態で日差6秒（-2、+4秒）という基準を適用している。そしてMETASでは、</w:t>
      </w:r>
      <w:bookmarkEnd w:id="11"/>
      <w:r>
        <w:rPr>
          <w:rFonts w:ascii="MS UI Gothic" w:eastAsia="MS UI Gothic" w:hAnsi="MS UI Gothic" w:cs="MS UI Gothic"/>
          <w:lang w:eastAsia="ja-JP"/>
        </w:rPr>
        <w:t>マスター クロノメーター認定ウォッチがより厳しい</w:t>
      </w:r>
      <w:r>
        <w:rPr>
          <w:rFonts w:ascii="MS UI Gothic" w:eastAsia="MS UI Gothic" w:hAnsi="MS UI Gothic" w:cs="MS UI Gothic"/>
          <w:color w:val="000000"/>
          <w:lang w:eastAsia="ja-JP"/>
        </w:rPr>
        <w:t>5秒（0、+5秒）の許容範囲内で動作する</w:t>
      </w:r>
      <w:r>
        <w:rPr>
          <w:rFonts w:ascii="MS UI Gothic" w:eastAsia="MS UI Gothic" w:hAnsi="MS UI Gothic" w:cs="MS UI Gothic"/>
          <w:lang w:eastAsia="ja-JP"/>
        </w:rPr>
        <w:t>ことを条件としているのである。マニュファクチュール キャリバー MT5602-U は高い精度だけでなく、15,000ガウス以下の磁場では影響を受けないというその耐磁性の高さも認定されている。</w:t>
      </w:r>
      <w:bookmarkEnd w:id="4"/>
      <w:bookmarkEnd w:id="6"/>
      <w:bookmarkEnd w:id="7"/>
      <w:bookmarkEnd w:id="10"/>
    </w:p>
    <w:p w14:paraId="4BDFFC13" w14:textId="77777777" w:rsidR="006A4A82" w:rsidRDefault="006A4A82" w:rsidP="006A4A82">
      <w:pPr>
        <w:pStyle w:val="TEXTE"/>
        <w:jc w:val="both"/>
        <w:rPr>
          <w:rFonts w:eastAsia="Arial"/>
          <w:lang w:eastAsia="ja-JP"/>
        </w:rPr>
      </w:pPr>
    </w:p>
    <w:p w14:paraId="6AD644A9" w14:textId="77777777" w:rsidR="002454E7" w:rsidRPr="006A4A82" w:rsidRDefault="00A2495B" w:rsidP="006A4A82">
      <w:pPr>
        <w:pStyle w:val="TEXTE"/>
        <w:jc w:val="both"/>
        <w:rPr>
          <w:rFonts w:eastAsia="Arial"/>
          <w:lang w:eastAsia="ja-JP"/>
        </w:rPr>
      </w:pPr>
      <w:r>
        <w:rPr>
          <w:rFonts w:ascii="MS UI Gothic" w:eastAsia="MS UI Gothic" w:hAnsi="MS UI Gothic" w:cs="MS UI Gothic"/>
          <w:color w:val="000000"/>
          <w:lang w:eastAsia="ja-JP"/>
        </w:rPr>
        <w:t>その他の特筆すべき特徴は、マニュファクチュール キャリバー MT5602-Uのパワーリザーブが、「ウィークエンドプルーフ（週末耐性）」を備えていることである。つまり、METASの認定を受けた約70時間のパワーリザーブにより、金曜日の夜に腕時計を外し、月曜日の朝に身に着けたときに再びゼンマイを巻く必要がないのだ。週末を満喫している間でも、時計は任務を怠らないのだ。</w:t>
      </w:r>
    </w:p>
    <w:p w14:paraId="3914E67B" w14:textId="77777777" w:rsidR="001B35F6" w:rsidRPr="005C7C09" w:rsidRDefault="001B35F6" w:rsidP="000877AE">
      <w:pPr>
        <w:spacing w:line="240" w:lineRule="auto"/>
        <w:rPr>
          <w:b/>
          <w:sz w:val="22"/>
          <w:lang w:val="en-GB" w:eastAsia="ja-JP"/>
        </w:rPr>
      </w:pPr>
    </w:p>
    <w:p w14:paraId="71DAC37D" w14:textId="77777777" w:rsidR="002454E7" w:rsidRPr="005C7C09" w:rsidRDefault="00A2495B" w:rsidP="000877AE">
      <w:pPr>
        <w:spacing w:line="240" w:lineRule="auto"/>
        <w:rPr>
          <w:b/>
          <w:sz w:val="22"/>
          <w:lang w:val="en-GB" w:eastAsia="ja-JP"/>
        </w:rPr>
      </w:pPr>
      <w:r>
        <w:rPr>
          <w:rFonts w:ascii="MS UI Gothic" w:eastAsia="MS UI Gothic" w:hAnsi="MS UI Gothic" w:cs="MS UI Gothic"/>
          <w:b/>
          <w:bCs/>
          <w:sz w:val="22"/>
          <w:lang w:val="en-GB" w:eastAsia="ja-JP"/>
        </w:rPr>
        <w:t>EMBLEMATIC LOOK</w:t>
      </w:r>
    </w:p>
    <w:p w14:paraId="708A8533" w14:textId="77777777" w:rsidR="0086545D" w:rsidRPr="005C7C09" w:rsidRDefault="00A2495B" w:rsidP="000877AE">
      <w:pPr>
        <w:spacing w:line="240" w:lineRule="auto"/>
        <w:jc w:val="both"/>
        <w:rPr>
          <w:bCs/>
          <w:szCs w:val="20"/>
          <w:lang w:val="en-GB" w:eastAsia="ja-JP"/>
        </w:rPr>
      </w:pPr>
      <w:r>
        <w:rPr>
          <w:rFonts w:ascii="MS UI Gothic" w:eastAsia="MS UI Gothic" w:hAnsi="MS UI Gothic" w:cs="MS UI Gothic"/>
          <w:bCs/>
          <w:szCs w:val="20"/>
          <w:lang w:val="en-GB" w:eastAsia="ja-JP"/>
        </w:rPr>
        <w:t>ブラックベイは、チューダーの中でも最も広く知られ、ひと目でわかるモデルの一つだ。最新モデルでは、ケースは直径41 mmのオリジナルのプロポーションを保ちながらも、より薄型に仕上げられている。逆回転防止ベゼルの側面はグリップ感に富み、そのインサートには外周リングの輪郭に沿ったわずかにカーブした数字が表示されている。しかし、そのデザイン上のディテールは、ケースのサイズやベゼルだけに留まらない。秒針はロリポップ型となりチューダーの初期のダイバーズウォッチを彷彿とさせ、サテンブラックダイアルはかすかに放射状に広がるブラッシュド仕上げで、直射光の下で非常に繊細な輝きを放つ。人間工学的にも進化し、チューダーの歴史的なテクニカルウォッチのリューズが描くカーブを想起させるリューズは、チューブが見えないようミドルケースの側面に沿う構造になっている。</w:t>
      </w:r>
    </w:p>
    <w:p w14:paraId="0D24D9DC" w14:textId="77777777" w:rsidR="001B35F6" w:rsidRPr="005C7C09" w:rsidRDefault="001B35F6" w:rsidP="000877AE">
      <w:pPr>
        <w:spacing w:line="240" w:lineRule="auto"/>
        <w:rPr>
          <w:b/>
          <w:sz w:val="22"/>
          <w:lang w:val="en-GB" w:eastAsia="ja-JP"/>
        </w:rPr>
      </w:pPr>
    </w:p>
    <w:p w14:paraId="59C688CA" w14:textId="77777777" w:rsidR="002454E7" w:rsidRPr="005C7C09" w:rsidRDefault="00A2495B" w:rsidP="000877AE">
      <w:pPr>
        <w:spacing w:line="240" w:lineRule="auto"/>
        <w:rPr>
          <w:b/>
          <w:sz w:val="22"/>
          <w:lang w:val="en-GB"/>
        </w:rPr>
      </w:pPr>
      <w:r>
        <w:rPr>
          <w:rFonts w:ascii="MS UI Gothic" w:eastAsia="MS UI Gothic" w:hAnsi="MS UI Gothic" w:cs="MS UI Gothic"/>
          <w:b/>
          <w:bCs/>
          <w:sz w:val="22"/>
          <w:lang w:val="en-GB" w:eastAsia="ja-JP"/>
        </w:rPr>
        <w:t>STAINLESS STEEL BRACELETS OR RUBBER STRAP, ALL WITH “T-FIT”</w:t>
      </w:r>
    </w:p>
    <w:p w14:paraId="307A8C3E" w14:textId="77777777" w:rsidR="002454E7" w:rsidRDefault="00A2495B" w:rsidP="000877AE">
      <w:pPr>
        <w:spacing w:line="240" w:lineRule="auto"/>
        <w:jc w:val="both"/>
        <w:rPr>
          <w:bCs/>
          <w:szCs w:val="20"/>
          <w:lang w:val="en-GB" w:eastAsia="ja-JP"/>
        </w:rPr>
      </w:pPr>
      <w:r>
        <w:rPr>
          <w:rFonts w:ascii="MS UI Gothic" w:eastAsia="MS UI Gothic" w:hAnsi="MS UI Gothic" w:cs="MS UI Gothic"/>
          <w:bCs/>
          <w:szCs w:val="20"/>
          <w:lang w:val="en-GB" w:eastAsia="ja-JP"/>
        </w:rPr>
        <w:t>ブラックベイには、すべてサテンブラッシュド仕上げの3列リンクのステンレススチール製ブレスレット、またはブラッシュド＆ポリッシュ仕上げの5列オーバル型リンクのスチール製ブレスレットが付属し、</w:t>
      </w:r>
      <w:bookmarkStart w:id="13" w:name="OLE_LINK12"/>
      <w:r>
        <w:rPr>
          <w:rFonts w:ascii="MS UI Gothic" w:eastAsia="MS UI Gothic" w:hAnsi="MS UI Gothic" w:cs="MS UI Gothic"/>
          <w:bCs/>
          <w:szCs w:val="20"/>
          <w:lang w:val="en-GB" w:eastAsia="ja-JP"/>
        </w:rPr>
        <w:t>どちらもセルフアジャストが可能の</w:t>
      </w:r>
      <w:bookmarkStart w:id="14" w:name="OLE_LINK11"/>
      <w:r>
        <w:rPr>
          <w:rFonts w:ascii="MS UI Gothic" w:eastAsia="MS UI Gothic" w:hAnsi="MS UI Gothic" w:cs="MS UI Gothic"/>
          <w:bCs/>
          <w:szCs w:val="20"/>
          <w:lang w:val="en-GB" w:eastAsia="ja-JP"/>
        </w:rPr>
        <w:t>チューダー“T-fit”クラスプを備えている。工具不要の簡単な操作で、着用者自身が8 mmの長さを5段階で調節することができるようになっている。クラスプにはセラミックのボールベアリングが採用され、クラスプの作動に心地よい触感をもたらすのに加え、スムーズに確実に留めることができる。</w:t>
      </w:r>
      <w:bookmarkEnd w:id="14"/>
    </w:p>
    <w:p w14:paraId="6862FEB6" w14:textId="77777777" w:rsidR="002542A7" w:rsidRDefault="002542A7" w:rsidP="000877AE">
      <w:pPr>
        <w:spacing w:line="240" w:lineRule="auto"/>
        <w:jc w:val="both"/>
        <w:rPr>
          <w:bCs/>
          <w:szCs w:val="20"/>
          <w:lang w:val="en-GB" w:eastAsia="ja-JP"/>
        </w:rPr>
      </w:pPr>
    </w:p>
    <w:p w14:paraId="38D2844E" w14:textId="77777777" w:rsidR="002542A7" w:rsidRPr="005C7C09" w:rsidRDefault="00A2495B" w:rsidP="000877AE">
      <w:pPr>
        <w:spacing w:line="240" w:lineRule="auto"/>
        <w:jc w:val="both"/>
        <w:rPr>
          <w:bCs/>
          <w:szCs w:val="20"/>
          <w:lang w:val="en-GB" w:eastAsia="ja-JP"/>
        </w:rPr>
      </w:pPr>
      <w:r>
        <w:rPr>
          <w:rFonts w:ascii="MS UI Gothic" w:eastAsia="MS UI Gothic" w:hAnsi="MS UI Gothic" w:cs="MS UI Gothic"/>
          <w:szCs w:val="20"/>
          <w:lang w:val="en-GB" w:eastAsia="ja-JP"/>
        </w:rPr>
        <w:t>ブラックベイの「リベットスタイル」3列リンクブレスレットは、チューダーが1950年代から60年代にかけて製造したリベット付きブレスレットから着想を得ている。そのブレスレットは、リベットヘッドがブレスレットの側面に見えることで知られていた。これらのブレスレットはまた、すべてのリンクがクラスプから進むにつれて1つ前のリンクよりわずかに大きくなっていく、独自の段状のデザインになっていた。現代のブレスレットでは、最新の製造方法を用いてソリッドリンクとレーザー加工されたリベット状ヘッドを統合させ、名高いブレスレットの2つの特徴を再現している。</w:t>
      </w:r>
    </w:p>
    <w:p w14:paraId="7F2A654C" w14:textId="77777777" w:rsidR="002542A7" w:rsidRDefault="002542A7" w:rsidP="000877AE">
      <w:pPr>
        <w:spacing w:line="240" w:lineRule="auto"/>
        <w:jc w:val="both"/>
        <w:rPr>
          <w:bCs/>
          <w:szCs w:val="20"/>
          <w:lang w:val="en-GB" w:eastAsia="ja-JP"/>
        </w:rPr>
      </w:pPr>
      <w:bookmarkStart w:id="15" w:name="OLE_LINK13"/>
      <w:bookmarkEnd w:id="13"/>
    </w:p>
    <w:p w14:paraId="187D00F5" w14:textId="77777777" w:rsidR="002542A7" w:rsidRPr="002542A7" w:rsidRDefault="00A2495B" w:rsidP="000877AE">
      <w:pPr>
        <w:widowControl w:val="0"/>
        <w:suppressAutoHyphens/>
        <w:spacing w:line="240" w:lineRule="auto"/>
        <w:jc w:val="both"/>
        <w:rPr>
          <w:rFonts w:eastAsia="Times New Roman" w:cs="Arial"/>
          <w:bCs/>
          <w:szCs w:val="20"/>
          <w:lang w:val="en-GB" w:eastAsia="ja-JP"/>
        </w:rPr>
      </w:pPr>
      <w:r>
        <w:rPr>
          <w:rFonts w:ascii="MS UI Gothic" w:eastAsia="MS UI Gothic" w:hAnsi="MS UI Gothic" w:cs="MS UI Gothic"/>
          <w:bCs/>
          <w:kern w:val="1"/>
          <w:szCs w:val="20"/>
          <w:lang w:val="en-GB" w:eastAsia="ja-JP" w:bidi="hi-IN"/>
        </w:rPr>
        <w:t>ブラックベイには、適したサイズにカットできるブラック ラバーストラップの選択肢も用意されている。ストラップは3サイズ展開で、最</w:t>
      </w:r>
      <w:r>
        <w:rPr>
          <w:rFonts w:ascii="MS UI Gothic" w:eastAsia="MS UI Gothic" w:hAnsi="MS UI Gothic" w:cs="MS UI Gothic"/>
          <w:bCs/>
          <w:kern w:val="1"/>
          <w:szCs w:val="20"/>
          <w:lang w:val="en-GB" w:eastAsia="ja-JP" w:bidi="hi-IN"/>
        </w:rPr>
        <w:lastRenderedPageBreak/>
        <w:t>適な着用感を提供するチューダー“T-fit”クラスプが備わっている。内側には目を引く象徴的なスノーフレークのモチーフが採用され、本モデルのサイズにぴったり合わせられている。</w:t>
      </w:r>
    </w:p>
    <w:bookmarkEnd w:id="15"/>
    <w:p w14:paraId="0E9A83A9" w14:textId="77777777" w:rsidR="003862CE" w:rsidRPr="005C7C09" w:rsidRDefault="003862CE" w:rsidP="000877AE">
      <w:pPr>
        <w:spacing w:line="240" w:lineRule="auto"/>
        <w:rPr>
          <w:rFonts w:cs="Arial"/>
          <w:b/>
          <w:sz w:val="22"/>
          <w:lang w:val="en-GB" w:eastAsia="ja-JP"/>
        </w:rPr>
      </w:pPr>
    </w:p>
    <w:p w14:paraId="58B996E7" w14:textId="77777777" w:rsidR="002454E7" w:rsidRPr="005C7C09" w:rsidRDefault="00A2495B" w:rsidP="000877AE">
      <w:pPr>
        <w:spacing w:line="240" w:lineRule="auto"/>
        <w:rPr>
          <w:rFonts w:cs="Arial"/>
          <w:b/>
          <w:sz w:val="22"/>
          <w:lang w:val="en-GB" w:eastAsia="ja-JP"/>
        </w:rPr>
      </w:pPr>
      <w:r>
        <w:rPr>
          <w:rFonts w:ascii="MS UI Gothic" w:eastAsia="MS UI Gothic" w:hAnsi="MS UI Gothic" w:cs="MS UI Gothic"/>
          <w:b/>
          <w:bCs/>
          <w:sz w:val="22"/>
          <w:lang w:val="en-GB" w:eastAsia="ja-JP"/>
        </w:rPr>
        <w:t>THE ESSENCE OF BLACK BAY</w:t>
      </w:r>
    </w:p>
    <w:p w14:paraId="62DEF1B6" w14:textId="77777777" w:rsidR="002454E7" w:rsidRPr="005C7C09" w:rsidRDefault="00A2495B" w:rsidP="000877AE">
      <w:pPr>
        <w:spacing w:line="240" w:lineRule="auto"/>
        <w:jc w:val="both"/>
        <w:rPr>
          <w:rFonts w:cs="Arial"/>
          <w:szCs w:val="20"/>
          <w:lang w:val="en-GB" w:eastAsia="ja-JP"/>
        </w:rPr>
      </w:pPr>
      <w:bookmarkStart w:id="16" w:name="OLE_LINK18"/>
      <w:r>
        <w:rPr>
          <w:rFonts w:ascii="MS UI Gothic" w:eastAsia="MS UI Gothic" w:hAnsi="MS UI Gothic" w:cs="MS UI Gothic"/>
          <w:color w:val="000000"/>
          <w:szCs w:val="20"/>
          <w:lang w:val="en-GB" w:eastAsia="ja-JP"/>
        </w:rPr>
        <w:t>ブラックベイ コレクションは、1950年代に製造されたチューダー ダイバーズウォッチに着想を得たダイアルを備えており、ダイアルには1969年のブランドカタログにあった「スノーフレーク」の名でコレクターに知られている、特徴的なスクエアが付いた針を採用している。プロテクターなしのリューズとケースの特徴は、初代のチューダー ダイバーズウォッチを想起させる</w:t>
      </w:r>
      <w:r>
        <w:rPr>
          <w:rFonts w:ascii="MS UI Gothic" w:eastAsia="MS UI Gothic" w:hAnsi="MS UI Gothic" w:cs="MS UI Gothic"/>
          <w:szCs w:val="20"/>
          <w:lang w:val="en-GB" w:eastAsia="ja-JP"/>
        </w:rPr>
        <w:t>。</w:t>
      </w:r>
    </w:p>
    <w:p w14:paraId="1DEBAC22" w14:textId="77777777" w:rsidR="002454E7" w:rsidRPr="005C7C09" w:rsidRDefault="002454E7" w:rsidP="000877AE">
      <w:pPr>
        <w:spacing w:line="240" w:lineRule="auto"/>
        <w:jc w:val="both"/>
        <w:rPr>
          <w:rFonts w:cs="Arial"/>
          <w:szCs w:val="20"/>
          <w:lang w:val="en-GB" w:eastAsia="ja-JP"/>
        </w:rPr>
      </w:pPr>
    </w:p>
    <w:p w14:paraId="75376618" w14:textId="77777777" w:rsidR="002454E7" w:rsidRPr="005C7C09" w:rsidRDefault="00A2495B" w:rsidP="000877AE">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ブラックベイ ラインは、クラシックな美学と最先端のウォッチメイキングの奇跡の出会いから誕生した。それは単に「過去のモデルの復刻」ではない。70年にわたるチューダーのダイバーズウォッチの技術と哲学を結集させ、同時に、潔く“現在”に軸足を置いている。そのネオビンテージと称されるコンセプトに、製造技術や信頼性、堅牢性、精度が加わり、今日における真の実用時計としての存在感を示している。</w:t>
      </w:r>
    </w:p>
    <w:bookmarkEnd w:id="16"/>
    <w:p w14:paraId="6954AD70" w14:textId="77777777" w:rsidR="001B35F6" w:rsidRPr="005C7C09" w:rsidRDefault="001B35F6" w:rsidP="000877AE">
      <w:pPr>
        <w:spacing w:line="240" w:lineRule="auto"/>
        <w:rPr>
          <w:bCs/>
          <w:szCs w:val="20"/>
          <w:lang w:val="en-GB" w:eastAsia="ja-JP"/>
        </w:rPr>
      </w:pPr>
    </w:p>
    <w:p w14:paraId="708E924D" w14:textId="77777777" w:rsidR="002454E7" w:rsidRPr="005C7C09" w:rsidRDefault="00A2495B" w:rsidP="000877AE">
      <w:pPr>
        <w:spacing w:line="240" w:lineRule="auto"/>
        <w:rPr>
          <w:rFonts w:cs="Arial"/>
          <w:b/>
          <w:sz w:val="22"/>
          <w:lang w:val="en-GB" w:eastAsia="ja-JP"/>
        </w:rPr>
      </w:pPr>
      <w:bookmarkStart w:id="17" w:name="OLE_LINK19"/>
      <w:r>
        <w:rPr>
          <w:rFonts w:ascii="MS UI Gothic" w:eastAsia="MS UI Gothic" w:hAnsi="MS UI Gothic" w:cs="MS UI Gothic"/>
          <w:b/>
          <w:bCs/>
          <w:sz w:val="22"/>
          <w:lang w:val="en-GB" w:eastAsia="ja-JP"/>
        </w:rPr>
        <w:t>THE TUDOR MANUFACTURE</w:t>
      </w:r>
    </w:p>
    <w:p w14:paraId="288F9467"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ブラックベイを含むすべてのチューダー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チューダー レッドで統一されたこのマニュファクチュールは、4階建て総面積5,500平方メートルに及び、隣接する2016年に設立されたチューダーのムーブメント製造施設、ケニッシ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273CF3C9" w14:textId="77777777" w:rsidR="002454E7" w:rsidRPr="005C7C09" w:rsidRDefault="002454E7" w:rsidP="000877AE">
      <w:pPr>
        <w:spacing w:line="240" w:lineRule="auto"/>
        <w:rPr>
          <w:rFonts w:cs="Arial"/>
          <w:szCs w:val="20"/>
          <w:lang w:val="en-GB" w:eastAsia="ja-JP"/>
        </w:rPr>
      </w:pPr>
    </w:p>
    <w:p w14:paraId="68611A9E" w14:textId="77777777" w:rsidR="002454E7" w:rsidRPr="005C7C09" w:rsidRDefault="00A2495B" w:rsidP="000877AE">
      <w:pPr>
        <w:autoSpaceDE w:val="0"/>
        <w:autoSpaceDN w:val="0"/>
        <w:adjustRightInd w:val="0"/>
        <w:spacing w:line="240" w:lineRule="auto"/>
        <w:jc w:val="both"/>
        <w:rPr>
          <w:rFonts w:cs="Arial"/>
          <w:b/>
          <w:sz w:val="22"/>
          <w:lang w:val="en-GB" w:eastAsia="ja-JP"/>
        </w:rPr>
      </w:pPr>
      <w:bookmarkStart w:id="18" w:name="OLE_LINK20"/>
      <w:r>
        <w:rPr>
          <w:rFonts w:ascii="MS UI Gothic" w:eastAsia="MS UI Gothic" w:hAnsi="MS UI Gothic" w:cs="MS UI Gothic"/>
          <w:b/>
          <w:bCs/>
          <w:sz w:val="22"/>
          <w:lang w:val="en-GB" w:eastAsia="ja-JP"/>
        </w:rPr>
        <w:t>THE TUDOR GUARANTEE</w:t>
      </w:r>
    </w:p>
    <w:p w14:paraId="70470CDE" w14:textId="77777777" w:rsidR="002454E7" w:rsidRPr="005C7C09" w:rsidRDefault="00A2495B" w:rsidP="000877AE">
      <w:pPr>
        <w:autoSpaceDE w:val="0"/>
        <w:autoSpaceDN w:val="0"/>
        <w:adjustRightInd w:val="0"/>
        <w:spacing w:line="240" w:lineRule="auto"/>
        <w:jc w:val="both"/>
        <w:rPr>
          <w:rFonts w:cs="Arial"/>
          <w:szCs w:val="20"/>
          <w:lang w:val="en-GB" w:eastAsia="ja-JP"/>
        </w:rPr>
      </w:pPr>
      <w:r>
        <w:rPr>
          <w:rFonts w:ascii="MS UI Gothic" w:eastAsia="MS UI Gothic" w:hAnsi="MS UI Gothic" w:cs="MS UI Gothic"/>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に1回程度を推奨している。</w:t>
      </w:r>
    </w:p>
    <w:bookmarkEnd w:id="17"/>
    <w:p w14:paraId="70C588F2" w14:textId="77777777" w:rsidR="001B35F6" w:rsidRPr="005C7C09" w:rsidRDefault="001B35F6" w:rsidP="000877AE">
      <w:pPr>
        <w:autoSpaceDE w:val="0"/>
        <w:autoSpaceDN w:val="0"/>
        <w:adjustRightInd w:val="0"/>
        <w:spacing w:line="240" w:lineRule="auto"/>
        <w:jc w:val="both"/>
        <w:rPr>
          <w:rFonts w:cs="Arial"/>
          <w:szCs w:val="20"/>
          <w:lang w:val="en-GB" w:eastAsia="ja-JP"/>
        </w:rPr>
      </w:pPr>
    </w:p>
    <w:p w14:paraId="6523A61F" w14:textId="77777777" w:rsidR="002454E7" w:rsidRPr="005C7C09" w:rsidRDefault="00A2495B" w:rsidP="000877AE">
      <w:pPr>
        <w:spacing w:line="240" w:lineRule="auto"/>
        <w:rPr>
          <w:rFonts w:cs="Arial"/>
          <w:b/>
          <w:sz w:val="22"/>
          <w:lang w:val="en-GB"/>
        </w:rPr>
      </w:pPr>
      <w:r>
        <w:rPr>
          <w:rFonts w:ascii="MS UI Gothic" w:eastAsia="MS UI Gothic" w:hAnsi="MS UI Gothic" w:cs="MS UI Gothic"/>
          <w:b/>
          <w:bCs/>
          <w:sz w:val="22"/>
          <w:shd w:val="clear" w:color="auto" w:fill="FFFFFF"/>
          <w:lang w:val="en-GB" w:eastAsia="ja-JP"/>
        </w:rPr>
        <w:t>TUDOR IS “BORN TO DARE”</w:t>
      </w:r>
    </w:p>
    <w:p w14:paraId="23A8D6FE" w14:textId="77777777" w:rsidR="006A4A82" w:rsidRDefault="00A2495B" w:rsidP="006A4A82">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2017年、チューダーは「Born To Dare」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妥協を許さない姿勢を証明するものである。時計製造業界において最先端に立ち、今や欠かせないベンチマークとなっているチューダーのイノベーション。そしてチューダーの「BornToDare」の精神は、なるべくして変革者となったアンバサダーたちにより体現されている。勇敢にかつ先見の名をもって人生に挑み、偉大な功績を残してきた人々だ。</w:t>
      </w:r>
      <w:bookmarkStart w:id="19" w:name="OLE_LINK21"/>
      <w:bookmarkEnd w:id="18"/>
    </w:p>
    <w:p w14:paraId="1F4C9F0C" w14:textId="77777777" w:rsidR="006A4A82" w:rsidRDefault="006A4A82" w:rsidP="006A4A82">
      <w:pPr>
        <w:pStyle w:val="Corpsdetexte"/>
        <w:spacing w:after="0"/>
        <w:jc w:val="both"/>
        <w:rPr>
          <w:rFonts w:ascii="Arial" w:hAnsi="Arial" w:cs="Arial"/>
          <w:sz w:val="20"/>
          <w:szCs w:val="20"/>
          <w:lang w:val="en-GB"/>
        </w:rPr>
      </w:pPr>
    </w:p>
    <w:p w14:paraId="597E61DB" w14:textId="77777777" w:rsidR="002454E7" w:rsidRPr="006A4A82" w:rsidRDefault="00A2495B" w:rsidP="006A4A82">
      <w:pPr>
        <w:pStyle w:val="Corpsdetexte"/>
        <w:spacing w:after="0"/>
        <w:jc w:val="both"/>
        <w:rPr>
          <w:rFonts w:ascii="Arial" w:hAnsi="Arial" w:cs="Arial"/>
          <w:sz w:val="20"/>
          <w:szCs w:val="20"/>
          <w:lang w:val="en-GB"/>
        </w:rPr>
      </w:pPr>
      <w:r>
        <w:rPr>
          <w:rFonts w:ascii="MS UI Gothic" w:eastAsia="MS UI Gothic" w:hAnsi="MS UI Gothic" w:cs="MS UI Gothic"/>
          <w:b/>
          <w:bCs/>
          <w:sz w:val="22"/>
          <w:szCs w:val="22"/>
          <w:lang w:val="en-GB" w:eastAsia="ja-JP"/>
        </w:rPr>
        <w:t>ABOUT TUDOR</w:t>
      </w:r>
    </w:p>
    <w:p w14:paraId="607CE7DF" w14:textId="77777777" w:rsidR="002454E7" w:rsidRPr="005C7C09" w:rsidRDefault="00A2495B" w:rsidP="000877AE">
      <w:pPr>
        <w:pStyle w:val="Corpsdetexte"/>
        <w:spacing w:after="0"/>
        <w:jc w:val="both"/>
        <w:rPr>
          <w:rFonts w:ascii="Arial" w:hAnsi="Arial" w:cs="Arial"/>
          <w:sz w:val="20"/>
          <w:szCs w:val="20"/>
          <w:lang w:val="en-GB"/>
        </w:rPr>
      </w:pPr>
      <w:r>
        <w:rPr>
          <w:rFonts w:ascii="MS UI Gothic" w:eastAsia="MS UI Gothic" w:hAnsi="MS UI Gothic" w:cs="MS UI Gothic"/>
          <w:sz w:val="20"/>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の代理者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p>
    <w:bookmarkEnd w:id="19"/>
    <w:p w14:paraId="32D843A2" w14:textId="77777777" w:rsidR="000877AE" w:rsidRDefault="00A2495B">
      <w:pPr>
        <w:rPr>
          <w:rFonts w:eastAsia="SimSun" w:cs="Arial"/>
          <w:b/>
          <w:color w:val="000000" w:themeColor="text1"/>
          <w:kern w:val="1"/>
          <w:sz w:val="22"/>
          <w:lang w:val="en-GB" w:eastAsia="hi-IN" w:bidi="hi-IN"/>
        </w:rPr>
      </w:pPr>
      <w:r>
        <w:rPr>
          <w:rFonts w:cs="Arial"/>
          <w:b/>
          <w:color w:val="000000" w:themeColor="text1"/>
          <w:sz w:val="22"/>
          <w:lang w:val="en-GB" w:eastAsia="ja-JP"/>
        </w:rPr>
        <w:br w:type="page"/>
      </w:r>
    </w:p>
    <w:p w14:paraId="2DA76DBA" w14:textId="77777777" w:rsidR="002454E7" w:rsidRPr="000A71D9" w:rsidRDefault="00A2495B" w:rsidP="000877AE">
      <w:pPr>
        <w:pStyle w:val="Corpsdetexte"/>
        <w:spacing w:after="0"/>
        <w:rPr>
          <w:rFonts w:ascii="Arial" w:hAnsi="Arial" w:cs="Arial"/>
          <w:b/>
          <w:color w:val="000000" w:themeColor="text1"/>
          <w:sz w:val="22"/>
          <w:szCs w:val="22"/>
          <w:lang w:val="en-GB"/>
        </w:rPr>
      </w:pPr>
      <w:r>
        <w:rPr>
          <w:rFonts w:ascii="MS UI Gothic" w:eastAsia="MS UI Gothic" w:hAnsi="MS UI Gothic" w:cs="MS UI Gothic"/>
          <w:b/>
          <w:bCs/>
          <w:color w:val="000000"/>
          <w:sz w:val="20"/>
          <w:szCs w:val="20"/>
          <w:lang w:val="en-GB" w:eastAsia="ja-JP"/>
        </w:rPr>
        <w:lastRenderedPageBreak/>
        <w:t>REFERENCE 7941A1A0NU</w:t>
      </w:r>
    </w:p>
    <w:p w14:paraId="0B29442D" w14:textId="77777777" w:rsidR="002454E7" w:rsidRPr="005C7C09" w:rsidRDefault="002454E7" w:rsidP="000877AE">
      <w:pPr>
        <w:spacing w:line="240" w:lineRule="auto"/>
        <w:rPr>
          <w:rFonts w:cs="Arial"/>
          <w:szCs w:val="20"/>
          <w:lang w:val="en-GB" w:eastAsia="ja-JP"/>
        </w:rPr>
      </w:pPr>
    </w:p>
    <w:p w14:paraId="49293063" w14:textId="77777777" w:rsidR="002454E7" w:rsidRPr="005C7C09" w:rsidRDefault="00A2495B" w:rsidP="000877AE">
      <w:pPr>
        <w:spacing w:line="240" w:lineRule="auto"/>
        <w:rPr>
          <w:rFonts w:cs="Arial"/>
          <w:b/>
          <w:bCs/>
          <w:szCs w:val="20"/>
          <w:lang w:val="en-GB" w:eastAsia="ja-JP"/>
        </w:rPr>
      </w:pPr>
      <w:r>
        <w:rPr>
          <w:rFonts w:ascii="MS UI Gothic" w:eastAsia="MS UI Gothic" w:hAnsi="MS UI Gothic" w:cs="MS UI Gothic"/>
          <w:b/>
          <w:bCs/>
          <w:szCs w:val="20"/>
          <w:lang w:val="en-GB" w:eastAsia="ja-JP"/>
        </w:rPr>
        <w:t>CASE</w:t>
      </w:r>
    </w:p>
    <w:p w14:paraId="4C322F17" w14:textId="77777777" w:rsidR="002454E7" w:rsidRPr="005C7C09" w:rsidRDefault="00A2495B" w:rsidP="000877AE">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41 mm スチール製ケース、ポリッシュ＆サテン仕上げ</w:t>
      </w:r>
    </w:p>
    <w:p w14:paraId="3C455920" w14:textId="77777777" w:rsidR="002454E7" w:rsidRPr="005C7C09" w:rsidRDefault="002454E7" w:rsidP="000877AE">
      <w:pPr>
        <w:spacing w:line="240" w:lineRule="auto"/>
        <w:rPr>
          <w:rFonts w:cs="Arial"/>
          <w:szCs w:val="20"/>
          <w:lang w:val="en-GB" w:eastAsia="ja-JP"/>
        </w:rPr>
      </w:pPr>
    </w:p>
    <w:p w14:paraId="4B78FD50" w14:textId="77777777" w:rsidR="002454E7" w:rsidRPr="005C7C09" w:rsidRDefault="00A2495B" w:rsidP="000877AE">
      <w:pPr>
        <w:spacing w:line="240" w:lineRule="auto"/>
        <w:rPr>
          <w:rFonts w:cs="Arial"/>
          <w:b/>
          <w:bCs/>
          <w:szCs w:val="20"/>
          <w:lang w:val="en-GB" w:eastAsia="ja-JP"/>
        </w:rPr>
      </w:pPr>
      <w:r>
        <w:rPr>
          <w:rFonts w:ascii="MS UI Gothic" w:eastAsia="MS UI Gothic" w:hAnsi="MS UI Gothic" w:cs="MS UI Gothic"/>
          <w:b/>
          <w:bCs/>
          <w:szCs w:val="20"/>
          <w:lang w:val="en-GB" w:eastAsia="ja-JP"/>
        </w:rPr>
        <w:t>BEZEL</w:t>
      </w:r>
    </w:p>
    <w:p w14:paraId="7B9AB3FC" w14:textId="77777777" w:rsidR="002454E7" w:rsidRPr="005C7C09" w:rsidRDefault="00A2495B" w:rsidP="000877AE">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ステンレススチール製60分逆回転防止ベゼル、ブラックのアルマイト加工のインサート</w:t>
      </w:r>
    </w:p>
    <w:p w14:paraId="78F7C726" w14:textId="77777777" w:rsidR="002454E7" w:rsidRPr="005C7C09" w:rsidRDefault="002454E7" w:rsidP="000877AE">
      <w:pPr>
        <w:spacing w:line="240" w:lineRule="auto"/>
        <w:rPr>
          <w:rFonts w:cs="Arial"/>
          <w:szCs w:val="20"/>
          <w:lang w:val="en-GB" w:eastAsia="ja-JP"/>
        </w:rPr>
      </w:pPr>
    </w:p>
    <w:p w14:paraId="549FFFB4" w14:textId="77777777" w:rsidR="002454E7" w:rsidRPr="005C7C09" w:rsidRDefault="00A2495B" w:rsidP="000877AE">
      <w:pPr>
        <w:spacing w:line="240" w:lineRule="auto"/>
        <w:rPr>
          <w:rFonts w:cs="Arial"/>
          <w:b/>
          <w:bCs/>
          <w:szCs w:val="20"/>
          <w:lang w:val="en-GB" w:eastAsia="ja-JP"/>
        </w:rPr>
      </w:pPr>
      <w:r>
        <w:rPr>
          <w:rFonts w:ascii="MS UI Gothic" w:eastAsia="MS UI Gothic" w:hAnsi="MS UI Gothic" w:cs="MS UI Gothic"/>
          <w:b/>
          <w:bCs/>
          <w:szCs w:val="20"/>
          <w:lang w:val="en-GB" w:eastAsia="ja-JP"/>
        </w:rPr>
        <w:t>WINDING CROWN</w:t>
      </w:r>
    </w:p>
    <w:p w14:paraId="192182D2" w14:textId="77777777" w:rsidR="002454E7" w:rsidRPr="005C7C09" w:rsidRDefault="00A2495B" w:rsidP="000877AE">
      <w:pPr>
        <w:spacing w:line="240" w:lineRule="auto"/>
        <w:rPr>
          <w:rFonts w:cs="Arial"/>
          <w:szCs w:val="20"/>
          <w:lang w:val="en-GB" w:eastAsia="ja-JP"/>
        </w:rPr>
      </w:pPr>
      <w:r>
        <w:rPr>
          <w:rFonts w:ascii="MS UI Gothic" w:eastAsia="MS UI Gothic" w:hAnsi="MS UI Gothic" w:cs="MS UI Gothic"/>
          <w:szCs w:val="20"/>
          <w:lang w:val="en-GB" w:eastAsia="ja-JP"/>
        </w:rPr>
        <w:t>ステンレススチール製スクリュー式リューズにチューダーローズのレリーフ</w:t>
      </w:r>
    </w:p>
    <w:p w14:paraId="35A47161" w14:textId="77777777" w:rsidR="002454E7" w:rsidRPr="005C7C09" w:rsidRDefault="002454E7" w:rsidP="000877AE">
      <w:pPr>
        <w:spacing w:line="240" w:lineRule="auto"/>
        <w:rPr>
          <w:rFonts w:cs="Arial"/>
          <w:szCs w:val="20"/>
          <w:lang w:val="en-GB" w:eastAsia="ja-JP"/>
        </w:rPr>
      </w:pPr>
    </w:p>
    <w:p w14:paraId="009E6DD5" w14:textId="77777777" w:rsidR="002454E7" w:rsidRPr="005C7C09" w:rsidRDefault="00A2495B" w:rsidP="000877AE">
      <w:pPr>
        <w:spacing w:line="240" w:lineRule="auto"/>
        <w:rPr>
          <w:rFonts w:cs="Arial"/>
          <w:b/>
          <w:bCs/>
          <w:szCs w:val="20"/>
          <w:lang w:val="en-GB" w:eastAsia="ja-JP"/>
        </w:rPr>
      </w:pPr>
      <w:r>
        <w:rPr>
          <w:rFonts w:ascii="MS UI Gothic" w:eastAsia="MS UI Gothic" w:hAnsi="MS UI Gothic" w:cs="MS UI Gothic"/>
          <w:b/>
          <w:bCs/>
          <w:szCs w:val="20"/>
          <w:lang w:val="en-GB" w:eastAsia="ja-JP"/>
        </w:rPr>
        <w:t>DIAL</w:t>
      </w:r>
    </w:p>
    <w:p w14:paraId="58E844D1" w14:textId="77777777" w:rsidR="002454E7" w:rsidRPr="005C7C09" w:rsidRDefault="00A2495B" w:rsidP="000877AE">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ブラック、ドーム型、シルバーカラーのアプライド アワーマーカー</w:t>
      </w:r>
    </w:p>
    <w:p w14:paraId="61A4E7DB" w14:textId="77777777" w:rsidR="002454E7" w:rsidRPr="005C7C09" w:rsidRDefault="002454E7" w:rsidP="000877AE">
      <w:pPr>
        <w:spacing w:line="240" w:lineRule="auto"/>
        <w:rPr>
          <w:rFonts w:cs="Arial"/>
          <w:szCs w:val="20"/>
          <w:lang w:val="en-GB" w:eastAsia="ja-JP"/>
        </w:rPr>
      </w:pPr>
    </w:p>
    <w:p w14:paraId="0E5FB160" w14:textId="77777777" w:rsidR="002454E7" w:rsidRPr="005C7C09" w:rsidRDefault="00A2495B" w:rsidP="000877AE">
      <w:pPr>
        <w:spacing w:line="240" w:lineRule="auto"/>
        <w:rPr>
          <w:rFonts w:cs="Arial"/>
          <w:b/>
          <w:bCs/>
          <w:szCs w:val="20"/>
          <w:lang w:val="en-GB" w:eastAsia="ja-JP"/>
        </w:rPr>
      </w:pPr>
      <w:r>
        <w:rPr>
          <w:rFonts w:ascii="MS UI Gothic" w:eastAsia="MS UI Gothic" w:hAnsi="MS UI Gothic" w:cs="MS UI Gothic"/>
          <w:b/>
          <w:bCs/>
          <w:szCs w:val="20"/>
          <w:lang w:val="en-GB" w:eastAsia="ja-JP"/>
        </w:rPr>
        <w:t>CRYSTAL</w:t>
      </w:r>
    </w:p>
    <w:p w14:paraId="08246A2C" w14:textId="77777777" w:rsidR="002454E7" w:rsidRPr="005C7C09" w:rsidRDefault="00A2495B" w:rsidP="000877AE">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ドーム型サファイアクリスタル</w:t>
      </w:r>
    </w:p>
    <w:p w14:paraId="7809D998" w14:textId="77777777" w:rsidR="002454E7" w:rsidRPr="005C7C09" w:rsidRDefault="002454E7" w:rsidP="000877AE">
      <w:pPr>
        <w:spacing w:line="240" w:lineRule="auto"/>
        <w:rPr>
          <w:rFonts w:cs="Arial"/>
          <w:szCs w:val="20"/>
          <w:lang w:val="en-GB" w:eastAsia="ja-JP"/>
        </w:rPr>
      </w:pPr>
    </w:p>
    <w:p w14:paraId="2CEDA497" w14:textId="77777777" w:rsidR="002454E7" w:rsidRPr="005C7C09" w:rsidRDefault="00A2495B" w:rsidP="000877AE">
      <w:pPr>
        <w:spacing w:line="240" w:lineRule="auto"/>
        <w:rPr>
          <w:rFonts w:cs="Arial"/>
          <w:b/>
          <w:bCs/>
          <w:szCs w:val="20"/>
          <w:lang w:val="en-GB"/>
        </w:rPr>
      </w:pPr>
      <w:r>
        <w:rPr>
          <w:rFonts w:ascii="MS UI Gothic" w:eastAsia="MS UI Gothic" w:hAnsi="MS UI Gothic" w:cs="MS UI Gothic"/>
          <w:b/>
          <w:bCs/>
          <w:szCs w:val="20"/>
          <w:lang w:val="en-GB" w:eastAsia="ja-JP"/>
        </w:rPr>
        <w:t>WATERPROOFNESS</w:t>
      </w:r>
    </w:p>
    <w:p w14:paraId="33CFFED0" w14:textId="77777777" w:rsidR="002454E7" w:rsidRPr="005C7C09" w:rsidRDefault="00A2495B" w:rsidP="000877AE">
      <w:pPr>
        <w:pStyle w:val="Corpsdetexte"/>
        <w:spacing w:after="0"/>
        <w:rPr>
          <w:rFonts w:ascii="Arial" w:hAnsi="Arial" w:cs="Arial"/>
          <w:sz w:val="20"/>
          <w:szCs w:val="20"/>
          <w:lang w:val="en-GB"/>
        </w:rPr>
      </w:pPr>
      <w:r>
        <w:rPr>
          <w:rFonts w:ascii="MS UI Gothic" w:eastAsia="MS UI Gothic" w:hAnsi="MS UI Gothic" w:cs="MS UI Gothic"/>
          <w:sz w:val="20"/>
          <w:szCs w:val="20"/>
          <w:lang w:val="en-GB" w:eastAsia="ja-JP"/>
        </w:rPr>
        <w:t>200 m（660 ft）防水</w:t>
      </w:r>
    </w:p>
    <w:p w14:paraId="4D6F2FC1" w14:textId="77777777" w:rsidR="002454E7" w:rsidRPr="005C7C09" w:rsidRDefault="002454E7" w:rsidP="000877AE">
      <w:pPr>
        <w:spacing w:line="240" w:lineRule="auto"/>
        <w:rPr>
          <w:rFonts w:cs="Arial"/>
          <w:szCs w:val="20"/>
          <w:lang w:val="en-GB"/>
        </w:rPr>
      </w:pPr>
    </w:p>
    <w:p w14:paraId="3D87CFD0" w14:textId="77777777" w:rsidR="002454E7" w:rsidRPr="005C7C09" w:rsidRDefault="00A2495B" w:rsidP="000877AE">
      <w:pPr>
        <w:spacing w:line="240" w:lineRule="auto"/>
        <w:rPr>
          <w:rFonts w:cs="Arial"/>
          <w:b/>
          <w:bCs/>
          <w:szCs w:val="20"/>
          <w:lang w:val="en-GB" w:eastAsia="ja-JP"/>
        </w:rPr>
      </w:pPr>
      <w:r>
        <w:rPr>
          <w:rFonts w:ascii="MS UI Gothic" w:eastAsia="MS UI Gothic" w:hAnsi="MS UI Gothic" w:cs="MS UI Gothic"/>
          <w:b/>
          <w:bCs/>
          <w:szCs w:val="20"/>
          <w:lang w:val="en-GB" w:eastAsia="ja-JP"/>
        </w:rPr>
        <w:t>BRACELET</w:t>
      </w:r>
    </w:p>
    <w:p w14:paraId="1E3C2A18" w14:textId="77777777" w:rsidR="002454E7" w:rsidRPr="005C7C09" w:rsidRDefault="00A2495B" w:rsidP="000877AE">
      <w:pPr>
        <w:spacing w:line="240" w:lineRule="auto"/>
        <w:rPr>
          <w:rFonts w:cs="Arial"/>
          <w:szCs w:val="20"/>
          <w:lang w:val="en-GB" w:eastAsia="ja-JP"/>
        </w:rPr>
      </w:pPr>
      <w:r>
        <w:rPr>
          <w:rFonts w:ascii="MS UI Gothic" w:eastAsia="MS UI Gothic" w:hAnsi="MS UI Gothic" w:cs="MS UI Gothic"/>
          <w:szCs w:val="20"/>
          <w:lang w:val="en-GB" w:eastAsia="ja-JP"/>
        </w:rPr>
        <w:t>ポリッシュ＆サテン仕上げの3列リンクまたは5列リンクのステンレススチール製ブレスレット、またはラバーストラップ、すべてチューダー“T-fit”クラスプを備える</w:t>
      </w:r>
    </w:p>
    <w:p w14:paraId="052791CC" w14:textId="77777777" w:rsidR="006B0D74" w:rsidRPr="005C7C09" w:rsidRDefault="006B0D74" w:rsidP="000877AE">
      <w:pPr>
        <w:pStyle w:val="TEXTE"/>
        <w:jc w:val="both"/>
        <w:rPr>
          <w:lang w:eastAsia="ja-JP"/>
        </w:rPr>
      </w:pPr>
    </w:p>
    <w:p w14:paraId="5A10DFA1" w14:textId="77777777" w:rsidR="002454E7" w:rsidRPr="005C7C09" w:rsidRDefault="00A2495B" w:rsidP="000877AE">
      <w:pPr>
        <w:pStyle w:val="TEXTE"/>
        <w:jc w:val="both"/>
        <w:rPr>
          <w:b/>
          <w:lang w:eastAsia="ja-JP"/>
        </w:rPr>
      </w:pPr>
      <w:r>
        <w:rPr>
          <w:rFonts w:ascii="MS UI Gothic" w:eastAsia="MS UI Gothic" w:hAnsi="MS UI Gothic" w:cs="MS UI Gothic"/>
          <w:b/>
          <w:bCs/>
          <w:lang w:eastAsia="ja-JP"/>
        </w:rPr>
        <w:t>MOVEMENT</w:t>
      </w:r>
    </w:p>
    <w:p w14:paraId="545FF6E2"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マニュファクチュール キャリバー MT5602-U</w:t>
      </w:r>
    </w:p>
    <w:p w14:paraId="008F1C50"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両方向回転ローター搭載の機械式自動巻ムーブメント</w:t>
      </w:r>
    </w:p>
    <w:p w14:paraId="0D3DE53C" w14:textId="77777777" w:rsidR="002454E7" w:rsidRPr="005C7C09" w:rsidRDefault="002454E7" w:rsidP="000877AE">
      <w:pPr>
        <w:spacing w:line="240" w:lineRule="auto"/>
        <w:jc w:val="both"/>
        <w:rPr>
          <w:rFonts w:cs="Arial"/>
          <w:szCs w:val="20"/>
          <w:lang w:val="en-GB" w:eastAsia="ja-JP"/>
        </w:rPr>
      </w:pPr>
    </w:p>
    <w:p w14:paraId="1A8FDCCE" w14:textId="77777777" w:rsidR="002454E7" w:rsidRPr="005C7C09" w:rsidRDefault="00A2495B" w:rsidP="000877AE">
      <w:pPr>
        <w:pStyle w:val="TEXTE"/>
        <w:jc w:val="both"/>
        <w:rPr>
          <w:b/>
          <w:lang w:eastAsia="ja-JP"/>
        </w:rPr>
      </w:pPr>
      <w:r>
        <w:rPr>
          <w:rFonts w:ascii="MS UI Gothic" w:eastAsia="MS UI Gothic" w:hAnsi="MS UI Gothic" w:cs="MS UI Gothic"/>
          <w:b/>
          <w:bCs/>
          <w:lang w:eastAsia="ja-JP"/>
        </w:rPr>
        <w:t>POWER RESERVE</w:t>
      </w:r>
    </w:p>
    <w:p w14:paraId="1C169E0C"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70時間（METASによって認定済み）</w:t>
      </w:r>
    </w:p>
    <w:p w14:paraId="2AB9EDF7" w14:textId="77777777" w:rsidR="002454E7" w:rsidRPr="005C7C09" w:rsidRDefault="002454E7" w:rsidP="000877AE">
      <w:pPr>
        <w:spacing w:line="240" w:lineRule="auto"/>
        <w:jc w:val="both"/>
        <w:rPr>
          <w:rFonts w:cs="Arial"/>
          <w:szCs w:val="20"/>
          <w:lang w:val="en-GB" w:eastAsia="ja-JP"/>
        </w:rPr>
      </w:pPr>
    </w:p>
    <w:p w14:paraId="39EAF662" w14:textId="77777777" w:rsidR="002454E7" w:rsidRPr="005C7C09" w:rsidRDefault="00A2495B" w:rsidP="000877AE">
      <w:pPr>
        <w:pStyle w:val="TEXTE"/>
        <w:jc w:val="both"/>
        <w:rPr>
          <w:b/>
          <w:lang w:eastAsia="ja-JP"/>
        </w:rPr>
      </w:pPr>
      <w:bookmarkStart w:id="20" w:name="OLE_LINK54"/>
      <w:r>
        <w:rPr>
          <w:rFonts w:ascii="MS UI Gothic" w:eastAsia="MS UI Gothic" w:hAnsi="MS UI Gothic" w:cs="MS UI Gothic"/>
          <w:b/>
          <w:bCs/>
          <w:lang w:eastAsia="ja-JP"/>
        </w:rPr>
        <w:t>PRECISION</w:t>
      </w:r>
    </w:p>
    <w:p w14:paraId="05FAE10A"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COSCによるスイス公認クロノメーター認定</w:t>
      </w:r>
    </w:p>
    <w:p w14:paraId="0497E6BF"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（スイス公認クロノメーター検査協会）</w:t>
      </w:r>
    </w:p>
    <w:p w14:paraId="527BE402"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METASによるマスター クロノメーター認定</w:t>
      </w:r>
    </w:p>
    <w:p w14:paraId="75E70A86" w14:textId="77777777" w:rsidR="002454E7" w:rsidRPr="005C7C09" w:rsidRDefault="002454E7" w:rsidP="000877AE">
      <w:pPr>
        <w:spacing w:line="240" w:lineRule="auto"/>
        <w:jc w:val="both"/>
        <w:rPr>
          <w:rFonts w:cs="Arial"/>
          <w:szCs w:val="20"/>
          <w:lang w:val="en-GB" w:eastAsia="ja-JP"/>
        </w:rPr>
      </w:pPr>
    </w:p>
    <w:p w14:paraId="3B8BA2CD" w14:textId="77777777" w:rsidR="002454E7" w:rsidRPr="005C7C09" w:rsidRDefault="00A2495B" w:rsidP="000877AE">
      <w:pPr>
        <w:pStyle w:val="TEXTE"/>
        <w:jc w:val="both"/>
        <w:rPr>
          <w:b/>
          <w:lang w:eastAsia="ja-JP"/>
        </w:rPr>
      </w:pPr>
      <w:r>
        <w:rPr>
          <w:rFonts w:ascii="MS UI Gothic" w:eastAsia="MS UI Gothic" w:hAnsi="MS UI Gothic" w:cs="MS UI Gothic"/>
          <w:b/>
          <w:bCs/>
          <w:lang w:eastAsia="ja-JP"/>
        </w:rPr>
        <w:t>FUNCTIONS</w:t>
      </w:r>
    </w:p>
    <w:p w14:paraId="76F17081"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中央に時・分・秒針、</w:t>
      </w:r>
    </w:p>
    <w:p w14:paraId="2776037E"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秒針停止機能による正確な時刻設定</w:t>
      </w:r>
    </w:p>
    <w:bookmarkEnd w:id="20"/>
    <w:p w14:paraId="7570D1B6" w14:textId="77777777" w:rsidR="002454E7" w:rsidRPr="005C7C09" w:rsidRDefault="002454E7" w:rsidP="000877AE">
      <w:pPr>
        <w:spacing w:line="240" w:lineRule="auto"/>
        <w:jc w:val="both"/>
        <w:rPr>
          <w:rFonts w:cs="Arial"/>
          <w:szCs w:val="20"/>
          <w:lang w:val="en-GB" w:eastAsia="ja-JP"/>
        </w:rPr>
      </w:pPr>
    </w:p>
    <w:p w14:paraId="042A2443" w14:textId="77777777" w:rsidR="002454E7" w:rsidRPr="005C7C09" w:rsidRDefault="00A2495B" w:rsidP="000877AE">
      <w:pPr>
        <w:pStyle w:val="TEXTE"/>
        <w:jc w:val="both"/>
        <w:rPr>
          <w:b/>
          <w:lang w:eastAsia="ja-JP"/>
        </w:rPr>
      </w:pPr>
      <w:r>
        <w:rPr>
          <w:rFonts w:ascii="MS UI Gothic" w:eastAsia="MS UI Gothic" w:hAnsi="MS UI Gothic" w:cs="MS UI Gothic"/>
          <w:b/>
          <w:bCs/>
          <w:lang w:eastAsia="ja-JP"/>
        </w:rPr>
        <w:t>OSCILLATOR</w:t>
      </w:r>
    </w:p>
    <w:p w14:paraId="5FBDDC9B"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スクリュー調整式可変慣性テンプ</w:t>
      </w:r>
    </w:p>
    <w:p w14:paraId="11C4FDFA" w14:textId="77777777" w:rsidR="002454E7" w:rsidRPr="005C7C09" w:rsidRDefault="00A2495B" w:rsidP="000877AE">
      <w:pPr>
        <w:spacing w:line="240" w:lineRule="auto"/>
        <w:jc w:val="both"/>
        <w:rPr>
          <w:rFonts w:cs="Arial"/>
          <w:szCs w:val="20"/>
          <w:lang w:val="en-GB" w:eastAsia="ja-JP"/>
        </w:rPr>
      </w:pPr>
      <w:r>
        <w:rPr>
          <w:rFonts w:ascii="MS UI Gothic" w:eastAsia="MS UI Gothic" w:hAnsi="MS UI Gothic" w:cs="MS UI Gothic"/>
          <w:szCs w:val="20"/>
          <w:lang w:val="en-GB" w:eastAsia="ja-JP"/>
        </w:rPr>
        <w:t>非磁性シリコンバランススプリング</w:t>
      </w:r>
    </w:p>
    <w:p w14:paraId="4D50273A" w14:textId="77777777" w:rsidR="002454E7" w:rsidRPr="005C7C09" w:rsidRDefault="00A2495B" w:rsidP="000877AE">
      <w:pPr>
        <w:spacing w:line="240" w:lineRule="auto"/>
        <w:jc w:val="both"/>
        <w:rPr>
          <w:rFonts w:cs="Arial"/>
          <w:szCs w:val="20"/>
          <w:lang w:val="en-GB"/>
        </w:rPr>
      </w:pPr>
      <w:r>
        <w:rPr>
          <w:rFonts w:ascii="MS UI Gothic" w:eastAsia="MS UI Gothic" w:hAnsi="MS UI Gothic" w:cs="MS UI Gothic"/>
          <w:szCs w:val="20"/>
          <w:lang w:val="en-GB" w:eastAsia="ja-JP"/>
        </w:rPr>
        <w:t>振動回数：28,800/ 時(4 Hz)</w:t>
      </w:r>
    </w:p>
    <w:p w14:paraId="16FDB9E2" w14:textId="77777777" w:rsidR="002454E7" w:rsidRPr="005C7C09" w:rsidRDefault="002454E7" w:rsidP="000877AE">
      <w:pPr>
        <w:spacing w:line="240" w:lineRule="auto"/>
        <w:jc w:val="both"/>
        <w:rPr>
          <w:rFonts w:cs="Arial"/>
          <w:szCs w:val="20"/>
          <w:lang w:val="en-GB"/>
        </w:rPr>
      </w:pPr>
    </w:p>
    <w:p w14:paraId="1ED0D677" w14:textId="77777777" w:rsidR="002454E7" w:rsidRPr="005C7C09" w:rsidRDefault="00A2495B" w:rsidP="000877AE">
      <w:pPr>
        <w:pStyle w:val="TEXTE"/>
        <w:jc w:val="both"/>
        <w:rPr>
          <w:b/>
        </w:rPr>
      </w:pPr>
      <w:r>
        <w:rPr>
          <w:rFonts w:ascii="MS UI Gothic" w:eastAsia="MS UI Gothic" w:hAnsi="MS UI Gothic" w:cs="MS UI Gothic"/>
          <w:b/>
          <w:bCs/>
          <w:lang w:eastAsia="ja-JP"/>
        </w:rPr>
        <w:t>TOTAL DIAMETER</w:t>
      </w:r>
    </w:p>
    <w:p w14:paraId="4CC05205" w14:textId="77777777" w:rsidR="002454E7" w:rsidRPr="005C7C09" w:rsidRDefault="00A2495B" w:rsidP="000877AE">
      <w:pPr>
        <w:spacing w:line="240" w:lineRule="auto"/>
        <w:jc w:val="both"/>
        <w:rPr>
          <w:rFonts w:cs="Arial"/>
          <w:szCs w:val="20"/>
          <w:lang w:val="en-GB"/>
        </w:rPr>
      </w:pPr>
      <w:r>
        <w:rPr>
          <w:rFonts w:ascii="MS UI Gothic" w:eastAsia="MS UI Gothic" w:hAnsi="MS UI Gothic" w:cs="MS UI Gothic"/>
          <w:szCs w:val="20"/>
          <w:lang w:val="en-GB" w:eastAsia="ja-JP"/>
        </w:rPr>
        <w:t>31.8 mm</w:t>
      </w:r>
    </w:p>
    <w:p w14:paraId="09176BE7" w14:textId="77777777" w:rsidR="002454E7" w:rsidRPr="005C7C09" w:rsidRDefault="002454E7" w:rsidP="000877AE">
      <w:pPr>
        <w:spacing w:line="240" w:lineRule="auto"/>
        <w:jc w:val="both"/>
        <w:rPr>
          <w:rFonts w:cs="Arial"/>
          <w:szCs w:val="20"/>
          <w:lang w:val="en-GB"/>
        </w:rPr>
      </w:pPr>
    </w:p>
    <w:p w14:paraId="6293277A" w14:textId="77777777" w:rsidR="002454E7" w:rsidRPr="005C7C09" w:rsidRDefault="00A2495B" w:rsidP="000877AE">
      <w:pPr>
        <w:pStyle w:val="TEXTE"/>
        <w:jc w:val="both"/>
        <w:rPr>
          <w:b/>
        </w:rPr>
      </w:pPr>
      <w:r>
        <w:rPr>
          <w:rFonts w:ascii="MS UI Gothic" w:eastAsia="MS UI Gothic" w:hAnsi="MS UI Gothic" w:cs="MS UI Gothic"/>
          <w:b/>
          <w:bCs/>
          <w:lang w:eastAsia="ja-JP"/>
        </w:rPr>
        <w:t>THICKNESS</w:t>
      </w:r>
    </w:p>
    <w:p w14:paraId="425E53C1" w14:textId="77777777" w:rsidR="002454E7" w:rsidRPr="005C7C09" w:rsidRDefault="00A2495B" w:rsidP="000877AE">
      <w:pPr>
        <w:spacing w:line="240" w:lineRule="auto"/>
        <w:jc w:val="both"/>
        <w:rPr>
          <w:rFonts w:cs="Arial"/>
          <w:szCs w:val="20"/>
          <w:lang w:val="en-GB"/>
        </w:rPr>
      </w:pPr>
      <w:r>
        <w:rPr>
          <w:rFonts w:ascii="MS UI Gothic" w:eastAsia="MS UI Gothic" w:hAnsi="MS UI Gothic" w:cs="MS UI Gothic"/>
          <w:szCs w:val="20"/>
          <w:lang w:val="en-GB" w:eastAsia="ja-JP"/>
        </w:rPr>
        <w:t>6.5 mm</w:t>
      </w:r>
    </w:p>
    <w:p w14:paraId="37BFE430" w14:textId="77777777" w:rsidR="002454E7" w:rsidRPr="005C7C09" w:rsidRDefault="002454E7" w:rsidP="000877AE">
      <w:pPr>
        <w:spacing w:line="240" w:lineRule="auto"/>
        <w:jc w:val="both"/>
        <w:rPr>
          <w:rFonts w:cs="Arial"/>
          <w:szCs w:val="20"/>
          <w:lang w:val="en-GB"/>
        </w:rPr>
      </w:pPr>
    </w:p>
    <w:p w14:paraId="57A1CD71" w14:textId="77777777" w:rsidR="002454E7" w:rsidRPr="005C7C09" w:rsidRDefault="00A2495B" w:rsidP="000877AE">
      <w:pPr>
        <w:pStyle w:val="TEXTE"/>
        <w:jc w:val="both"/>
        <w:rPr>
          <w:b/>
        </w:rPr>
      </w:pPr>
      <w:r>
        <w:rPr>
          <w:rFonts w:ascii="MS UI Gothic" w:eastAsia="MS UI Gothic" w:hAnsi="MS UI Gothic" w:cs="MS UI Gothic"/>
          <w:b/>
          <w:bCs/>
          <w:lang w:eastAsia="ja-JP"/>
        </w:rPr>
        <w:t>JEWELS</w:t>
      </w:r>
    </w:p>
    <w:p w14:paraId="7553573E" w14:textId="77777777" w:rsidR="002454E7" w:rsidRPr="005C7C09" w:rsidRDefault="00A2495B" w:rsidP="000877AE">
      <w:pPr>
        <w:spacing w:line="240" w:lineRule="auto"/>
        <w:jc w:val="both"/>
        <w:rPr>
          <w:rFonts w:cs="Arial"/>
          <w:szCs w:val="20"/>
          <w:lang w:val="en-GB"/>
        </w:rPr>
      </w:pPr>
      <w:r>
        <w:rPr>
          <w:rFonts w:ascii="MS UI Gothic" w:eastAsia="MS UI Gothic" w:hAnsi="MS UI Gothic" w:cs="MS UI Gothic"/>
          <w:szCs w:val="20"/>
          <w:lang w:val="en-GB" w:eastAsia="ja-JP"/>
        </w:rPr>
        <w:lastRenderedPageBreak/>
        <w:t>25石</w:t>
      </w:r>
    </w:p>
    <w:p w14:paraId="1946D4A5" w14:textId="77777777" w:rsidR="002454E7" w:rsidRPr="005C7C09" w:rsidRDefault="002454E7" w:rsidP="000877AE">
      <w:pPr>
        <w:pStyle w:val="TEXTE"/>
        <w:jc w:val="both"/>
      </w:pPr>
    </w:p>
    <w:sectPr w:rsidR="002454E7" w:rsidRPr="005C7C09" w:rsidSect="008A4832">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3B719" w14:textId="77777777" w:rsidR="00A2495B" w:rsidRDefault="00A2495B">
      <w:pPr>
        <w:spacing w:line="240" w:lineRule="auto"/>
      </w:pPr>
      <w:r>
        <w:separator/>
      </w:r>
    </w:p>
  </w:endnote>
  <w:endnote w:type="continuationSeparator" w:id="0">
    <w:p w14:paraId="2173317F" w14:textId="77777777" w:rsidR="00A2495B" w:rsidRDefault="00A24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4D19" w14:textId="77777777" w:rsidR="00D47BCE" w:rsidRPr="00460145" w:rsidRDefault="00A2495B"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48297ED5" wp14:editId="7AF399D3">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AEF80"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6E613BCB" wp14:editId="2B0ABA3E">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ascii="MS UI Gothic" w:eastAsia="MS UI Gothic" w:hAnsi="MS UI Gothic" w:cs="MS UI Gothic"/>
        <w:szCs w:val="20"/>
        <w:lang w:eastAsia="ja-JP"/>
      </w:rPr>
      <w:tab/>
    </w:r>
    <w:r>
      <w:rPr>
        <w:noProof/>
        <w:lang w:val="fr-FR" w:eastAsia="fr-FR"/>
      </w:rPr>
      <w:drawing>
        <wp:inline distT="0" distB="0" distL="0" distR="0" wp14:anchorId="63FEAB2D" wp14:editId="3BF9D62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FB8F" w14:textId="77777777" w:rsidR="007407FE" w:rsidRDefault="00A2495B"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27D8B36F" wp14:editId="3F68600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68B14"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22389096" wp14:editId="6F0F8C2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sidR="00672BA1">
      <w:rPr>
        <w:noProof/>
        <w:lang w:val="fr-FR" w:eastAsia="fr-FR"/>
      </w:rPr>
      <w:drawing>
        <wp:inline distT="0" distB="0" distL="0" distR="0" wp14:anchorId="427FAC53" wp14:editId="3702BA01">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BCEB6" w14:textId="77777777" w:rsidR="00A2495B" w:rsidRDefault="00A2495B">
      <w:pPr>
        <w:spacing w:line="240" w:lineRule="auto"/>
      </w:pPr>
      <w:r>
        <w:separator/>
      </w:r>
    </w:p>
  </w:footnote>
  <w:footnote w:type="continuationSeparator" w:id="0">
    <w:p w14:paraId="69F0319E" w14:textId="77777777" w:rsidR="00A2495B" w:rsidRDefault="00A249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0318" w14:textId="77777777" w:rsidR="00D47BCE" w:rsidRDefault="00A2495B" w:rsidP="00D47BCE">
    <w:pPr>
      <w:pStyle w:val="En-tte"/>
      <w:jc w:val="center"/>
    </w:pPr>
    <w:r>
      <w:rPr>
        <w:noProof/>
        <w:lang w:val="fr-FR" w:eastAsia="fr-FR"/>
      </w:rPr>
      <w:drawing>
        <wp:inline distT="0" distB="0" distL="0" distR="0" wp14:anchorId="70DDBE95" wp14:editId="05E548E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93ED" w14:textId="77777777" w:rsidR="007407FE" w:rsidRDefault="00A2495B" w:rsidP="007407FE">
    <w:pPr>
      <w:pStyle w:val="En-tte"/>
      <w:jc w:val="center"/>
    </w:pPr>
    <w:r>
      <w:rPr>
        <w:noProof/>
        <w:lang w:val="fr-FR" w:eastAsia="fr-FR"/>
      </w:rPr>
      <w:drawing>
        <wp:inline distT="0" distB="0" distL="0" distR="0" wp14:anchorId="7A98A8B2" wp14:editId="4D8CA668">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130ED2F4" w14:textId="77777777" w:rsidR="007407FE" w:rsidRDefault="007407FE" w:rsidP="007407FE">
    <w:pPr>
      <w:pStyle w:val="En-tte"/>
    </w:pPr>
  </w:p>
  <w:p w14:paraId="3ABF84AD" w14:textId="77777777" w:rsidR="007407FE" w:rsidRDefault="007407FE" w:rsidP="007407FE">
    <w:pPr>
      <w:pStyle w:val="En-tte"/>
    </w:pPr>
  </w:p>
  <w:p w14:paraId="6051B6DD" w14:textId="77777777" w:rsidR="007407FE" w:rsidRDefault="007407FE" w:rsidP="007407FE">
    <w:pPr>
      <w:pStyle w:val="En-tte"/>
    </w:pPr>
  </w:p>
  <w:p w14:paraId="39E12A35" w14:textId="77777777" w:rsidR="007407FE" w:rsidRDefault="007407FE" w:rsidP="007407FE">
    <w:pPr>
      <w:pStyle w:val="En-tte"/>
    </w:pPr>
  </w:p>
  <w:p w14:paraId="0E1CF8A4" w14:textId="77777777" w:rsidR="007407FE" w:rsidRDefault="00A2495B" w:rsidP="00306CFE">
    <w:pPr>
      <w:pStyle w:val="EN-TTE0"/>
    </w:pPr>
    <w:r>
      <w:rPr>
        <w:rFonts w:ascii="MS UI Gothic" w:eastAsia="MS UI Gothic" w:hAnsi="MS UI Gothic" w:cs="MS UI Gothic"/>
        <w:color w:val="808080"/>
        <w:szCs w:val="20"/>
        <w:lang w:eastAsia="ja-JP"/>
      </w:rPr>
      <w:t>PRESS RELEASE</w:t>
    </w:r>
  </w:p>
  <w:p w14:paraId="087B66B3" w14:textId="77777777" w:rsidR="00B41716" w:rsidRDefault="00B41716" w:rsidP="00306CFE">
    <w:pPr>
      <w:pStyle w:val="EN-TTE0"/>
    </w:pPr>
  </w:p>
  <w:p w14:paraId="011FA092"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077F323E"/>
    <w:multiLevelType w:val="hybridMultilevel"/>
    <w:tmpl w:val="787EF7CC"/>
    <w:lvl w:ilvl="0" w:tplc="847E3732">
      <w:start w:val="1"/>
      <w:numFmt w:val="bullet"/>
      <w:lvlText w:val=""/>
      <w:lvlJc w:val="left"/>
      <w:pPr>
        <w:ind w:left="720" w:hanging="360"/>
      </w:pPr>
      <w:rPr>
        <w:rFonts w:ascii="Symbol" w:hAnsi="Symbol" w:hint="default"/>
      </w:rPr>
    </w:lvl>
    <w:lvl w:ilvl="1" w:tplc="FA30A594" w:tentative="1">
      <w:start w:val="1"/>
      <w:numFmt w:val="bullet"/>
      <w:lvlText w:val="o"/>
      <w:lvlJc w:val="left"/>
      <w:pPr>
        <w:ind w:left="1440" w:hanging="360"/>
      </w:pPr>
      <w:rPr>
        <w:rFonts w:ascii="Courier New" w:hAnsi="Courier New" w:cs="Courier New" w:hint="default"/>
      </w:rPr>
    </w:lvl>
    <w:lvl w:ilvl="2" w:tplc="AC1E6974" w:tentative="1">
      <w:start w:val="1"/>
      <w:numFmt w:val="bullet"/>
      <w:lvlText w:val=""/>
      <w:lvlJc w:val="left"/>
      <w:pPr>
        <w:ind w:left="2160" w:hanging="360"/>
      </w:pPr>
      <w:rPr>
        <w:rFonts w:ascii="Wingdings" w:hAnsi="Wingdings" w:hint="default"/>
      </w:rPr>
    </w:lvl>
    <w:lvl w:ilvl="3" w:tplc="DE0298B8" w:tentative="1">
      <w:start w:val="1"/>
      <w:numFmt w:val="bullet"/>
      <w:lvlText w:val=""/>
      <w:lvlJc w:val="left"/>
      <w:pPr>
        <w:ind w:left="2880" w:hanging="360"/>
      </w:pPr>
      <w:rPr>
        <w:rFonts w:ascii="Symbol" w:hAnsi="Symbol" w:hint="default"/>
      </w:rPr>
    </w:lvl>
    <w:lvl w:ilvl="4" w:tplc="4F4EC156" w:tentative="1">
      <w:start w:val="1"/>
      <w:numFmt w:val="bullet"/>
      <w:lvlText w:val="o"/>
      <w:lvlJc w:val="left"/>
      <w:pPr>
        <w:ind w:left="3600" w:hanging="360"/>
      </w:pPr>
      <w:rPr>
        <w:rFonts w:ascii="Courier New" w:hAnsi="Courier New" w:cs="Courier New" w:hint="default"/>
      </w:rPr>
    </w:lvl>
    <w:lvl w:ilvl="5" w:tplc="A80C7F36" w:tentative="1">
      <w:start w:val="1"/>
      <w:numFmt w:val="bullet"/>
      <w:lvlText w:val=""/>
      <w:lvlJc w:val="left"/>
      <w:pPr>
        <w:ind w:left="4320" w:hanging="360"/>
      </w:pPr>
      <w:rPr>
        <w:rFonts w:ascii="Wingdings" w:hAnsi="Wingdings" w:hint="default"/>
      </w:rPr>
    </w:lvl>
    <w:lvl w:ilvl="6" w:tplc="C526DDBE" w:tentative="1">
      <w:start w:val="1"/>
      <w:numFmt w:val="bullet"/>
      <w:lvlText w:val=""/>
      <w:lvlJc w:val="left"/>
      <w:pPr>
        <w:ind w:left="5040" w:hanging="360"/>
      </w:pPr>
      <w:rPr>
        <w:rFonts w:ascii="Symbol" w:hAnsi="Symbol" w:hint="default"/>
      </w:rPr>
    </w:lvl>
    <w:lvl w:ilvl="7" w:tplc="6C324CB8" w:tentative="1">
      <w:start w:val="1"/>
      <w:numFmt w:val="bullet"/>
      <w:lvlText w:val="o"/>
      <w:lvlJc w:val="left"/>
      <w:pPr>
        <w:ind w:left="5760" w:hanging="360"/>
      </w:pPr>
      <w:rPr>
        <w:rFonts w:ascii="Courier New" w:hAnsi="Courier New" w:cs="Courier New" w:hint="default"/>
      </w:rPr>
    </w:lvl>
    <w:lvl w:ilvl="8" w:tplc="BEC407C2" w:tentative="1">
      <w:start w:val="1"/>
      <w:numFmt w:val="bullet"/>
      <w:lvlText w:val=""/>
      <w:lvlJc w:val="left"/>
      <w:pPr>
        <w:ind w:left="6480" w:hanging="360"/>
      </w:pPr>
      <w:rPr>
        <w:rFonts w:ascii="Wingdings" w:hAnsi="Wingdings" w:hint="default"/>
      </w:rPr>
    </w:lvl>
  </w:abstractNum>
  <w:abstractNum w:abstractNumId="2" w15:restartNumberingAfterBreak="0">
    <w:nsid w:val="123B231A"/>
    <w:multiLevelType w:val="hybridMultilevel"/>
    <w:tmpl w:val="BD200424"/>
    <w:lvl w:ilvl="0" w:tplc="360A8D6A">
      <w:start w:val="1"/>
      <w:numFmt w:val="decimal"/>
      <w:lvlText w:val="%1."/>
      <w:lvlJc w:val="left"/>
      <w:pPr>
        <w:ind w:left="360" w:hanging="360"/>
      </w:pPr>
    </w:lvl>
    <w:lvl w:ilvl="1" w:tplc="86225EDE" w:tentative="1">
      <w:start w:val="1"/>
      <w:numFmt w:val="lowerLetter"/>
      <w:lvlText w:val="%2."/>
      <w:lvlJc w:val="left"/>
      <w:pPr>
        <w:ind w:left="1080" w:hanging="360"/>
      </w:pPr>
    </w:lvl>
    <w:lvl w:ilvl="2" w:tplc="C9984BA8" w:tentative="1">
      <w:start w:val="1"/>
      <w:numFmt w:val="lowerRoman"/>
      <w:lvlText w:val="%3."/>
      <w:lvlJc w:val="right"/>
      <w:pPr>
        <w:ind w:left="1800" w:hanging="180"/>
      </w:pPr>
    </w:lvl>
    <w:lvl w:ilvl="3" w:tplc="FEEA2534" w:tentative="1">
      <w:start w:val="1"/>
      <w:numFmt w:val="decimal"/>
      <w:lvlText w:val="%4."/>
      <w:lvlJc w:val="left"/>
      <w:pPr>
        <w:ind w:left="2520" w:hanging="360"/>
      </w:pPr>
    </w:lvl>
    <w:lvl w:ilvl="4" w:tplc="AD24AC42" w:tentative="1">
      <w:start w:val="1"/>
      <w:numFmt w:val="lowerLetter"/>
      <w:lvlText w:val="%5."/>
      <w:lvlJc w:val="left"/>
      <w:pPr>
        <w:ind w:left="3240" w:hanging="360"/>
      </w:pPr>
    </w:lvl>
    <w:lvl w:ilvl="5" w:tplc="D6924F52" w:tentative="1">
      <w:start w:val="1"/>
      <w:numFmt w:val="lowerRoman"/>
      <w:lvlText w:val="%6."/>
      <w:lvlJc w:val="right"/>
      <w:pPr>
        <w:ind w:left="3960" w:hanging="180"/>
      </w:pPr>
    </w:lvl>
    <w:lvl w:ilvl="6" w:tplc="5B02F14E" w:tentative="1">
      <w:start w:val="1"/>
      <w:numFmt w:val="decimal"/>
      <w:lvlText w:val="%7."/>
      <w:lvlJc w:val="left"/>
      <w:pPr>
        <w:ind w:left="4680" w:hanging="360"/>
      </w:pPr>
    </w:lvl>
    <w:lvl w:ilvl="7" w:tplc="BE8A698C" w:tentative="1">
      <w:start w:val="1"/>
      <w:numFmt w:val="lowerLetter"/>
      <w:lvlText w:val="%8."/>
      <w:lvlJc w:val="left"/>
      <w:pPr>
        <w:ind w:left="5400" w:hanging="360"/>
      </w:pPr>
    </w:lvl>
    <w:lvl w:ilvl="8" w:tplc="A3265CCC" w:tentative="1">
      <w:start w:val="1"/>
      <w:numFmt w:val="lowerRoman"/>
      <w:lvlText w:val="%9."/>
      <w:lvlJc w:val="right"/>
      <w:pPr>
        <w:ind w:left="6120" w:hanging="180"/>
      </w:pPr>
    </w:lvl>
  </w:abstractNum>
  <w:abstractNum w:abstractNumId="3" w15:restartNumberingAfterBreak="0">
    <w:nsid w:val="26F2404C"/>
    <w:multiLevelType w:val="hybridMultilevel"/>
    <w:tmpl w:val="B008B0F0"/>
    <w:lvl w:ilvl="0" w:tplc="F6BC43B6">
      <w:start w:val="1"/>
      <w:numFmt w:val="decimal"/>
      <w:lvlText w:val="%1."/>
      <w:lvlJc w:val="left"/>
      <w:pPr>
        <w:ind w:left="360" w:hanging="360"/>
      </w:pPr>
    </w:lvl>
    <w:lvl w:ilvl="1" w:tplc="F4725608" w:tentative="1">
      <w:start w:val="1"/>
      <w:numFmt w:val="lowerLetter"/>
      <w:lvlText w:val="%2."/>
      <w:lvlJc w:val="left"/>
      <w:pPr>
        <w:ind w:left="1080" w:hanging="360"/>
      </w:pPr>
    </w:lvl>
    <w:lvl w:ilvl="2" w:tplc="FF1EB790" w:tentative="1">
      <w:start w:val="1"/>
      <w:numFmt w:val="lowerRoman"/>
      <w:lvlText w:val="%3."/>
      <w:lvlJc w:val="right"/>
      <w:pPr>
        <w:ind w:left="1800" w:hanging="180"/>
      </w:pPr>
    </w:lvl>
    <w:lvl w:ilvl="3" w:tplc="C6E6E498" w:tentative="1">
      <w:start w:val="1"/>
      <w:numFmt w:val="decimal"/>
      <w:lvlText w:val="%4."/>
      <w:lvlJc w:val="left"/>
      <w:pPr>
        <w:ind w:left="2520" w:hanging="360"/>
      </w:pPr>
    </w:lvl>
    <w:lvl w:ilvl="4" w:tplc="5D60974A" w:tentative="1">
      <w:start w:val="1"/>
      <w:numFmt w:val="lowerLetter"/>
      <w:lvlText w:val="%5."/>
      <w:lvlJc w:val="left"/>
      <w:pPr>
        <w:ind w:left="3240" w:hanging="360"/>
      </w:pPr>
    </w:lvl>
    <w:lvl w:ilvl="5" w:tplc="61323510" w:tentative="1">
      <w:start w:val="1"/>
      <w:numFmt w:val="lowerRoman"/>
      <w:lvlText w:val="%6."/>
      <w:lvlJc w:val="right"/>
      <w:pPr>
        <w:ind w:left="3960" w:hanging="180"/>
      </w:pPr>
    </w:lvl>
    <w:lvl w:ilvl="6" w:tplc="298E7222" w:tentative="1">
      <w:start w:val="1"/>
      <w:numFmt w:val="decimal"/>
      <w:lvlText w:val="%7."/>
      <w:lvlJc w:val="left"/>
      <w:pPr>
        <w:ind w:left="4680" w:hanging="360"/>
      </w:pPr>
    </w:lvl>
    <w:lvl w:ilvl="7" w:tplc="220A1EB0" w:tentative="1">
      <w:start w:val="1"/>
      <w:numFmt w:val="lowerLetter"/>
      <w:lvlText w:val="%8."/>
      <w:lvlJc w:val="left"/>
      <w:pPr>
        <w:ind w:left="5400" w:hanging="360"/>
      </w:pPr>
    </w:lvl>
    <w:lvl w:ilvl="8" w:tplc="94F2B0E4"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5E3E0752">
      <w:start w:val="1"/>
      <w:numFmt w:val="decimal"/>
      <w:lvlText w:val="%1."/>
      <w:lvlJc w:val="left"/>
      <w:pPr>
        <w:ind w:left="360" w:hanging="360"/>
      </w:pPr>
    </w:lvl>
    <w:lvl w:ilvl="1" w:tplc="304E735E" w:tentative="1">
      <w:start w:val="1"/>
      <w:numFmt w:val="lowerLetter"/>
      <w:lvlText w:val="%2."/>
      <w:lvlJc w:val="left"/>
      <w:pPr>
        <w:ind w:left="1080" w:hanging="360"/>
      </w:pPr>
    </w:lvl>
    <w:lvl w:ilvl="2" w:tplc="6374B19A" w:tentative="1">
      <w:start w:val="1"/>
      <w:numFmt w:val="lowerRoman"/>
      <w:lvlText w:val="%3."/>
      <w:lvlJc w:val="right"/>
      <w:pPr>
        <w:ind w:left="1800" w:hanging="180"/>
      </w:pPr>
    </w:lvl>
    <w:lvl w:ilvl="3" w:tplc="02385654" w:tentative="1">
      <w:start w:val="1"/>
      <w:numFmt w:val="decimal"/>
      <w:lvlText w:val="%4."/>
      <w:lvlJc w:val="left"/>
      <w:pPr>
        <w:ind w:left="2520" w:hanging="360"/>
      </w:pPr>
    </w:lvl>
    <w:lvl w:ilvl="4" w:tplc="438497A4" w:tentative="1">
      <w:start w:val="1"/>
      <w:numFmt w:val="lowerLetter"/>
      <w:lvlText w:val="%5."/>
      <w:lvlJc w:val="left"/>
      <w:pPr>
        <w:ind w:left="3240" w:hanging="360"/>
      </w:pPr>
    </w:lvl>
    <w:lvl w:ilvl="5" w:tplc="E6BAF2CC" w:tentative="1">
      <w:start w:val="1"/>
      <w:numFmt w:val="lowerRoman"/>
      <w:lvlText w:val="%6."/>
      <w:lvlJc w:val="right"/>
      <w:pPr>
        <w:ind w:left="3960" w:hanging="180"/>
      </w:pPr>
    </w:lvl>
    <w:lvl w:ilvl="6" w:tplc="0EB6E0F4" w:tentative="1">
      <w:start w:val="1"/>
      <w:numFmt w:val="decimal"/>
      <w:lvlText w:val="%7."/>
      <w:lvlJc w:val="left"/>
      <w:pPr>
        <w:ind w:left="4680" w:hanging="360"/>
      </w:pPr>
    </w:lvl>
    <w:lvl w:ilvl="7" w:tplc="9E361ADC" w:tentative="1">
      <w:start w:val="1"/>
      <w:numFmt w:val="lowerLetter"/>
      <w:lvlText w:val="%8."/>
      <w:lvlJc w:val="left"/>
      <w:pPr>
        <w:ind w:left="5400" w:hanging="360"/>
      </w:pPr>
    </w:lvl>
    <w:lvl w:ilvl="8" w:tplc="EC901090" w:tentative="1">
      <w:start w:val="1"/>
      <w:numFmt w:val="lowerRoman"/>
      <w:lvlText w:val="%9."/>
      <w:lvlJc w:val="right"/>
      <w:pPr>
        <w:ind w:left="6120" w:hanging="180"/>
      </w:pPr>
    </w:lvl>
  </w:abstractNum>
  <w:abstractNum w:abstractNumId="5" w15:restartNumberingAfterBreak="0">
    <w:nsid w:val="452C5ECB"/>
    <w:multiLevelType w:val="hybridMultilevel"/>
    <w:tmpl w:val="D4A2D954"/>
    <w:lvl w:ilvl="0" w:tplc="ED58D900">
      <w:start w:val="1"/>
      <w:numFmt w:val="bullet"/>
      <w:lvlText w:val=""/>
      <w:lvlJc w:val="left"/>
      <w:pPr>
        <w:ind w:left="720" w:hanging="360"/>
      </w:pPr>
      <w:rPr>
        <w:rFonts w:ascii="Symbol" w:hAnsi="Symbol" w:hint="default"/>
      </w:rPr>
    </w:lvl>
    <w:lvl w:ilvl="1" w:tplc="6BD2BDC2" w:tentative="1">
      <w:start w:val="1"/>
      <w:numFmt w:val="bullet"/>
      <w:lvlText w:val="o"/>
      <w:lvlJc w:val="left"/>
      <w:pPr>
        <w:ind w:left="1440" w:hanging="360"/>
      </w:pPr>
      <w:rPr>
        <w:rFonts w:ascii="Courier New" w:hAnsi="Courier New" w:cs="Courier New" w:hint="default"/>
      </w:rPr>
    </w:lvl>
    <w:lvl w:ilvl="2" w:tplc="743A345A" w:tentative="1">
      <w:start w:val="1"/>
      <w:numFmt w:val="bullet"/>
      <w:lvlText w:val=""/>
      <w:lvlJc w:val="left"/>
      <w:pPr>
        <w:ind w:left="2160" w:hanging="360"/>
      </w:pPr>
      <w:rPr>
        <w:rFonts w:ascii="Wingdings" w:hAnsi="Wingdings" w:hint="default"/>
      </w:rPr>
    </w:lvl>
    <w:lvl w:ilvl="3" w:tplc="E2E04F2E" w:tentative="1">
      <w:start w:val="1"/>
      <w:numFmt w:val="bullet"/>
      <w:lvlText w:val=""/>
      <w:lvlJc w:val="left"/>
      <w:pPr>
        <w:ind w:left="2880" w:hanging="360"/>
      </w:pPr>
      <w:rPr>
        <w:rFonts w:ascii="Symbol" w:hAnsi="Symbol" w:hint="default"/>
      </w:rPr>
    </w:lvl>
    <w:lvl w:ilvl="4" w:tplc="2FD20CBC" w:tentative="1">
      <w:start w:val="1"/>
      <w:numFmt w:val="bullet"/>
      <w:lvlText w:val="o"/>
      <w:lvlJc w:val="left"/>
      <w:pPr>
        <w:ind w:left="3600" w:hanging="360"/>
      </w:pPr>
      <w:rPr>
        <w:rFonts w:ascii="Courier New" w:hAnsi="Courier New" w:cs="Courier New" w:hint="default"/>
      </w:rPr>
    </w:lvl>
    <w:lvl w:ilvl="5" w:tplc="FC46CD38" w:tentative="1">
      <w:start w:val="1"/>
      <w:numFmt w:val="bullet"/>
      <w:lvlText w:val=""/>
      <w:lvlJc w:val="left"/>
      <w:pPr>
        <w:ind w:left="4320" w:hanging="360"/>
      </w:pPr>
      <w:rPr>
        <w:rFonts w:ascii="Wingdings" w:hAnsi="Wingdings" w:hint="default"/>
      </w:rPr>
    </w:lvl>
    <w:lvl w:ilvl="6" w:tplc="9CF6F87C" w:tentative="1">
      <w:start w:val="1"/>
      <w:numFmt w:val="bullet"/>
      <w:lvlText w:val=""/>
      <w:lvlJc w:val="left"/>
      <w:pPr>
        <w:ind w:left="5040" w:hanging="360"/>
      </w:pPr>
      <w:rPr>
        <w:rFonts w:ascii="Symbol" w:hAnsi="Symbol" w:hint="default"/>
      </w:rPr>
    </w:lvl>
    <w:lvl w:ilvl="7" w:tplc="4B8802B0" w:tentative="1">
      <w:start w:val="1"/>
      <w:numFmt w:val="bullet"/>
      <w:lvlText w:val="o"/>
      <w:lvlJc w:val="left"/>
      <w:pPr>
        <w:ind w:left="5760" w:hanging="360"/>
      </w:pPr>
      <w:rPr>
        <w:rFonts w:ascii="Courier New" w:hAnsi="Courier New" w:cs="Courier New" w:hint="default"/>
      </w:rPr>
    </w:lvl>
    <w:lvl w:ilvl="8" w:tplc="6A92D3A0" w:tentative="1">
      <w:start w:val="1"/>
      <w:numFmt w:val="bullet"/>
      <w:lvlText w:val=""/>
      <w:lvlJc w:val="left"/>
      <w:pPr>
        <w:ind w:left="6480" w:hanging="360"/>
      </w:pPr>
      <w:rPr>
        <w:rFonts w:ascii="Wingdings" w:hAnsi="Wingdings" w:hint="default"/>
      </w:rPr>
    </w:lvl>
  </w:abstractNum>
  <w:abstractNum w:abstractNumId="6" w15:restartNumberingAfterBreak="0">
    <w:nsid w:val="557C49EB"/>
    <w:multiLevelType w:val="hybridMultilevel"/>
    <w:tmpl w:val="1812E70C"/>
    <w:lvl w:ilvl="0" w:tplc="C076241E">
      <w:start w:val="1"/>
      <w:numFmt w:val="bullet"/>
      <w:lvlText w:val=""/>
      <w:lvlJc w:val="left"/>
      <w:pPr>
        <w:ind w:left="720" w:hanging="360"/>
      </w:pPr>
      <w:rPr>
        <w:rFonts w:ascii="Symbol" w:hAnsi="Symbol" w:hint="default"/>
      </w:rPr>
    </w:lvl>
    <w:lvl w:ilvl="1" w:tplc="F7AE60AA">
      <w:start w:val="1"/>
      <w:numFmt w:val="bullet"/>
      <w:lvlText w:val="o"/>
      <w:lvlJc w:val="left"/>
      <w:pPr>
        <w:ind w:left="1440" w:hanging="360"/>
      </w:pPr>
      <w:rPr>
        <w:rFonts w:ascii="Courier New" w:hAnsi="Courier New" w:cs="Courier New" w:hint="default"/>
      </w:rPr>
    </w:lvl>
    <w:lvl w:ilvl="2" w:tplc="BCFCC0F4" w:tentative="1">
      <w:start w:val="1"/>
      <w:numFmt w:val="bullet"/>
      <w:lvlText w:val=""/>
      <w:lvlJc w:val="left"/>
      <w:pPr>
        <w:ind w:left="2160" w:hanging="360"/>
      </w:pPr>
      <w:rPr>
        <w:rFonts w:ascii="Wingdings" w:hAnsi="Wingdings" w:hint="default"/>
      </w:rPr>
    </w:lvl>
    <w:lvl w:ilvl="3" w:tplc="D2B05E42" w:tentative="1">
      <w:start w:val="1"/>
      <w:numFmt w:val="bullet"/>
      <w:lvlText w:val=""/>
      <w:lvlJc w:val="left"/>
      <w:pPr>
        <w:ind w:left="2880" w:hanging="360"/>
      </w:pPr>
      <w:rPr>
        <w:rFonts w:ascii="Symbol" w:hAnsi="Symbol" w:hint="default"/>
      </w:rPr>
    </w:lvl>
    <w:lvl w:ilvl="4" w:tplc="6FDE2C4C" w:tentative="1">
      <w:start w:val="1"/>
      <w:numFmt w:val="bullet"/>
      <w:lvlText w:val="o"/>
      <w:lvlJc w:val="left"/>
      <w:pPr>
        <w:ind w:left="3600" w:hanging="360"/>
      </w:pPr>
      <w:rPr>
        <w:rFonts w:ascii="Courier New" w:hAnsi="Courier New" w:cs="Courier New" w:hint="default"/>
      </w:rPr>
    </w:lvl>
    <w:lvl w:ilvl="5" w:tplc="C1A2FA2E" w:tentative="1">
      <w:start w:val="1"/>
      <w:numFmt w:val="bullet"/>
      <w:lvlText w:val=""/>
      <w:lvlJc w:val="left"/>
      <w:pPr>
        <w:ind w:left="4320" w:hanging="360"/>
      </w:pPr>
      <w:rPr>
        <w:rFonts w:ascii="Wingdings" w:hAnsi="Wingdings" w:hint="default"/>
      </w:rPr>
    </w:lvl>
    <w:lvl w:ilvl="6" w:tplc="6B94938E" w:tentative="1">
      <w:start w:val="1"/>
      <w:numFmt w:val="bullet"/>
      <w:lvlText w:val=""/>
      <w:lvlJc w:val="left"/>
      <w:pPr>
        <w:ind w:left="5040" w:hanging="360"/>
      </w:pPr>
      <w:rPr>
        <w:rFonts w:ascii="Symbol" w:hAnsi="Symbol" w:hint="default"/>
      </w:rPr>
    </w:lvl>
    <w:lvl w:ilvl="7" w:tplc="4844A54A" w:tentative="1">
      <w:start w:val="1"/>
      <w:numFmt w:val="bullet"/>
      <w:lvlText w:val="o"/>
      <w:lvlJc w:val="left"/>
      <w:pPr>
        <w:ind w:left="5760" w:hanging="360"/>
      </w:pPr>
      <w:rPr>
        <w:rFonts w:ascii="Courier New" w:hAnsi="Courier New" w:cs="Courier New" w:hint="default"/>
      </w:rPr>
    </w:lvl>
    <w:lvl w:ilvl="8" w:tplc="99B6551A" w:tentative="1">
      <w:start w:val="1"/>
      <w:numFmt w:val="bullet"/>
      <w:lvlText w:val=""/>
      <w:lvlJc w:val="left"/>
      <w:pPr>
        <w:ind w:left="6480" w:hanging="360"/>
      </w:pPr>
      <w:rPr>
        <w:rFonts w:ascii="Wingdings" w:hAnsi="Wingdings" w:hint="default"/>
      </w:rPr>
    </w:lvl>
  </w:abstractNum>
  <w:abstractNum w:abstractNumId="7" w15:restartNumberingAfterBreak="0">
    <w:nsid w:val="6C222882"/>
    <w:multiLevelType w:val="hybridMultilevel"/>
    <w:tmpl w:val="68085BEE"/>
    <w:lvl w:ilvl="0" w:tplc="358811D0">
      <w:start w:val="1"/>
      <w:numFmt w:val="decimal"/>
      <w:lvlText w:val="%1."/>
      <w:lvlJc w:val="left"/>
      <w:pPr>
        <w:ind w:left="360" w:hanging="360"/>
      </w:pPr>
    </w:lvl>
    <w:lvl w:ilvl="1" w:tplc="D930C39C" w:tentative="1">
      <w:start w:val="1"/>
      <w:numFmt w:val="lowerLetter"/>
      <w:lvlText w:val="%2."/>
      <w:lvlJc w:val="left"/>
      <w:pPr>
        <w:ind w:left="1080" w:hanging="360"/>
      </w:pPr>
    </w:lvl>
    <w:lvl w:ilvl="2" w:tplc="B51EC4A4" w:tentative="1">
      <w:start w:val="1"/>
      <w:numFmt w:val="lowerRoman"/>
      <w:lvlText w:val="%3."/>
      <w:lvlJc w:val="right"/>
      <w:pPr>
        <w:ind w:left="1800" w:hanging="180"/>
      </w:pPr>
    </w:lvl>
    <w:lvl w:ilvl="3" w:tplc="61C0A1C8" w:tentative="1">
      <w:start w:val="1"/>
      <w:numFmt w:val="decimal"/>
      <w:lvlText w:val="%4."/>
      <w:lvlJc w:val="left"/>
      <w:pPr>
        <w:ind w:left="2520" w:hanging="360"/>
      </w:pPr>
    </w:lvl>
    <w:lvl w:ilvl="4" w:tplc="F6CEF5D8" w:tentative="1">
      <w:start w:val="1"/>
      <w:numFmt w:val="lowerLetter"/>
      <w:lvlText w:val="%5."/>
      <w:lvlJc w:val="left"/>
      <w:pPr>
        <w:ind w:left="3240" w:hanging="360"/>
      </w:pPr>
    </w:lvl>
    <w:lvl w:ilvl="5" w:tplc="092E8E94" w:tentative="1">
      <w:start w:val="1"/>
      <w:numFmt w:val="lowerRoman"/>
      <w:lvlText w:val="%6."/>
      <w:lvlJc w:val="right"/>
      <w:pPr>
        <w:ind w:left="3960" w:hanging="180"/>
      </w:pPr>
    </w:lvl>
    <w:lvl w:ilvl="6" w:tplc="35E4C4CC" w:tentative="1">
      <w:start w:val="1"/>
      <w:numFmt w:val="decimal"/>
      <w:lvlText w:val="%7."/>
      <w:lvlJc w:val="left"/>
      <w:pPr>
        <w:ind w:left="4680" w:hanging="360"/>
      </w:pPr>
    </w:lvl>
    <w:lvl w:ilvl="7" w:tplc="795C6242" w:tentative="1">
      <w:start w:val="1"/>
      <w:numFmt w:val="lowerLetter"/>
      <w:lvlText w:val="%8."/>
      <w:lvlJc w:val="left"/>
      <w:pPr>
        <w:ind w:left="5400" w:hanging="360"/>
      </w:pPr>
    </w:lvl>
    <w:lvl w:ilvl="8" w:tplc="F1782A38" w:tentative="1">
      <w:start w:val="1"/>
      <w:numFmt w:val="lowerRoman"/>
      <w:lvlText w:val="%9."/>
      <w:lvlJc w:val="right"/>
      <w:pPr>
        <w:ind w:left="6120" w:hanging="180"/>
      </w:pPr>
    </w:lvl>
  </w:abstractNum>
  <w:abstractNum w:abstractNumId="8" w15:restartNumberingAfterBreak="0">
    <w:nsid w:val="7CEB13FD"/>
    <w:multiLevelType w:val="hybridMultilevel"/>
    <w:tmpl w:val="23943E5E"/>
    <w:lvl w:ilvl="0" w:tplc="AE2081AA">
      <w:start w:val="1"/>
      <w:numFmt w:val="decimal"/>
      <w:lvlText w:val="%1."/>
      <w:lvlJc w:val="left"/>
      <w:pPr>
        <w:ind w:left="360" w:hanging="360"/>
      </w:pPr>
    </w:lvl>
    <w:lvl w:ilvl="1" w:tplc="C098F730" w:tentative="1">
      <w:start w:val="1"/>
      <w:numFmt w:val="lowerLetter"/>
      <w:lvlText w:val="%2."/>
      <w:lvlJc w:val="left"/>
      <w:pPr>
        <w:ind w:left="1080" w:hanging="360"/>
      </w:pPr>
    </w:lvl>
    <w:lvl w:ilvl="2" w:tplc="70CA8DB2" w:tentative="1">
      <w:start w:val="1"/>
      <w:numFmt w:val="lowerRoman"/>
      <w:lvlText w:val="%3."/>
      <w:lvlJc w:val="right"/>
      <w:pPr>
        <w:ind w:left="1800" w:hanging="180"/>
      </w:pPr>
    </w:lvl>
    <w:lvl w:ilvl="3" w:tplc="5BCC3224" w:tentative="1">
      <w:start w:val="1"/>
      <w:numFmt w:val="decimal"/>
      <w:lvlText w:val="%4."/>
      <w:lvlJc w:val="left"/>
      <w:pPr>
        <w:ind w:left="2520" w:hanging="360"/>
      </w:pPr>
    </w:lvl>
    <w:lvl w:ilvl="4" w:tplc="E68638EC" w:tentative="1">
      <w:start w:val="1"/>
      <w:numFmt w:val="lowerLetter"/>
      <w:lvlText w:val="%5."/>
      <w:lvlJc w:val="left"/>
      <w:pPr>
        <w:ind w:left="3240" w:hanging="360"/>
      </w:pPr>
    </w:lvl>
    <w:lvl w:ilvl="5" w:tplc="2774D08E" w:tentative="1">
      <w:start w:val="1"/>
      <w:numFmt w:val="lowerRoman"/>
      <w:lvlText w:val="%6."/>
      <w:lvlJc w:val="right"/>
      <w:pPr>
        <w:ind w:left="3960" w:hanging="180"/>
      </w:pPr>
    </w:lvl>
    <w:lvl w:ilvl="6" w:tplc="93686380" w:tentative="1">
      <w:start w:val="1"/>
      <w:numFmt w:val="decimal"/>
      <w:lvlText w:val="%7."/>
      <w:lvlJc w:val="left"/>
      <w:pPr>
        <w:ind w:left="4680" w:hanging="360"/>
      </w:pPr>
    </w:lvl>
    <w:lvl w:ilvl="7" w:tplc="8C2E6BE4" w:tentative="1">
      <w:start w:val="1"/>
      <w:numFmt w:val="lowerLetter"/>
      <w:lvlText w:val="%8."/>
      <w:lvlJc w:val="left"/>
      <w:pPr>
        <w:ind w:left="5400" w:hanging="360"/>
      </w:pPr>
    </w:lvl>
    <w:lvl w:ilvl="8" w:tplc="78B66FDE" w:tentative="1">
      <w:start w:val="1"/>
      <w:numFmt w:val="lowerRoman"/>
      <w:lvlText w:val="%9."/>
      <w:lvlJc w:val="right"/>
      <w:pPr>
        <w:ind w:left="6120" w:hanging="180"/>
      </w:pPr>
    </w:lvl>
  </w:abstractNum>
  <w:num w:numId="1" w16cid:durableId="1716998658">
    <w:abstractNumId w:val="4"/>
  </w:num>
  <w:num w:numId="2" w16cid:durableId="1805465997">
    <w:abstractNumId w:val="3"/>
  </w:num>
  <w:num w:numId="3" w16cid:durableId="1206988112">
    <w:abstractNumId w:val="2"/>
  </w:num>
  <w:num w:numId="4" w16cid:durableId="1051920609">
    <w:abstractNumId w:val="7"/>
  </w:num>
  <w:num w:numId="5" w16cid:durableId="1978533269">
    <w:abstractNumId w:val="8"/>
  </w:num>
  <w:num w:numId="6" w16cid:durableId="1163277244">
    <w:abstractNumId w:val="0"/>
  </w:num>
  <w:num w:numId="7" w16cid:durableId="1255939231">
    <w:abstractNumId w:val="6"/>
  </w:num>
  <w:num w:numId="8" w16cid:durableId="662707279">
    <w:abstractNumId w:val="5"/>
  </w:num>
  <w:num w:numId="9" w16cid:durableId="154687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1207"/>
    <w:rsid w:val="00015885"/>
    <w:rsid w:val="00035BFA"/>
    <w:rsid w:val="00045542"/>
    <w:rsid w:val="00060B3E"/>
    <w:rsid w:val="00073976"/>
    <w:rsid w:val="00080BB1"/>
    <w:rsid w:val="0008530A"/>
    <w:rsid w:val="000877AE"/>
    <w:rsid w:val="000953CB"/>
    <w:rsid w:val="000A71D9"/>
    <w:rsid w:val="000D1907"/>
    <w:rsid w:val="000D42A6"/>
    <w:rsid w:val="000F4270"/>
    <w:rsid w:val="001441C5"/>
    <w:rsid w:val="001519ED"/>
    <w:rsid w:val="00160AE4"/>
    <w:rsid w:val="0016103F"/>
    <w:rsid w:val="0017236E"/>
    <w:rsid w:val="00176659"/>
    <w:rsid w:val="00182A09"/>
    <w:rsid w:val="00191B00"/>
    <w:rsid w:val="001B35F6"/>
    <w:rsid w:val="001C4F31"/>
    <w:rsid w:val="001E3633"/>
    <w:rsid w:val="00200508"/>
    <w:rsid w:val="0021427D"/>
    <w:rsid w:val="00240CD4"/>
    <w:rsid w:val="002431E6"/>
    <w:rsid w:val="002454E7"/>
    <w:rsid w:val="00251B38"/>
    <w:rsid w:val="002542A7"/>
    <w:rsid w:val="002915BF"/>
    <w:rsid w:val="002B3242"/>
    <w:rsid w:val="002B73FB"/>
    <w:rsid w:val="002C1EE4"/>
    <w:rsid w:val="00306CFE"/>
    <w:rsid w:val="00320BFE"/>
    <w:rsid w:val="0033400C"/>
    <w:rsid w:val="00334113"/>
    <w:rsid w:val="00347763"/>
    <w:rsid w:val="00354339"/>
    <w:rsid w:val="00356828"/>
    <w:rsid w:val="003674A0"/>
    <w:rsid w:val="003812F0"/>
    <w:rsid w:val="003862CE"/>
    <w:rsid w:val="003C4E6F"/>
    <w:rsid w:val="003D1A8A"/>
    <w:rsid w:val="003D767E"/>
    <w:rsid w:val="00406520"/>
    <w:rsid w:val="00406BB2"/>
    <w:rsid w:val="004227F0"/>
    <w:rsid w:val="0042390E"/>
    <w:rsid w:val="00432A58"/>
    <w:rsid w:val="00437569"/>
    <w:rsid w:val="00460145"/>
    <w:rsid w:val="004C4312"/>
    <w:rsid w:val="00502FAC"/>
    <w:rsid w:val="00534A4E"/>
    <w:rsid w:val="005A3905"/>
    <w:rsid w:val="005C7C09"/>
    <w:rsid w:val="005D436A"/>
    <w:rsid w:val="005D729E"/>
    <w:rsid w:val="005D7374"/>
    <w:rsid w:val="005F670B"/>
    <w:rsid w:val="005F7902"/>
    <w:rsid w:val="00646057"/>
    <w:rsid w:val="00651B65"/>
    <w:rsid w:val="00655B89"/>
    <w:rsid w:val="00672BA1"/>
    <w:rsid w:val="00683E86"/>
    <w:rsid w:val="006A4A82"/>
    <w:rsid w:val="006B0D74"/>
    <w:rsid w:val="006C5F3C"/>
    <w:rsid w:val="006E7AAC"/>
    <w:rsid w:val="006F2876"/>
    <w:rsid w:val="00723E16"/>
    <w:rsid w:val="007407FE"/>
    <w:rsid w:val="00782AA8"/>
    <w:rsid w:val="00794A0D"/>
    <w:rsid w:val="007C28F2"/>
    <w:rsid w:val="007D1AE6"/>
    <w:rsid w:val="00827ACC"/>
    <w:rsid w:val="00845E7C"/>
    <w:rsid w:val="0086545D"/>
    <w:rsid w:val="00876292"/>
    <w:rsid w:val="008A1038"/>
    <w:rsid w:val="008A4832"/>
    <w:rsid w:val="008D2167"/>
    <w:rsid w:val="008D4301"/>
    <w:rsid w:val="008D5A0C"/>
    <w:rsid w:val="008E5A48"/>
    <w:rsid w:val="00916BE6"/>
    <w:rsid w:val="00917C1E"/>
    <w:rsid w:val="00933D60"/>
    <w:rsid w:val="00940576"/>
    <w:rsid w:val="00942B62"/>
    <w:rsid w:val="009758B0"/>
    <w:rsid w:val="009978B2"/>
    <w:rsid w:val="009B5467"/>
    <w:rsid w:val="009F343E"/>
    <w:rsid w:val="00A2495B"/>
    <w:rsid w:val="00A50AE9"/>
    <w:rsid w:val="00A5523D"/>
    <w:rsid w:val="00B039E6"/>
    <w:rsid w:val="00B41716"/>
    <w:rsid w:val="00BB2F1D"/>
    <w:rsid w:val="00BC0320"/>
    <w:rsid w:val="00BC39EA"/>
    <w:rsid w:val="00BC4D2C"/>
    <w:rsid w:val="00C05648"/>
    <w:rsid w:val="00C40AE6"/>
    <w:rsid w:val="00C60DF4"/>
    <w:rsid w:val="00C65B3B"/>
    <w:rsid w:val="00C82630"/>
    <w:rsid w:val="00C90EF2"/>
    <w:rsid w:val="00CB591A"/>
    <w:rsid w:val="00CD3A3D"/>
    <w:rsid w:val="00CF68F4"/>
    <w:rsid w:val="00D302AF"/>
    <w:rsid w:val="00D347D8"/>
    <w:rsid w:val="00D37ED8"/>
    <w:rsid w:val="00D47BCE"/>
    <w:rsid w:val="00D502E2"/>
    <w:rsid w:val="00DC1960"/>
    <w:rsid w:val="00E33C16"/>
    <w:rsid w:val="00E54DBF"/>
    <w:rsid w:val="00E556FB"/>
    <w:rsid w:val="00E72B80"/>
    <w:rsid w:val="00E90522"/>
    <w:rsid w:val="00EB62F7"/>
    <w:rsid w:val="00ED17CF"/>
    <w:rsid w:val="00F324ED"/>
    <w:rsid w:val="00F64252"/>
    <w:rsid w:val="00F667FA"/>
    <w:rsid w:val="00FA065D"/>
    <w:rsid w:val="00FA3BDE"/>
    <w:rsid w:val="00FA602E"/>
    <w:rsid w:val="00FE18C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E58CC"/>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Commentaire">
    <w:name w:val="annotation text"/>
    <w:basedOn w:val="Normal"/>
    <w:link w:val="CommentaireC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aireCar">
    <w:name w:val="Commentaire Car"/>
    <w:basedOn w:val="Policepardfaut"/>
    <w:link w:val="Commentaire"/>
    <w:uiPriority w:val="99"/>
    <w:rsid w:val="002454E7"/>
    <w:rPr>
      <w:rFonts w:ascii="Times New Roman" w:eastAsia="SimSun" w:hAnsi="Times New Roman" w:cs="Mangal"/>
      <w:kern w:val="1"/>
      <w:szCs w:val="18"/>
      <w:lang w:val="en-GB" w:eastAsia="hi-IN" w:bidi="hi-IN"/>
    </w:rPr>
  </w:style>
  <w:style w:type="paragraph" w:styleId="Paragraphedeliste">
    <w:name w:val="List Paragraph"/>
    <w:basedOn w:val="Normal"/>
    <w:uiPriority w:val="34"/>
    <w:qFormat/>
    <w:rsid w:val="002454E7"/>
    <w:pPr>
      <w:ind w:left="720"/>
      <w:contextualSpacing/>
    </w:pPr>
  </w:style>
  <w:style w:type="paragraph" w:styleId="Rvision">
    <w:name w:val="Revision"/>
    <w:hidden/>
    <w:uiPriority w:val="99"/>
    <w:semiHidden/>
    <w:rsid w:val="00A5523D"/>
    <w:pPr>
      <w:spacing w:line="240" w:lineRule="auto"/>
    </w:pPr>
  </w:style>
  <w:style w:type="character" w:styleId="Marquedecommentaire">
    <w:name w:val="annotation reference"/>
    <w:basedOn w:val="Policepardfaut"/>
    <w:uiPriority w:val="99"/>
    <w:semiHidden/>
    <w:unhideWhenUsed/>
    <w:rsid w:val="00A5523D"/>
    <w:rPr>
      <w:sz w:val="16"/>
      <w:szCs w:val="16"/>
    </w:rPr>
  </w:style>
  <w:style w:type="paragraph" w:styleId="Objetducommentaire">
    <w:name w:val="annotation subject"/>
    <w:basedOn w:val="Commentaire"/>
    <w:next w:val="Commentaire"/>
    <w:link w:val="ObjetducommentaireCar"/>
    <w:uiPriority w:val="99"/>
    <w:semiHidden/>
    <w:unhideWhenUsed/>
    <w:rsid w:val="00A5523D"/>
    <w:pPr>
      <w:widowControl/>
      <w:suppressAutoHyphens w:val="0"/>
    </w:pPr>
    <w:rPr>
      <w:rFonts w:ascii="Arial" w:eastAsiaTheme="minorHAnsi" w:hAnsi="Arial" w:cstheme="minorBidi"/>
      <w:b/>
      <w:bCs/>
      <w:kern w:val="0"/>
      <w:szCs w:val="20"/>
      <w:lang w:val="fr-CH" w:eastAsia="en-US" w:bidi="ar-SA"/>
    </w:rPr>
  </w:style>
  <w:style w:type="character" w:customStyle="1" w:styleId="ObjetducommentaireCar">
    <w:name w:val="Objet du commentaire Car"/>
    <w:basedOn w:val="CommentaireCar"/>
    <w:link w:val="Objetducommentaire"/>
    <w:uiPriority w:val="99"/>
    <w:semiHidden/>
    <w:rsid w:val="00A5523D"/>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DD12-255D-4B97-8643-E93A71C8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962</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11</cp:revision>
  <cp:lastPrinted>2023-12-14T12:38:00Z</cp:lastPrinted>
  <dcterms:created xsi:type="dcterms:W3CDTF">2024-02-12T17:12:00Z</dcterms:created>
  <dcterms:modified xsi:type="dcterms:W3CDTF">2024-04-02T14:24:00Z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2023-12-17T10:42:52Z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