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074C36" w:rsidRDefault="00074C36" w:rsidP="00974511">
      <w:pPr>
        <w:pStyle w:val="TITRE"/>
        <w:rPr>
          <w:lang w:val="pt-PT"/>
        </w:rPr>
      </w:pPr>
      <w:bookmarkStart w:id="0" w:name="_Hlk97726784"/>
      <w:r>
        <w:rPr>
          <w:rFonts w:eastAsia="Arial" w:cs="Times New Roman"/>
          <w:bCs/>
          <w:szCs w:val="28"/>
          <w:lang w:val="pt-PT"/>
        </w:rPr>
        <w:t>BLACK BAY PRO</w:t>
      </w:r>
    </w:p>
    <w:p w:rsidR="0086545D" w:rsidRPr="00074C36" w:rsidRDefault="0086545D" w:rsidP="0086545D">
      <w:pPr>
        <w:rPr>
          <w:lang w:val="pt-PT"/>
        </w:rPr>
      </w:pPr>
    </w:p>
    <w:p w:rsidR="0086545D" w:rsidRPr="00074C36" w:rsidRDefault="00074C36" w:rsidP="0086545D">
      <w:pPr>
        <w:jc w:val="both"/>
        <w:rPr>
          <w:b/>
          <w:lang w:val="pt-PT"/>
        </w:rPr>
      </w:pPr>
      <w:r>
        <w:rPr>
          <w:rFonts w:eastAsia="Arial" w:cs="Times New Roman"/>
          <w:b/>
          <w:bCs/>
          <w:szCs w:val="20"/>
          <w:lang w:val="pt-PT"/>
        </w:rPr>
        <w:t xml:space="preserve">A TUDOR apresenta um novo modelo técnico com uma estética completamente nova. Denominado Black Bay Pro, este relógio possui um diâmetro de 39 mm, uma luneta fixa </w:t>
      </w:r>
      <w:r>
        <w:rPr>
          <w:rFonts w:eastAsia="Arial" w:cs="Times New Roman"/>
          <w:b/>
          <w:bCs/>
          <w:szCs w:val="20"/>
          <w:lang w:val="pt-PT"/>
        </w:rPr>
        <w:t>em aço e um Calibre de Manufatura com função GMT integrada.</w:t>
      </w:r>
    </w:p>
    <w:p w:rsidR="0086545D" w:rsidRPr="00074C36" w:rsidRDefault="0086545D" w:rsidP="0086545D">
      <w:pPr>
        <w:jc w:val="both"/>
        <w:rPr>
          <w:lang w:val="pt-PT"/>
        </w:rPr>
      </w:pPr>
    </w:p>
    <w:p w:rsidR="0086545D" w:rsidRPr="00074C36" w:rsidRDefault="00074C36" w:rsidP="0086545D">
      <w:pPr>
        <w:jc w:val="both"/>
        <w:rPr>
          <w:rFonts w:cs="Arial"/>
          <w:szCs w:val="20"/>
          <w:lang w:val="pt-PT"/>
        </w:rPr>
      </w:pPr>
      <w:r>
        <w:rPr>
          <w:rFonts w:eastAsia="Arial" w:cs="Arial"/>
          <w:szCs w:val="20"/>
          <w:lang w:val="pt-PT"/>
        </w:rPr>
        <w:t xml:space="preserve">O Black Bay Pro é um </w:t>
      </w:r>
      <w:r>
        <w:rPr>
          <w:rFonts w:eastAsia="Arial" w:cs="Times New Roman"/>
          <w:szCs w:val="20"/>
          <w:lang w:val="pt-PT"/>
        </w:rPr>
        <w:t xml:space="preserve">modelo inteiramente </w:t>
      </w:r>
      <w:r>
        <w:rPr>
          <w:rFonts w:eastAsia="Arial" w:cs="Times New Roman"/>
          <w:szCs w:val="20"/>
          <w:lang w:val="pt-PT"/>
        </w:rPr>
        <w:t>novo</w:t>
      </w:r>
      <w:r>
        <w:rPr>
          <w:rFonts w:eastAsia="Arial" w:cs="Arial"/>
          <w:szCs w:val="20"/>
          <w:lang w:val="pt-PT"/>
        </w:rPr>
        <w:t xml:space="preserve"> que apresenta dois fusos horários, uma complicação técnica que indica a hora local, sem nunca perder de vista a hora de um outro fuso horário. Compacto, robusto e desportivo,</w:t>
      </w:r>
      <w:r>
        <w:rPr>
          <w:rFonts w:eastAsia="Arial" w:cs="Arial"/>
          <w:szCs w:val="20"/>
          <w:lang w:val="pt-PT"/>
        </w:rPr>
        <w:t xml:space="preserve"> este modelo ostenta detalhes estéticos únicos e representa o espírito dos relógios técnicos que a TUDOR tem vindo a produzir ao longo da sua história para muitos profissionais. Reconhecível pela sua luneta fixa graduada de 24 horas com acabamento acetinad</w:t>
      </w:r>
      <w:r>
        <w:rPr>
          <w:rFonts w:eastAsia="Arial" w:cs="Arial"/>
          <w:szCs w:val="20"/>
          <w:lang w:val="pt-PT"/>
        </w:rPr>
        <w:t>o e escovado, e o seu ponteiro “Snowflake” amarelo, o Black Bay Pro é equipado com um Calibre de Manufatura MT5652 com função GMT integrada.</w:t>
      </w:r>
    </w:p>
    <w:bookmarkEnd w:id="0"/>
    <w:p w:rsidR="00D03DCB" w:rsidRPr="00074C36" w:rsidRDefault="00D03DCB" w:rsidP="0086545D">
      <w:pPr>
        <w:jc w:val="both"/>
        <w:rPr>
          <w:rFonts w:cs="Arial"/>
          <w:szCs w:val="20"/>
          <w:lang w:val="pt-PT"/>
        </w:rPr>
      </w:pPr>
    </w:p>
    <w:p w:rsidR="0086545D" w:rsidRPr="00074C36" w:rsidRDefault="0086545D" w:rsidP="0086545D">
      <w:pPr>
        <w:jc w:val="both"/>
        <w:rPr>
          <w:lang w:val="pt-PT"/>
        </w:rPr>
      </w:pPr>
    </w:p>
    <w:p w:rsidR="0086545D" w:rsidRPr="00D03DCB" w:rsidRDefault="00074C36" w:rsidP="0086545D">
      <w:pPr>
        <w:pStyle w:val="TEXTE"/>
        <w:jc w:val="both"/>
        <w:rPr>
          <w:b/>
          <w:sz w:val="22"/>
          <w:lang w:val="fr-CH"/>
        </w:rPr>
      </w:pPr>
      <w:r>
        <w:rPr>
          <w:rFonts w:eastAsia="Arial"/>
          <w:b/>
          <w:bCs/>
          <w:sz w:val="22"/>
          <w:szCs w:val="22"/>
          <w:lang w:val="pt-PT"/>
        </w:rPr>
        <w:t>PONTOS PRINCIPAIS</w:t>
      </w:r>
    </w:p>
    <w:p w:rsidR="00D03DCB" w:rsidRPr="00074C36" w:rsidRDefault="00074C36" w:rsidP="00D03DCB">
      <w:pPr>
        <w:pStyle w:val="TEXTE"/>
        <w:numPr>
          <w:ilvl w:val="0"/>
          <w:numId w:val="6"/>
        </w:numPr>
        <w:jc w:val="both"/>
        <w:rPr>
          <w:lang w:val="pt-PT"/>
        </w:rPr>
      </w:pPr>
      <w:r>
        <w:rPr>
          <w:rFonts w:eastAsia="Arial"/>
          <w:lang w:val="pt-PT"/>
        </w:rPr>
        <w:t>Caixa polida com acabamento acetinado e escovado em aço, 39 mm de diâmetro, luneta fixa graduada de 24 horas em aço</w:t>
      </w:r>
    </w:p>
    <w:p w:rsidR="00D03DCB" w:rsidRPr="00074C36" w:rsidRDefault="00074C36" w:rsidP="00D03DCB">
      <w:pPr>
        <w:pStyle w:val="TEXTE"/>
        <w:numPr>
          <w:ilvl w:val="0"/>
          <w:numId w:val="6"/>
        </w:numPr>
        <w:jc w:val="both"/>
        <w:rPr>
          <w:lang w:val="pt-PT"/>
        </w:rPr>
      </w:pPr>
      <w:r>
        <w:rPr>
          <w:rFonts w:eastAsia="Arial"/>
          <w:lang w:val="pt-PT"/>
        </w:rPr>
        <w:t>Most</w:t>
      </w:r>
      <w:r>
        <w:rPr>
          <w:rFonts w:eastAsia="Arial"/>
          <w:lang w:val="pt-PT"/>
        </w:rPr>
        <w:t>rador côncavo preto mate granulado com marcadores de hora aplicados em cerâmica monobloco luminosa</w:t>
      </w:r>
    </w:p>
    <w:p w:rsidR="00D03DCB" w:rsidRPr="00074C36" w:rsidRDefault="00074C36" w:rsidP="00D03DCB">
      <w:pPr>
        <w:pStyle w:val="TEXTE"/>
        <w:numPr>
          <w:ilvl w:val="0"/>
          <w:numId w:val="6"/>
        </w:numPr>
        <w:jc w:val="both"/>
        <w:rPr>
          <w:lang w:val="pt-PT"/>
        </w:rPr>
      </w:pPr>
      <w:r>
        <w:rPr>
          <w:rFonts w:eastAsia="Arial"/>
          <w:lang w:val="pt-PT"/>
        </w:rPr>
        <w:t>Ponteiros “Snowflake”, um dos destaques dos relógios de mergulho TUDOR desde 196</w:t>
      </w:r>
      <w:r>
        <w:rPr>
          <w:rFonts w:eastAsia="Arial"/>
          <w:lang w:val="pt-PT"/>
        </w:rPr>
        <w:t>9, com revestimento Swiss Super-LumiNova® fluorescente de nível A</w:t>
      </w:r>
    </w:p>
    <w:p w:rsidR="00D03DCB" w:rsidRPr="00074C36" w:rsidRDefault="00074C36" w:rsidP="00D03DCB">
      <w:pPr>
        <w:pStyle w:val="TEXTE"/>
        <w:numPr>
          <w:ilvl w:val="0"/>
          <w:numId w:val="6"/>
        </w:numPr>
        <w:jc w:val="both"/>
        <w:rPr>
          <w:lang w:val="pt-PT"/>
        </w:rPr>
      </w:pPr>
      <w:r>
        <w:rPr>
          <w:rFonts w:eastAsia="Arial"/>
          <w:lang w:val="pt-PT"/>
        </w:rPr>
        <w:t>Calibre de Manufatura MT5652 com certificação COSC, espiral de silício e reserva de marcha de 70 horas</w:t>
      </w:r>
    </w:p>
    <w:p w:rsidR="00D03DCB" w:rsidRPr="00074C36" w:rsidRDefault="00074C36" w:rsidP="00D03DCB">
      <w:pPr>
        <w:pStyle w:val="TEXTE"/>
        <w:numPr>
          <w:ilvl w:val="0"/>
          <w:numId w:val="6"/>
        </w:numPr>
        <w:jc w:val="both"/>
        <w:rPr>
          <w:lang w:val="pt-PT"/>
        </w:rPr>
      </w:pPr>
      <w:r>
        <w:rPr>
          <w:rFonts w:eastAsia="Arial"/>
          <w:lang w:val="pt-PT"/>
        </w:rPr>
        <w:t>Três designs de bracelete à escolha: bracelete em tecido Jacquard preto, bracelete híbrida em borracha e pele ou bracelete em aço 316L com rebites, equipada com o sistema TUDOR “T-fit” de a</w:t>
      </w:r>
      <w:r>
        <w:rPr>
          <w:rFonts w:eastAsia="Arial"/>
          <w:lang w:val="pt-PT"/>
        </w:rPr>
        <w:t>juste rápido</w:t>
      </w:r>
    </w:p>
    <w:p w:rsidR="0086545D" w:rsidRPr="00074C36" w:rsidRDefault="00074C36" w:rsidP="00D03DCB">
      <w:pPr>
        <w:pStyle w:val="TEXTE"/>
        <w:numPr>
          <w:ilvl w:val="0"/>
          <w:numId w:val="6"/>
        </w:numPr>
        <w:jc w:val="both"/>
        <w:rPr>
          <w:lang w:val="pt-PT"/>
        </w:rPr>
      </w:pPr>
      <w:r>
        <w:rPr>
          <w:rFonts w:eastAsia="Arial"/>
          <w:lang w:val="pt-PT"/>
        </w:rPr>
        <w:t>Garantia transferível de cinco anos, sem obrigatoriedade de registo nem de verificações de manutenção periódicas</w:t>
      </w:r>
    </w:p>
    <w:p w:rsidR="0086545D" w:rsidRPr="00074C36" w:rsidRDefault="0086545D" w:rsidP="0086545D">
      <w:pPr>
        <w:pStyle w:val="TEXTE"/>
        <w:jc w:val="both"/>
        <w:rPr>
          <w:lang w:val="pt-PT"/>
        </w:rPr>
      </w:pPr>
    </w:p>
    <w:p w:rsidR="00D03DCB" w:rsidRPr="00074C36" w:rsidRDefault="00D03DCB" w:rsidP="0086545D">
      <w:pPr>
        <w:pStyle w:val="TEXTE"/>
        <w:jc w:val="both"/>
        <w:rPr>
          <w:lang w:val="pt-PT"/>
        </w:rPr>
      </w:pPr>
    </w:p>
    <w:p w:rsidR="00D03DCB" w:rsidRPr="00074C36" w:rsidRDefault="00074C36" w:rsidP="00D03DCB">
      <w:pPr>
        <w:pStyle w:val="TEXTE"/>
        <w:jc w:val="both"/>
        <w:rPr>
          <w:b/>
          <w:sz w:val="22"/>
          <w:lang w:val="pt-PT"/>
        </w:rPr>
      </w:pPr>
      <w:r>
        <w:rPr>
          <w:rFonts w:eastAsia="Arial"/>
          <w:b/>
          <w:bCs/>
          <w:sz w:val="22"/>
          <w:szCs w:val="22"/>
          <w:lang w:val="pt-PT"/>
        </w:rPr>
        <w:t>ESPÍRITO AVENTUREIRO E ESTÉTICA TÉCNICA</w:t>
      </w:r>
    </w:p>
    <w:p w:rsidR="00D03DCB" w:rsidRPr="00074C36" w:rsidRDefault="00074C36" w:rsidP="00D03DCB">
      <w:pPr>
        <w:pStyle w:val="TEXTE"/>
        <w:jc w:val="both"/>
        <w:rPr>
          <w:lang w:val="pt-PT"/>
        </w:rPr>
      </w:pPr>
      <w:r>
        <w:rPr>
          <w:rFonts w:eastAsia="Arial"/>
          <w:lang w:val="pt-PT"/>
        </w:rPr>
        <w:t>Ao longo da sua história, os relógios TUDOR tornaram-se a escolha de eleição dos mais ousados aventureiros, à sem</w:t>
      </w:r>
      <w:r>
        <w:rPr>
          <w:rFonts w:eastAsia="Arial"/>
          <w:lang w:val="pt-PT"/>
        </w:rPr>
        <w:t>elhança dos 30 exploradores, equipados com relógios TUDOR, que embarcaram numa expedição de dois anos (a British North Greenland Expedition), para levar a cabo um estudo sobre o gelo do Ártico, há 70 anos. O fundador da marca, Hans Wilsdorf, forneceu os re</w:t>
      </w:r>
      <w:r>
        <w:rPr>
          <w:rFonts w:eastAsia="Arial"/>
          <w:lang w:val="pt-PT"/>
        </w:rPr>
        <w:t>lógios aos membros da expedição. O primeiro relógio estanque e de corda automática, o modelo Oyster Prince, acabara de ser criado e o clima extremo do Ártico reunia as condições ideais para o testar. Neste sentido, o modelo Black Bay Pro reflete o legado d</w:t>
      </w:r>
      <w:r>
        <w:rPr>
          <w:rFonts w:eastAsia="Arial"/>
          <w:lang w:val="pt-PT"/>
        </w:rPr>
        <w:t>eixado pelos instrumentos utilizados por exploradores pioneiros. É, sem dúvida, um relógio-ferramenta concebido para uso profissional.</w:t>
      </w:r>
    </w:p>
    <w:p w:rsidR="00D03DCB" w:rsidRPr="00074C36" w:rsidRDefault="00D03DCB" w:rsidP="00D03DCB">
      <w:pPr>
        <w:pStyle w:val="TEXTE"/>
        <w:jc w:val="both"/>
        <w:rPr>
          <w:lang w:val="pt-PT"/>
        </w:rPr>
      </w:pPr>
    </w:p>
    <w:p w:rsidR="00CE6781" w:rsidRPr="00074C36" w:rsidRDefault="00074C36" w:rsidP="00074C36">
      <w:pPr>
        <w:jc w:val="both"/>
        <w:rPr>
          <w:rFonts w:cs="Arial"/>
          <w:szCs w:val="20"/>
          <w:lang w:val="pt-PT"/>
        </w:rPr>
      </w:pPr>
      <w:bookmarkStart w:id="1" w:name="_GoBack"/>
      <w:r>
        <w:rPr>
          <w:rFonts w:eastAsia="Arial" w:cs="Times New Roman"/>
          <w:szCs w:val="20"/>
          <w:lang w:val="pt-PT"/>
        </w:rPr>
        <w:t>Embora faça parte da linha Black Bay, o mod</w:t>
      </w:r>
      <w:r>
        <w:rPr>
          <w:rFonts w:eastAsia="Arial" w:cs="Times New Roman"/>
          <w:szCs w:val="20"/>
          <w:lang w:val="pt-PT"/>
        </w:rPr>
        <w:t>elo apresenta diversos detalhes estéticos únicos, nomeadamente no que diz respeito à coroa, inteiramente redesenhada para facilitar a sua utilização. Este novo componente recorda as curvas presentes nos relógios técnicos e históricos da marca, e está alinh</w:t>
      </w:r>
      <w:r>
        <w:rPr>
          <w:rFonts w:eastAsia="Arial" w:cs="Times New Roman"/>
          <w:szCs w:val="20"/>
          <w:lang w:val="pt-PT"/>
        </w:rPr>
        <w:t>ado à caixa central, ocultando assim o seu tubo. Os marcadores de horas no mostrador são feitos em cerâmica monobloco luminosa e representam outra inovação. Além de reforçar os códigos estéticos técnicos do Black Bay Pro, este elemento também aumenta consi</w:t>
      </w:r>
      <w:r>
        <w:rPr>
          <w:rFonts w:eastAsia="Arial" w:cs="Times New Roman"/>
          <w:szCs w:val="20"/>
          <w:lang w:val="pt-PT"/>
        </w:rPr>
        <w:t xml:space="preserve">deravelmente a superfície luminosa dos marcadores. O novo fecho com sistema de ajuste rápido “T-fit” da TUDOR vem completar o leque de inovações incluídas neste modelo. </w:t>
      </w:r>
      <w:r>
        <w:rPr>
          <w:rFonts w:eastAsia="Arial" w:cs="Arial"/>
          <w:szCs w:val="20"/>
          <w:lang w:val="pt-PT"/>
        </w:rPr>
        <w:t xml:space="preserve">O prático sistema </w:t>
      </w:r>
      <w:r>
        <w:rPr>
          <w:rFonts w:eastAsia="Arial" w:cs="Times New Roman"/>
          <w:szCs w:val="20"/>
          <w:lang w:val="pt-PT"/>
        </w:rPr>
        <w:t xml:space="preserve">“T-fit” </w:t>
      </w:r>
      <w:r>
        <w:rPr>
          <w:rFonts w:eastAsia="Arial" w:cs="Arial"/>
          <w:szCs w:val="20"/>
          <w:lang w:val="pt-PT"/>
        </w:rPr>
        <w:t>de fácil utilização, que não requer ferramentas e possibilita cinco posições</w:t>
      </w:r>
      <w:r>
        <w:rPr>
          <w:rFonts w:eastAsia="Arial" w:cs="Arial"/>
          <w:szCs w:val="20"/>
          <w:lang w:val="pt-PT"/>
        </w:rPr>
        <w:t xml:space="preserve"> diferentes, permite que o utilizador realize um ajuste minucioso e instantâneo do fecho até 8 mm.</w:t>
      </w:r>
    </w:p>
    <w:bookmarkEnd w:id="1"/>
    <w:p w:rsidR="00D03DCB" w:rsidRPr="00074C36" w:rsidRDefault="00D03DCB" w:rsidP="00D03DCB">
      <w:pPr>
        <w:pStyle w:val="TEXTE"/>
        <w:jc w:val="both"/>
        <w:rPr>
          <w:lang w:val="pt-PT"/>
        </w:rPr>
      </w:pPr>
    </w:p>
    <w:p w:rsidR="00D03DCB" w:rsidRPr="00074C36" w:rsidRDefault="00D03DCB" w:rsidP="00D03DCB">
      <w:pPr>
        <w:pStyle w:val="TEXTE"/>
        <w:jc w:val="both"/>
        <w:rPr>
          <w:lang w:val="pt-PT"/>
        </w:rPr>
      </w:pPr>
    </w:p>
    <w:p w:rsidR="00D03DCB" w:rsidRPr="00074C36" w:rsidRDefault="00D03DCB" w:rsidP="00D03DCB">
      <w:pPr>
        <w:pStyle w:val="TEXTE"/>
        <w:jc w:val="both"/>
        <w:rPr>
          <w:lang w:val="pt-PT"/>
        </w:rPr>
      </w:pPr>
    </w:p>
    <w:p w:rsidR="00D03DCB" w:rsidRPr="00074C36" w:rsidRDefault="00074C36" w:rsidP="00D03DCB">
      <w:pPr>
        <w:pStyle w:val="TEXTE"/>
        <w:jc w:val="both"/>
        <w:rPr>
          <w:b/>
          <w:sz w:val="22"/>
          <w:lang w:val="pt-PT"/>
        </w:rPr>
      </w:pPr>
      <w:r>
        <w:rPr>
          <w:rFonts w:eastAsia="Arial"/>
          <w:b/>
          <w:bCs/>
          <w:sz w:val="22"/>
          <w:szCs w:val="22"/>
          <w:lang w:val="pt-PT"/>
        </w:rPr>
        <w:t>DOIS FUSOS HORÁRIOS</w:t>
      </w:r>
    </w:p>
    <w:p w:rsidR="00D03DCB" w:rsidRPr="00074C36" w:rsidRDefault="00074C36" w:rsidP="00D03DCB">
      <w:pPr>
        <w:pStyle w:val="TEXTE"/>
        <w:jc w:val="both"/>
        <w:rPr>
          <w:lang w:val="pt-PT"/>
        </w:rPr>
      </w:pPr>
      <w:r>
        <w:rPr>
          <w:rFonts w:eastAsia="Arial"/>
          <w:lang w:val="pt-PT"/>
        </w:rPr>
        <w:t xml:space="preserve">No modelo Black Bay Pro, a hora de referência é indicada por um ponteiro angular amarelo, chamado “Snowflake”, um marco estético da TUDOR, que dá uma volta completa ao mostrador </w:t>
      </w:r>
      <w:r>
        <w:rPr>
          <w:rFonts w:eastAsia="Arial"/>
          <w:lang w:val="pt-PT"/>
        </w:rPr>
        <w:t>a cada 24 horas. A hora local é indicada por outro ponteiro “Snowflake”, mais curto e ajustável através da função de horas saltantes, em ambos os sentidos. A data, exibida através de uma abertura posicionada às 3 h, é apresentada juntamente com a hora loca</w:t>
      </w:r>
      <w:r>
        <w:rPr>
          <w:rFonts w:eastAsia="Arial"/>
          <w:lang w:val="pt-PT"/>
        </w:rPr>
        <w:t>l, de forma que, ao acertar a hora e aquando da passagem da meia-noite em retrógrado, esta salte instantaneamente para o dia anterior. É uma função invulgar, sofisticada e muito cómoda para o utilizador.</w:t>
      </w:r>
    </w:p>
    <w:p w:rsidR="00D03DCB" w:rsidRPr="00074C36" w:rsidRDefault="00D03DCB" w:rsidP="00D03DCB">
      <w:pPr>
        <w:pStyle w:val="TEXTE"/>
        <w:jc w:val="both"/>
        <w:rPr>
          <w:lang w:val="pt-PT"/>
        </w:rPr>
      </w:pPr>
    </w:p>
    <w:p w:rsidR="00D03DCB" w:rsidRPr="00074C36" w:rsidRDefault="00D03DCB" w:rsidP="00D03DCB">
      <w:pPr>
        <w:pStyle w:val="TEXTE"/>
        <w:jc w:val="both"/>
        <w:rPr>
          <w:lang w:val="pt-PT"/>
        </w:rPr>
      </w:pPr>
    </w:p>
    <w:p w:rsidR="00D03DCB" w:rsidRPr="00074C36" w:rsidRDefault="00074C36" w:rsidP="00D03DCB">
      <w:pPr>
        <w:pStyle w:val="TEXTE"/>
        <w:jc w:val="both"/>
        <w:rPr>
          <w:b/>
          <w:sz w:val="22"/>
          <w:lang w:val="pt-PT"/>
        </w:rPr>
      </w:pPr>
      <w:r>
        <w:rPr>
          <w:rFonts w:eastAsia="Arial"/>
          <w:b/>
          <w:bCs/>
          <w:sz w:val="22"/>
          <w:szCs w:val="22"/>
          <w:lang w:val="pt-PT"/>
        </w:rPr>
        <w:t>O CALIBRE DE MANUFATURA MT5652</w:t>
      </w:r>
    </w:p>
    <w:p w:rsidR="00D03DCB" w:rsidRPr="00074C36" w:rsidRDefault="00074C36" w:rsidP="00D03DCB">
      <w:pPr>
        <w:pStyle w:val="TEXTE"/>
        <w:jc w:val="both"/>
        <w:rPr>
          <w:rFonts w:eastAsia="Arial"/>
          <w:lang w:val="pt-PT"/>
        </w:rPr>
      </w:pPr>
      <w:r>
        <w:rPr>
          <w:rFonts w:eastAsia="Arial"/>
          <w:lang w:val="pt-PT"/>
        </w:rPr>
        <w:t xml:space="preserve">O Calibre de Manufatura MT5652 com função GMT integrada foi desenvolvido pela TUDOR para o modelo Black Bay Pro. Ilustra </w:t>
      </w:r>
      <w:r>
        <w:rPr>
          <w:rFonts w:eastAsia="Arial"/>
          <w:lang w:val="pt-PT"/>
        </w:rPr>
        <w:t>na perfeição a ambição de desenvolvimento técnico único da TUDOR que recorre a uma arquitetura evolutiva, capaz de incluir novas funções nos seus movimentos sem ter de adicionar novos módulos. Um pormenor insignificante para uns, uma exigência para os mais</w:t>
      </w:r>
      <w:r>
        <w:rPr>
          <w:rFonts w:eastAsia="Arial"/>
          <w:lang w:val="pt-PT"/>
        </w:rPr>
        <w:t xml:space="preserve"> puristas.</w:t>
      </w:r>
    </w:p>
    <w:p w:rsidR="00E6326C" w:rsidRPr="00074C36" w:rsidRDefault="00E6326C" w:rsidP="00D03DCB">
      <w:pPr>
        <w:pStyle w:val="TEXTE"/>
        <w:jc w:val="both"/>
        <w:rPr>
          <w:lang w:val="pt-PT"/>
        </w:rPr>
      </w:pPr>
    </w:p>
    <w:p w:rsidR="00D03DCB" w:rsidRPr="00074C36" w:rsidRDefault="00074C36" w:rsidP="00D03DCB">
      <w:pPr>
        <w:pStyle w:val="TEXTE"/>
        <w:jc w:val="both"/>
        <w:rPr>
          <w:lang w:val="pt-PT"/>
        </w:rPr>
      </w:pPr>
      <w:r>
        <w:rPr>
          <w:rFonts w:eastAsia="Arial"/>
          <w:lang w:val="pt-PT"/>
        </w:rPr>
        <w:t>A estrutura foi desenhada para criar robustez, longevidade, fiabilidade e precisão, tal como o seu oscilador de inércia variável, cujo funcionamento é assegurado por u</w:t>
      </w:r>
      <w:r>
        <w:rPr>
          <w:rFonts w:eastAsia="Arial"/>
          <w:lang w:val="pt-PT"/>
        </w:rPr>
        <w:t>ma ponte transversal robusta com dois pontos de fixação. Juntamente com a espiral de silício não magnética, o Calibre de Manufatura MT5652 possui a certificação COSC (Official Swiss Chronometer Testing Institute) e o seu desempenho ultrapassa os padrões de</w:t>
      </w:r>
      <w:r>
        <w:rPr>
          <w:rFonts w:eastAsia="Arial"/>
          <w:lang w:val="pt-PT"/>
        </w:rPr>
        <w:t>finidos por esta instituição independente. De facto, o COSC permite uma variação média do funcionamento diário de um relógio de -4 a +6 segundos em relação ao tempo absoluto num movimento único. Mas a TUDOR insiste numa variação entre -2 e +4 segundos no f</w:t>
      </w:r>
      <w:r>
        <w:rPr>
          <w:rFonts w:eastAsia="Arial"/>
          <w:lang w:val="pt-PT"/>
        </w:rPr>
        <w:t xml:space="preserve">uncionamento quando está completamente montado. </w:t>
      </w:r>
    </w:p>
    <w:p w:rsidR="00D03DCB" w:rsidRPr="00074C36" w:rsidRDefault="00D03DCB" w:rsidP="00D03DCB">
      <w:pPr>
        <w:pStyle w:val="TEXTE"/>
        <w:jc w:val="both"/>
        <w:rPr>
          <w:lang w:val="pt-PT"/>
        </w:rPr>
      </w:pPr>
    </w:p>
    <w:p w:rsidR="00D03DCB" w:rsidRPr="00074C36" w:rsidRDefault="00074C36" w:rsidP="00D03DCB">
      <w:pPr>
        <w:pStyle w:val="TEXTE"/>
        <w:jc w:val="both"/>
        <w:rPr>
          <w:lang w:val="pt-PT"/>
        </w:rPr>
      </w:pPr>
      <w:r>
        <w:rPr>
          <w:rFonts w:eastAsia="Arial"/>
          <w:lang w:val="pt-PT"/>
        </w:rPr>
        <w:t>Outro aspeto a destacar é a capacidade de a reserva de marcha do Calibre de Manufatura MT5652 ser “à prova de fins de semana”, de</w:t>
      </w:r>
      <w:r>
        <w:rPr>
          <w:rFonts w:eastAsia="Arial"/>
          <w:lang w:val="pt-PT"/>
        </w:rPr>
        <w:t xml:space="preserve"> cerca de 70 horas. Isto permite tirar o relógio numa sexta-feira à noite e voltar a colocá-lo na segunda-feira seguinte de manhã sem ter de o acertar.</w:t>
      </w:r>
    </w:p>
    <w:p w:rsidR="00D03DCB" w:rsidRPr="00074C36" w:rsidRDefault="00D03DCB" w:rsidP="00D03DCB">
      <w:pPr>
        <w:pStyle w:val="TEXTE"/>
        <w:jc w:val="both"/>
        <w:rPr>
          <w:lang w:val="pt-PT"/>
        </w:rPr>
      </w:pPr>
    </w:p>
    <w:p w:rsidR="00D03DCB" w:rsidRPr="00074C36" w:rsidRDefault="00D03DCB" w:rsidP="00D03DCB">
      <w:pPr>
        <w:pStyle w:val="TEXTE"/>
        <w:jc w:val="both"/>
        <w:rPr>
          <w:lang w:val="pt-PT"/>
        </w:rPr>
      </w:pPr>
    </w:p>
    <w:p w:rsidR="00D03DCB" w:rsidRPr="00074C36" w:rsidRDefault="00074C36" w:rsidP="00D03DCB">
      <w:pPr>
        <w:pStyle w:val="TEXTE"/>
        <w:jc w:val="both"/>
        <w:rPr>
          <w:b/>
          <w:sz w:val="22"/>
          <w:lang w:val="pt-PT"/>
        </w:rPr>
      </w:pPr>
      <w:r>
        <w:rPr>
          <w:rFonts w:eastAsia="Arial"/>
          <w:b/>
          <w:bCs/>
          <w:sz w:val="22"/>
          <w:szCs w:val="22"/>
          <w:lang w:val="pt-PT"/>
        </w:rPr>
        <w:t>BRACELETE EM AÇO, BRACELE</w:t>
      </w:r>
      <w:r>
        <w:rPr>
          <w:rFonts w:eastAsia="Arial"/>
          <w:b/>
          <w:bCs/>
          <w:sz w:val="22"/>
          <w:szCs w:val="22"/>
          <w:lang w:val="pt-PT"/>
        </w:rPr>
        <w:t>TE EM TECIDO JACQUARD OU BRACELETE EM PELE</w:t>
      </w:r>
    </w:p>
    <w:p w:rsidR="00D03DCB" w:rsidRPr="00074C36" w:rsidRDefault="00074C36" w:rsidP="00D03DCB">
      <w:pPr>
        <w:pStyle w:val="TEXTE"/>
        <w:jc w:val="both"/>
        <w:rPr>
          <w:lang w:val="pt-PT"/>
        </w:rPr>
      </w:pPr>
      <w:r>
        <w:rPr>
          <w:rFonts w:eastAsia="Arial"/>
          <w:lang w:val="pt-PT"/>
        </w:rPr>
        <w:t xml:space="preserve">A bracelete em tecido é uma das imagens de marca da TUDOR. Em 2010, esta tornou-se uma das primeiras marcas de relógios a incluí-la nos </w:t>
      </w:r>
      <w:r>
        <w:rPr>
          <w:rFonts w:eastAsia="Arial"/>
          <w:lang w:val="pt-PT"/>
        </w:rPr>
        <w:t>seus produtos. Tecida em França com um método tradicional em teares Jacquard do século XIX na fábrica de Julien Faure, na região de St-Etienne, a sua qualidade de fabrico e o seu conforto no pulso são únicos. Em 2020, a TUDOR comemorou os dez anos da colab</w:t>
      </w:r>
      <w:r>
        <w:rPr>
          <w:rFonts w:eastAsia="Arial"/>
          <w:lang w:val="pt-PT"/>
        </w:rPr>
        <w:t>oração com a empresa Julien Faure, que conta, ela própria, com 150 anos. A parceria teve início com o lançamento do Heritage Chrono, o primeiro modelo com uma bracelete em tecido criada por artesãos, na Baselworld 2010.</w:t>
      </w:r>
    </w:p>
    <w:p w:rsidR="00D03DCB" w:rsidRPr="00074C36" w:rsidRDefault="00D03DCB" w:rsidP="00D03DCB">
      <w:pPr>
        <w:pStyle w:val="TEXTE"/>
        <w:jc w:val="both"/>
        <w:rPr>
          <w:lang w:val="pt-PT"/>
        </w:rPr>
      </w:pPr>
    </w:p>
    <w:p w:rsidR="0086545D" w:rsidRPr="00074C36" w:rsidRDefault="00074C36" w:rsidP="00D03DCB">
      <w:pPr>
        <w:pStyle w:val="TEXTE"/>
        <w:jc w:val="both"/>
        <w:rPr>
          <w:lang w:val="pt-PT"/>
        </w:rPr>
      </w:pPr>
      <w:r>
        <w:rPr>
          <w:rFonts w:eastAsia="Arial"/>
          <w:lang w:val="pt-PT"/>
        </w:rPr>
        <w:t>Para o modelo Black Bay Pro, a TUDOR selecionou uma bracelete preta com uma faixa amarela tecida por artesãos tradicionais. O modelo está também disponível com uma bracelete em aço inspirada nas braceletes desdobrá</w:t>
      </w:r>
      <w:r>
        <w:rPr>
          <w:rFonts w:eastAsia="Arial"/>
          <w:lang w:val="pt-PT"/>
        </w:rPr>
        <w:t>veis com rebites dos relógios TUDOR produzidos nas décadas de 50 e 60. Estas ficaram famosas pelos seus rebites de cabeça visível localizados na parte lateral da bracelete para fixação dos elos. Os próprios elos também eram fabricados através de um process</w:t>
      </w:r>
      <w:r>
        <w:rPr>
          <w:rFonts w:eastAsia="Arial"/>
          <w:lang w:val="pt-PT"/>
        </w:rPr>
        <w:t>o de construção elaborado. Estes dois pormenores estéticos são encontrados na bracelete atual, que também aplica os métodos de fabrico modernos com elos maciços e rebites de cabeça com acabamento a laser. Por fim, o Black Bay Pro também está disponível com</w:t>
      </w:r>
      <w:r>
        <w:rPr>
          <w:rFonts w:eastAsia="Arial"/>
          <w:lang w:val="pt-PT"/>
        </w:rPr>
        <w:t xml:space="preserve"> uma bracelete híbrida em borracha e pele preta “efeito tecido” com fecho desdobrável.</w:t>
      </w:r>
    </w:p>
    <w:p w:rsidR="0086545D" w:rsidRPr="00074C36" w:rsidRDefault="0086545D" w:rsidP="0086545D">
      <w:pPr>
        <w:pStyle w:val="TEXTE"/>
        <w:jc w:val="both"/>
        <w:rPr>
          <w:lang w:val="pt-PT"/>
        </w:rPr>
      </w:pPr>
    </w:p>
    <w:p w:rsidR="00D03DCB" w:rsidRPr="00074C36" w:rsidRDefault="00D03DCB" w:rsidP="0086545D">
      <w:pPr>
        <w:pStyle w:val="TEXTE"/>
        <w:jc w:val="both"/>
        <w:rPr>
          <w:lang w:val="pt-PT"/>
        </w:rPr>
      </w:pPr>
    </w:p>
    <w:p w:rsidR="00D03DCB" w:rsidRPr="00074C36" w:rsidRDefault="00074C36" w:rsidP="00D03DCB">
      <w:pPr>
        <w:pStyle w:val="TEXTE"/>
        <w:jc w:val="both"/>
        <w:rPr>
          <w:b/>
          <w:sz w:val="22"/>
          <w:lang w:val="pt-PT"/>
        </w:rPr>
      </w:pPr>
      <w:r>
        <w:rPr>
          <w:rFonts w:eastAsia="Arial"/>
          <w:b/>
          <w:bCs/>
          <w:sz w:val="22"/>
          <w:szCs w:val="22"/>
          <w:lang w:val="pt-PT"/>
        </w:rPr>
        <w:t>A ESSÊNCIA DO BLACK BAY</w:t>
      </w:r>
    </w:p>
    <w:p w:rsidR="00D03DCB" w:rsidRPr="00074C36" w:rsidRDefault="00074C36" w:rsidP="00D03DCB">
      <w:pPr>
        <w:pStyle w:val="TEXTE"/>
        <w:jc w:val="both"/>
        <w:rPr>
          <w:lang w:val="pt-PT"/>
        </w:rPr>
      </w:pPr>
      <w:r>
        <w:rPr>
          <w:rFonts w:eastAsia="Arial"/>
          <w:lang w:val="pt-PT"/>
        </w:rPr>
        <w:t>A linha Black Bay apresenta mostradores inspirados nos relógios de mergulho TUDOR fabricados na década de 50. Herdou os característicos ponteiros angulares, conhecidos entre os colecionadores como “Snowflake”, de modelos que surgiram no catálogo</w:t>
      </w:r>
      <w:r>
        <w:rPr>
          <w:rFonts w:eastAsia="Arial"/>
          <w:lang w:val="pt-PT"/>
        </w:rPr>
        <w:t xml:space="preserve"> de 1969 da marca. A coroa desprotegida, bem como os orifícios das barras que passam pelos encaixes, são característicos das primeiras gerações de relógios de mergulho TUDOR.</w:t>
      </w:r>
    </w:p>
    <w:p w:rsidR="00D03DCB" w:rsidRPr="00074C36" w:rsidRDefault="00D03DCB" w:rsidP="00D03DCB">
      <w:pPr>
        <w:pStyle w:val="TEXTE"/>
        <w:jc w:val="both"/>
        <w:rPr>
          <w:lang w:val="pt-PT"/>
        </w:rPr>
      </w:pPr>
    </w:p>
    <w:p w:rsidR="00D03DCB" w:rsidRPr="00074C36" w:rsidRDefault="00074C36" w:rsidP="00D03DCB">
      <w:pPr>
        <w:pStyle w:val="TEXTE"/>
        <w:jc w:val="both"/>
        <w:rPr>
          <w:lang w:val="pt-PT"/>
        </w:rPr>
      </w:pPr>
      <w:r>
        <w:rPr>
          <w:rFonts w:eastAsia="Arial"/>
          <w:lang w:val="pt-PT"/>
        </w:rPr>
        <w:t>A l</w:t>
      </w:r>
      <w:r>
        <w:rPr>
          <w:rFonts w:eastAsia="Arial"/>
          <w:lang w:val="pt-PT"/>
        </w:rPr>
        <w:t>inha Black Bay é o resultado da combinação subtil entre a estética tradicional e a relojoaria contemporânea. Longe de ser uma mera reedição idêntica de um clássico, o relógio reúne mais de sessenta anos de herança de relógios de mergulho TUDOR decididament</w:t>
      </w:r>
      <w:r>
        <w:rPr>
          <w:rFonts w:eastAsia="Arial"/>
          <w:lang w:val="pt-PT"/>
        </w:rPr>
        <w:t xml:space="preserve">e enraizada no presente. Embora seja neo-vintage em termos de </w:t>
      </w:r>
      <w:r>
        <w:rPr>
          <w:rFonts w:eastAsia="Arial"/>
          <w:lang w:val="pt-PT"/>
        </w:rPr>
        <w:lastRenderedPageBreak/>
        <w:t>conceção, as técnicas de fabrico, a fiabilidade, a robustez e a qualidade dos seus acabamentos cumprem os requisitos mais rigorosos da atualidade.</w:t>
      </w:r>
    </w:p>
    <w:p w:rsidR="00D03DCB" w:rsidRPr="00074C36" w:rsidRDefault="00D03DCB" w:rsidP="00D03DCB">
      <w:pPr>
        <w:pStyle w:val="TEXTE"/>
        <w:jc w:val="both"/>
        <w:rPr>
          <w:lang w:val="pt-PT"/>
        </w:rPr>
      </w:pPr>
    </w:p>
    <w:p w:rsidR="00D03DCB" w:rsidRPr="00074C36" w:rsidRDefault="00D03DCB" w:rsidP="00D03DCB">
      <w:pPr>
        <w:pStyle w:val="TEXTE"/>
        <w:jc w:val="both"/>
        <w:rPr>
          <w:lang w:val="pt-PT"/>
        </w:rPr>
      </w:pPr>
    </w:p>
    <w:p w:rsidR="00D03DCB" w:rsidRPr="00074C36" w:rsidRDefault="00D03DCB" w:rsidP="00D03DCB">
      <w:pPr>
        <w:pStyle w:val="TEXTE"/>
        <w:jc w:val="both"/>
        <w:rPr>
          <w:lang w:val="pt-PT"/>
        </w:rPr>
      </w:pPr>
    </w:p>
    <w:p w:rsidR="00D03DCB" w:rsidRPr="00074C36" w:rsidRDefault="00074C36" w:rsidP="00D03DCB">
      <w:pPr>
        <w:pStyle w:val="TEXTE"/>
        <w:jc w:val="both"/>
        <w:rPr>
          <w:b/>
          <w:sz w:val="22"/>
          <w:lang w:val="pt-PT"/>
        </w:rPr>
      </w:pPr>
      <w:r>
        <w:rPr>
          <w:rFonts w:eastAsia="Arial"/>
          <w:b/>
          <w:bCs/>
          <w:sz w:val="22"/>
          <w:szCs w:val="22"/>
          <w:lang w:val="pt-PT"/>
        </w:rPr>
        <w:t>A GARANTIA TUDOR</w:t>
      </w:r>
    </w:p>
    <w:p w:rsidR="00D03DCB" w:rsidRPr="00074C36" w:rsidRDefault="00074C36" w:rsidP="00D03DCB">
      <w:pPr>
        <w:pStyle w:val="TEXTE"/>
        <w:jc w:val="both"/>
        <w:rPr>
          <w:lang w:val="pt-PT"/>
        </w:rPr>
      </w:pPr>
      <w:r>
        <w:rPr>
          <w:rFonts w:eastAsia="Arial"/>
          <w:lang w:val="pt-PT"/>
        </w:rPr>
        <w:t>Desde a criação da marca por Hans Wilsdorf em 1926, e respeitando a visão do criador quanto ao que é um relógio ideal, a TUDOR te</w:t>
      </w:r>
      <w:r>
        <w:rPr>
          <w:rFonts w:eastAsia="Arial"/>
          <w:lang w:val="pt-PT"/>
        </w:rPr>
        <w:t>m incessantemente criado relógios tão robustos, duradouros, fiáveis e precisos quanto possível. Face a esta experiência, e com a confiança na qualidade superior dos seus relógios, a TUDOR oferece uma garantia de cinco anos para todos os produtos. Para além</w:t>
      </w:r>
      <w:r>
        <w:rPr>
          <w:rFonts w:eastAsia="Arial"/>
          <w:lang w:val="pt-PT"/>
        </w:rPr>
        <w:t xml:space="preserve"> de ser transferível, esta garantia não requer o registo do relógio nem o envio do mesmo para verificações periódicas. </w:t>
      </w:r>
    </w:p>
    <w:p w:rsidR="00D03DCB" w:rsidRPr="00074C36" w:rsidRDefault="00D03DCB" w:rsidP="00D03DCB">
      <w:pPr>
        <w:pStyle w:val="TEXTE"/>
        <w:jc w:val="both"/>
        <w:rPr>
          <w:lang w:val="pt-PT"/>
        </w:rPr>
      </w:pPr>
    </w:p>
    <w:p w:rsidR="00D03DCB" w:rsidRPr="00074C36" w:rsidRDefault="00D03DCB" w:rsidP="00D03DCB">
      <w:pPr>
        <w:pStyle w:val="TEXTE"/>
        <w:jc w:val="both"/>
        <w:rPr>
          <w:lang w:val="pt-PT"/>
        </w:rPr>
      </w:pPr>
    </w:p>
    <w:p w:rsidR="00D03DCB" w:rsidRPr="00074C36" w:rsidRDefault="00074C36" w:rsidP="00D03DCB">
      <w:pPr>
        <w:pStyle w:val="TEXTE"/>
        <w:jc w:val="both"/>
        <w:rPr>
          <w:b/>
          <w:sz w:val="22"/>
          <w:lang w:val="pt-PT"/>
        </w:rPr>
      </w:pPr>
      <w:r>
        <w:rPr>
          <w:rFonts w:eastAsia="Arial"/>
          <w:b/>
          <w:bCs/>
          <w:sz w:val="22"/>
          <w:szCs w:val="22"/>
          <w:lang w:val="pt-PT"/>
        </w:rPr>
        <w:t>SOBRE A TUDOR</w:t>
      </w:r>
    </w:p>
    <w:p w:rsidR="0086545D" w:rsidRPr="00074C36" w:rsidRDefault="00074C36" w:rsidP="00D03DCB">
      <w:pPr>
        <w:pStyle w:val="TEXTE"/>
        <w:jc w:val="both"/>
        <w:rPr>
          <w:lang w:val="pt-PT"/>
        </w:rPr>
      </w:pPr>
      <w:r>
        <w:rPr>
          <w:rFonts w:eastAsia="Arial"/>
          <w:lang w:val="pt-PT"/>
        </w:rPr>
        <w:t>A TUDOR é uma empresa relojoeira “Swiss Made” premiada que produz relógios mecânicos de estilo sofisticado, com fiabilidade comprovada e relação inigualável entre qualidade e pre</w:t>
      </w:r>
      <w:r>
        <w:rPr>
          <w:rFonts w:eastAsia="Arial"/>
          <w:lang w:val="pt-PT"/>
        </w:rPr>
        <w:t>ço. As origens da TUDOR remontam a 1926, quando a marca “The Tudor” foi registada pela primeira vez em nome do fundador da Rolex, Hans Wilsdorf. Em 1946, ele estabeleceu oficialmente a empresa “Montres TUDOR SA” para produzir relógios que respeitassem a tr</w:t>
      </w:r>
      <w:r>
        <w:rPr>
          <w:rFonts w:eastAsia="Arial"/>
          <w:lang w:val="pt-PT"/>
        </w:rPr>
        <w:t>adicional filosofia de qualidade da Rolex a um nível de preços mais acessível. Devido à sua robustez e acessibilidade de preço, ao longo da sua história, os relógios TUDOR tornaram-se a escolha dos mais ousados aventureiros em terra, no ar, debaixo de água</w:t>
      </w:r>
      <w:r>
        <w:rPr>
          <w:rFonts w:eastAsia="Arial"/>
          <w:lang w:val="pt-PT"/>
        </w:rPr>
        <w:t xml:space="preserve"> e no gelo. Atualmente, a coleção TUDOR inclui modelos emblemáticos como o Black Bay, o Pelagos, o 1926 e o Royal. Desde 2015, a TUDOR também oferece movimentos mecânicos com Calibres de Manufatura, que incluem diversas funções e um desempenho superior.</w:t>
      </w:r>
    </w:p>
    <w:p w:rsidR="0086545D" w:rsidRPr="00074C36" w:rsidRDefault="00074C36" w:rsidP="0086545D">
      <w:pPr>
        <w:rPr>
          <w:rFonts w:cs="Arial"/>
          <w:b/>
          <w:sz w:val="22"/>
          <w:szCs w:val="20"/>
          <w:lang w:val="pt-PT"/>
        </w:rPr>
      </w:pPr>
      <w:r w:rsidRPr="00074C36">
        <w:rPr>
          <w:b/>
          <w:sz w:val="22"/>
          <w:lang w:val="pt-PT"/>
        </w:rPr>
        <w:br w:type="page"/>
      </w:r>
    </w:p>
    <w:p w:rsidR="0086545D" w:rsidRPr="00B40E46" w:rsidRDefault="00074C36" w:rsidP="0086545D">
      <w:pPr>
        <w:pStyle w:val="TEXTE"/>
        <w:jc w:val="both"/>
        <w:rPr>
          <w:b/>
          <w:sz w:val="22"/>
          <w:lang w:val="pt-PT"/>
        </w:rPr>
      </w:pPr>
      <w:r>
        <w:rPr>
          <w:rFonts w:eastAsia="Arial"/>
          <w:b/>
          <w:bCs/>
          <w:sz w:val="22"/>
          <w:szCs w:val="22"/>
          <w:lang w:val="pt-PT"/>
        </w:rPr>
        <w:lastRenderedPageBreak/>
        <w:t>REFERÊNCIA 79470</w:t>
      </w:r>
    </w:p>
    <w:p w:rsidR="0086545D" w:rsidRPr="00B40E46" w:rsidRDefault="0086545D" w:rsidP="0086545D">
      <w:pPr>
        <w:pStyle w:val="TEXTE"/>
        <w:jc w:val="both"/>
        <w:rPr>
          <w:lang w:val="pt-PT"/>
        </w:rPr>
      </w:pPr>
    </w:p>
    <w:p w:rsidR="00D03DCB" w:rsidRPr="00D03DCB" w:rsidRDefault="00D03DCB" w:rsidP="00D03DCB">
      <w:pPr>
        <w:rPr>
          <w:rFonts w:cs="Arial"/>
          <w:szCs w:val="20"/>
          <w:lang w:val="pt-PT"/>
        </w:rPr>
      </w:pPr>
    </w:p>
    <w:p w:rsidR="00D03DCB" w:rsidRPr="00D03DCB" w:rsidRDefault="00074C36" w:rsidP="00D03DCB">
      <w:pPr>
        <w:pStyle w:val="TEXTE"/>
        <w:jc w:val="both"/>
        <w:rPr>
          <w:b/>
          <w:lang w:val="pt-PT"/>
        </w:rPr>
      </w:pPr>
      <w:r>
        <w:rPr>
          <w:rFonts w:eastAsia="Arial"/>
          <w:b/>
          <w:bCs/>
          <w:lang w:val="pt-PT"/>
        </w:rPr>
        <w:t>CAIXA</w:t>
      </w:r>
    </w:p>
    <w:p w:rsidR="00D03DCB" w:rsidRPr="00D03DCB" w:rsidRDefault="00074C36" w:rsidP="00D03DCB">
      <w:pPr>
        <w:rPr>
          <w:rFonts w:cs="Arial"/>
          <w:szCs w:val="20"/>
          <w:lang w:val="pt-PT"/>
        </w:rPr>
      </w:pPr>
      <w:r>
        <w:rPr>
          <w:rFonts w:eastAsia="Arial" w:cs="Arial"/>
          <w:szCs w:val="20"/>
          <w:lang w:val="pt-PT"/>
        </w:rPr>
        <w:t>Caixa de 39 mm em aço, acabamento polido e acetinado</w:t>
      </w:r>
    </w:p>
    <w:p w:rsidR="00D03DCB" w:rsidRPr="00D03DCB" w:rsidRDefault="00D03DCB" w:rsidP="00D03DCB">
      <w:pPr>
        <w:rPr>
          <w:rFonts w:cs="Arial"/>
          <w:szCs w:val="20"/>
          <w:lang w:val="pt-PT"/>
        </w:rPr>
      </w:pPr>
    </w:p>
    <w:p w:rsidR="00D03DCB" w:rsidRPr="00D03DCB" w:rsidRDefault="00074C36" w:rsidP="00D03DCB">
      <w:pPr>
        <w:pStyle w:val="TEXTE"/>
        <w:jc w:val="both"/>
        <w:rPr>
          <w:b/>
          <w:lang w:val="pt-PT"/>
        </w:rPr>
      </w:pPr>
      <w:r>
        <w:rPr>
          <w:rFonts w:eastAsia="Arial"/>
          <w:b/>
          <w:bCs/>
          <w:lang w:val="pt-PT"/>
        </w:rPr>
        <w:t>LUNETA</w:t>
      </w:r>
    </w:p>
    <w:p w:rsidR="00D03DCB" w:rsidRPr="00D03DCB" w:rsidRDefault="00074C36" w:rsidP="00D03DCB">
      <w:pPr>
        <w:rPr>
          <w:rFonts w:cs="Arial"/>
          <w:szCs w:val="20"/>
          <w:lang w:val="pt-PT"/>
        </w:rPr>
      </w:pPr>
      <w:r>
        <w:rPr>
          <w:rFonts w:eastAsia="Arial" w:cs="Arial"/>
          <w:szCs w:val="20"/>
          <w:lang w:val="pt-PT"/>
        </w:rPr>
        <w:t>Luneta fixa graduada de 24 horas em aço a</w:t>
      </w:r>
      <w:r>
        <w:rPr>
          <w:rFonts w:eastAsia="Arial" w:cs="Arial"/>
          <w:szCs w:val="20"/>
          <w:lang w:val="pt-PT"/>
        </w:rPr>
        <w:t>cetinado e escovado</w:t>
      </w:r>
    </w:p>
    <w:p w:rsidR="00D03DCB" w:rsidRPr="00D03DCB" w:rsidRDefault="00D03DCB" w:rsidP="00D03DCB">
      <w:pPr>
        <w:rPr>
          <w:rFonts w:cs="Arial"/>
          <w:szCs w:val="20"/>
          <w:lang w:val="pt-PT"/>
        </w:rPr>
      </w:pPr>
    </w:p>
    <w:p w:rsidR="00D03DCB" w:rsidRPr="00D03DCB" w:rsidRDefault="00074C36" w:rsidP="00D03DCB">
      <w:pPr>
        <w:pStyle w:val="TEXTE"/>
        <w:jc w:val="both"/>
        <w:rPr>
          <w:b/>
          <w:lang w:val="pt-PT"/>
        </w:rPr>
      </w:pPr>
      <w:r>
        <w:rPr>
          <w:rFonts w:eastAsia="Arial"/>
          <w:b/>
          <w:bCs/>
          <w:lang w:val="pt-PT"/>
        </w:rPr>
        <w:t>COROA</w:t>
      </w:r>
    </w:p>
    <w:p w:rsidR="00D03DCB" w:rsidRPr="00D03DCB" w:rsidRDefault="00074C36" w:rsidP="00D03DCB">
      <w:pPr>
        <w:rPr>
          <w:rFonts w:cs="Arial"/>
          <w:szCs w:val="20"/>
          <w:lang w:val="pt-PT"/>
        </w:rPr>
      </w:pPr>
      <w:r>
        <w:rPr>
          <w:rFonts w:eastAsia="Arial" w:cs="Arial"/>
          <w:szCs w:val="20"/>
          <w:lang w:val="pt-PT"/>
        </w:rPr>
        <w:t>Coroa de rosca em aço com a rosa TUDOR em relevo</w:t>
      </w:r>
    </w:p>
    <w:p w:rsidR="00D03DCB" w:rsidRPr="00D03DCB" w:rsidRDefault="00D03DCB" w:rsidP="00D03DCB">
      <w:pPr>
        <w:rPr>
          <w:rFonts w:cs="Arial"/>
          <w:szCs w:val="20"/>
          <w:lang w:val="pt-PT"/>
        </w:rPr>
      </w:pPr>
    </w:p>
    <w:p w:rsidR="00D03DCB" w:rsidRPr="00D03DCB" w:rsidRDefault="00074C36" w:rsidP="00D03DCB">
      <w:pPr>
        <w:pStyle w:val="TEXTE"/>
        <w:jc w:val="both"/>
        <w:rPr>
          <w:b/>
          <w:lang w:val="pt-PT"/>
        </w:rPr>
      </w:pPr>
      <w:r>
        <w:rPr>
          <w:rFonts w:eastAsia="Arial"/>
          <w:b/>
          <w:bCs/>
          <w:lang w:val="pt-PT"/>
        </w:rPr>
        <w:t>MOSTRADOR</w:t>
      </w:r>
    </w:p>
    <w:p w:rsidR="00D03DCB" w:rsidRPr="00D03DCB" w:rsidRDefault="00074C36" w:rsidP="00D03DCB">
      <w:pPr>
        <w:rPr>
          <w:rFonts w:cs="Arial"/>
          <w:szCs w:val="20"/>
          <w:lang w:val="pt-PT"/>
        </w:rPr>
      </w:pPr>
      <w:r>
        <w:rPr>
          <w:rFonts w:eastAsia="Arial" w:cs="Arial"/>
          <w:szCs w:val="20"/>
          <w:lang w:val="pt-PT"/>
        </w:rPr>
        <w:t>Preto, côncavo</w:t>
      </w:r>
    </w:p>
    <w:p w:rsidR="00D03DCB" w:rsidRPr="00D03DCB" w:rsidRDefault="00D03DCB" w:rsidP="00D03DCB">
      <w:pPr>
        <w:rPr>
          <w:rFonts w:cs="Arial"/>
          <w:szCs w:val="20"/>
          <w:lang w:val="pt-PT"/>
        </w:rPr>
      </w:pPr>
    </w:p>
    <w:p w:rsidR="00D03DCB" w:rsidRPr="00D03DCB" w:rsidRDefault="00074C36" w:rsidP="00D03DCB">
      <w:pPr>
        <w:pStyle w:val="TEXTE"/>
        <w:jc w:val="both"/>
        <w:rPr>
          <w:b/>
          <w:lang w:val="pt-PT"/>
        </w:rPr>
      </w:pPr>
      <w:r>
        <w:rPr>
          <w:rFonts w:eastAsia="Arial"/>
          <w:b/>
          <w:bCs/>
          <w:lang w:val="pt-PT"/>
        </w:rPr>
        <w:t>VIDRO</w:t>
      </w:r>
    </w:p>
    <w:p w:rsidR="00D03DCB" w:rsidRPr="00D03DCB" w:rsidRDefault="00074C36" w:rsidP="00D03DCB">
      <w:pPr>
        <w:rPr>
          <w:rFonts w:cs="Arial"/>
          <w:szCs w:val="20"/>
          <w:lang w:val="pt-PT"/>
        </w:rPr>
      </w:pPr>
      <w:r>
        <w:rPr>
          <w:rFonts w:eastAsia="Arial" w:cs="Arial"/>
          <w:szCs w:val="20"/>
          <w:lang w:val="pt-PT"/>
        </w:rPr>
        <w:t>Vidro de safira côncavo</w:t>
      </w:r>
    </w:p>
    <w:p w:rsidR="00D03DCB" w:rsidRPr="00D03DCB" w:rsidRDefault="00D03DCB" w:rsidP="00D03DCB">
      <w:pPr>
        <w:rPr>
          <w:rFonts w:cs="Arial"/>
          <w:szCs w:val="20"/>
          <w:lang w:val="pt-PT"/>
        </w:rPr>
      </w:pPr>
    </w:p>
    <w:p w:rsidR="00D03DCB" w:rsidRPr="00D03DCB" w:rsidRDefault="00074C36" w:rsidP="00D03DCB">
      <w:pPr>
        <w:pStyle w:val="TEXTE"/>
        <w:jc w:val="both"/>
        <w:rPr>
          <w:b/>
          <w:lang w:val="pt-PT"/>
        </w:rPr>
      </w:pPr>
      <w:r>
        <w:rPr>
          <w:rFonts w:eastAsia="Arial"/>
          <w:b/>
          <w:bCs/>
          <w:lang w:val="pt-PT"/>
        </w:rPr>
        <w:t>ESTANQUIDADE</w:t>
      </w:r>
    </w:p>
    <w:p w:rsidR="00D03DCB" w:rsidRPr="00D03DCB" w:rsidRDefault="00074C36" w:rsidP="00D03DCB">
      <w:pPr>
        <w:rPr>
          <w:rFonts w:cs="Arial"/>
          <w:szCs w:val="20"/>
          <w:lang w:val="pt-PT"/>
        </w:rPr>
      </w:pPr>
      <w:r>
        <w:rPr>
          <w:rFonts w:eastAsia="Arial" w:cs="Arial"/>
          <w:szCs w:val="20"/>
          <w:lang w:val="pt-PT"/>
        </w:rPr>
        <w:t>Estan</w:t>
      </w:r>
      <w:r>
        <w:rPr>
          <w:rFonts w:eastAsia="Arial" w:cs="Arial"/>
          <w:szCs w:val="20"/>
          <w:lang w:val="pt-PT"/>
        </w:rPr>
        <w:t>que até 200 metros</w:t>
      </w:r>
    </w:p>
    <w:p w:rsidR="00D03DCB" w:rsidRPr="00D03DCB" w:rsidRDefault="00D03DCB" w:rsidP="00D03DCB">
      <w:pPr>
        <w:rPr>
          <w:rFonts w:cs="Arial"/>
          <w:szCs w:val="20"/>
          <w:lang w:val="pt-PT"/>
        </w:rPr>
      </w:pPr>
    </w:p>
    <w:p w:rsidR="00D03DCB" w:rsidRPr="00D03DCB" w:rsidRDefault="00074C36" w:rsidP="00D03DCB">
      <w:pPr>
        <w:pStyle w:val="TEXTE"/>
        <w:jc w:val="both"/>
        <w:rPr>
          <w:b/>
          <w:lang w:val="pt-PT"/>
        </w:rPr>
      </w:pPr>
      <w:r>
        <w:rPr>
          <w:rFonts w:eastAsia="Arial"/>
          <w:b/>
          <w:bCs/>
          <w:lang w:val="pt-PT"/>
        </w:rPr>
        <w:t>BRACELETE</w:t>
      </w:r>
    </w:p>
    <w:p w:rsidR="00D03DCB" w:rsidRDefault="00074C36" w:rsidP="00D03DCB">
      <w:pPr>
        <w:rPr>
          <w:rFonts w:cs="Arial"/>
          <w:szCs w:val="20"/>
          <w:lang w:val="pt-PT"/>
        </w:rPr>
      </w:pPr>
      <w:r>
        <w:rPr>
          <w:rFonts w:eastAsia="Arial" w:cs="Arial"/>
          <w:szCs w:val="20"/>
          <w:lang w:val="pt-PT"/>
        </w:rPr>
        <w:t xml:space="preserve">Bracelete em aço com rebites e acabamento polido e acetinado, ou </w:t>
      </w:r>
      <w:r>
        <w:rPr>
          <w:rFonts w:eastAsia="Arial" w:cs="Arial"/>
          <w:szCs w:val="20"/>
          <w:lang w:val="pt-PT"/>
        </w:rPr>
        <w:t xml:space="preserve">bracelete híbrida em borracha e pele com fecho desdobrável e fecho de segurança, ou bracelete em tecido preto com faixa amarela e fivela </w:t>
      </w:r>
    </w:p>
    <w:p w:rsidR="00D03DCB" w:rsidRPr="00D03DCB" w:rsidRDefault="00D03DCB" w:rsidP="00D03DCB">
      <w:pPr>
        <w:rPr>
          <w:rFonts w:cs="Arial"/>
          <w:szCs w:val="20"/>
          <w:lang w:val="pt-PT"/>
        </w:rPr>
      </w:pPr>
    </w:p>
    <w:p w:rsidR="00D03DCB" w:rsidRPr="00D03DCB" w:rsidRDefault="00074C36" w:rsidP="00D03DCB">
      <w:pPr>
        <w:pStyle w:val="TEXTE"/>
        <w:jc w:val="both"/>
        <w:rPr>
          <w:b/>
          <w:lang w:val="pt-PT"/>
        </w:rPr>
      </w:pPr>
      <w:r>
        <w:rPr>
          <w:rFonts w:eastAsia="Arial"/>
          <w:b/>
          <w:bCs/>
          <w:lang w:val="pt-PT"/>
        </w:rPr>
        <w:t>MOVIMENTO</w:t>
      </w:r>
    </w:p>
    <w:p w:rsidR="00D03DCB" w:rsidRPr="00D03DCB" w:rsidRDefault="00074C36" w:rsidP="00D03DCB">
      <w:pPr>
        <w:rPr>
          <w:rFonts w:cs="Arial"/>
          <w:szCs w:val="20"/>
          <w:lang w:val="pt-PT"/>
        </w:rPr>
      </w:pPr>
      <w:r>
        <w:rPr>
          <w:rFonts w:eastAsia="Arial" w:cs="Arial"/>
          <w:szCs w:val="20"/>
          <w:lang w:val="pt-PT"/>
        </w:rPr>
        <w:t>Calibre de Manufatura MT5652 (COSC)</w:t>
      </w:r>
    </w:p>
    <w:p w:rsidR="00D03DCB" w:rsidRPr="00D03DCB" w:rsidRDefault="00074C36" w:rsidP="00D03DCB">
      <w:pPr>
        <w:rPr>
          <w:rFonts w:cs="Arial"/>
          <w:szCs w:val="20"/>
          <w:lang w:val="pt-PT"/>
        </w:rPr>
      </w:pPr>
      <w:r>
        <w:rPr>
          <w:rFonts w:eastAsia="Arial" w:cs="Arial"/>
          <w:szCs w:val="20"/>
          <w:lang w:val="pt-PT"/>
        </w:rPr>
        <w:t>Movimento mecânico de corda automática com sistema de rotor bidir</w:t>
      </w:r>
      <w:r>
        <w:rPr>
          <w:rFonts w:eastAsia="Arial" w:cs="Arial"/>
          <w:szCs w:val="20"/>
          <w:lang w:val="pt-PT"/>
        </w:rPr>
        <w:t>ecional</w:t>
      </w:r>
    </w:p>
    <w:p w:rsidR="00D03DCB" w:rsidRPr="00D03DCB" w:rsidRDefault="00074C36" w:rsidP="00D03DCB">
      <w:pPr>
        <w:rPr>
          <w:rFonts w:cs="Arial"/>
          <w:szCs w:val="20"/>
          <w:lang w:val="pt-PT"/>
        </w:rPr>
      </w:pPr>
      <w:r>
        <w:rPr>
          <w:rFonts w:eastAsia="Arial" w:cs="Arial"/>
          <w:szCs w:val="20"/>
          <w:lang w:val="pt-PT"/>
        </w:rPr>
        <w:t>Construção integrada</w:t>
      </w:r>
    </w:p>
    <w:p w:rsidR="00D03DCB" w:rsidRPr="00D03DCB" w:rsidRDefault="00D03DCB" w:rsidP="00D03DCB">
      <w:pPr>
        <w:rPr>
          <w:rFonts w:cs="Arial"/>
          <w:szCs w:val="20"/>
          <w:lang w:val="pt-PT"/>
        </w:rPr>
      </w:pPr>
    </w:p>
    <w:p w:rsidR="00D03DCB" w:rsidRPr="00D03DCB" w:rsidRDefault="00074C36" w:rsidP="00D03DCB">
      <w:pPr>
        <w:pStyle w:val="TEXTE"/>
        <w:jc w:val="both"/>
        <w:rPr>
          <w:b/>
          <w:lang w:val="pt-PT"/>
        </w:rPr>
      </w:pPr>
      <w:r>
        <w:rPr>
          <w:rFonts w:eastAsia="Arial"/>
          <w:b/>
          <w:bCs/>
          <w:lang w:val="pt-PT"/>
        </w:rPr>
        <w:t>PRECISÃO</w:t>
      </w:r>
    </w:p>
    <w:p w:rsidR="00D03DCB" w:rsidRPr="00D03DCB" w:rsidRDefault="00074C36" w:rsidP="00D03DCB">
      <w:pPr>
        <w:rPr>
          <w:rFonts w:cs="Arial"/>
          <w:szCs w:val="20"/>
          <w:lang w:val="pt-PT"/>
        </w:rPr>
      </w:pPr>
      <w:r>
        <w:rPr>
          <w:rFonts w:eastAsia="Arial" w:cs="Arial"/>
          <w:szCs w:val="20"/>
          <w:lang w:val="pt-PT"/>
        </w:rPr>
        <w:t>Cronómetro suíço oficialmente certificado pelo COSC (Official Swiss Chronometer Testing Institute)</w:t>
      </w:r>
    </w:p>
    <w:p w:rsidR="00D03DCB" w:rsidRPr="00D03DCB" w:rsidRDefault="00D03DCB" w:rsidP="00D03DCB">
      <w:pPr>
        <w:rPr>
          <w:rFonts w:cs="Arial"/>
          <w:szCs w:val="20"/>
          <w:lang w:val="pt-PT"/>
        </w:rPr>
      </w:pPr>
    </w:p>
    <w:p w:rsidR="00D03DCB" w:rsidRPr="00D03DCB" w:rsidRDefault="00074C36" w:rsidP="00D03DCB">
      <w:pPr>
        <w:pStyle w:val="TEXTE"/>
        <w:jc w:val="both"/>
        <w:rPr>
          <w:b/>
          <w:lang w:val="pt-PT"/>
        </w:rPr>
      </w:pPr>
      <w:r>
        <w:rPr>
          <w:rFonts w:eastAsia="Arial"/>
          <w:b/>
          <w:bCs/>
          <w:lang w:val="pt-PT"/>
        </w:rPr>
        <w:t>FUNÇÕES</w:t>
      </w:r>
    </w:p>
    <w:p w:rsidR="00D03DCB" w:rsidRPr="00D03DCB" w:rsidRDefault="00074C36" w:rsidP="00D03DCB">
      <w:pPr>
        <w:rPr>
          <w:rFonts w:cs="Arial"/>
          <w:szCs w:val="20"/>
          <w:lang w:val="pt-PT"/>
        </w:rPr>
      </w:pPr>
      <w:r>
        <w:rPr>
          <w:rFonts w:eastAsia="Arial" w:cs="Arial"/>
          <w:szCs w:val="20"/>
          <w:lang w:val="pt-PT"/>
        </w:rPr>
        <w:t>Função das horas saltantes (segundo fuso horário), 24 horas, minutos e segundos no centro</w:t>
      </w:r>
    </w:p>
    <w:p w:rsidR="00D03DCB" w:rsidRPr="00D03DCB" w:rsidRDefault="00074C36" w:rsidP="00D03DCB">
      <w:pPr>
        <w:rPr>
          <w:rFonts w:cs="Arial"/>
          <w:szCs w:val="20"/>
          <w:lang w:val="pt-PT"/>
        </w:rPr>
      </w:pPr>
      <w:r>
        <w:rPr>
          <w:rFonts w:eastAsia="Arial" w:cs="Arial"/>
          <w:szCs w:val="20"/>
          <w:lang w:val="pt-PT"/>
        </w:rPr>
        <w:t xml:space="preserve">Data instantânea posicionada às 3 horas sem variação de não correção </w:t>
      </w:r>
      <w:r>
        <w:rPr>
          <w:rFonts w:eastAsia="Arial" w:cs="Arial"/>
          <w:szCs w:val="20"/>
          <w:lang w:val="pt-PT"/>
        </w:rPr>
        <w:t>sincronizada com o ponteiro das horas saltantes</w:t>
      </w:r>
    </w:p>
    <w:p w:rsidR="00D03DCB" w:rsidRPr="00D03DCB" w:rsidRDefault="00074C36" w:rsidP="00D03DCB">
      <w:pPr>
        <w:rPr>
          <w:rFonts w:cs="Arial"/>
          <w:szCs w:val="20"/>
          <w:lang w:val="pt-PT"/>
        </w:rPr>
      </w:pPr>
      <w:r>
        <w:rPr>
          <w:rFonts w:eastAsia="Arial" w:cs="Arial"/>
          <w:szCs w:val="20"/>
          <w:lang w:val="pt-PT"/>
        </w:rPr>
        <w:t>Contador de segundos para uma cronometragem precisa</w:t>
      </w:r>
    </w:p>
    <w:p w:rsidR="00D03DCB" w:rsidRPr="00D03DCB" w:rsidRDefault="00D03DCB" w:rsidP="00D03DCB">
      <w:pPr>
        <w:rPr>
          <w:rFonts w:cs="Arial"/>
          <w:szCs w:val="20"/>
          <w:lang w:val="pt-PT"/>
        </w:rPr>
      </w:pPr>
    </w:p>
    <w:p w:rsidR="00D03DCB" w:rsidRPr="00D03DCB" w:rsidRDefault="00074C36" w:rsidP="00D03DCB">
      <w:pPr>
        <w:pStyle w:val="TEXTE"/>
        <w:jc w:val="both"/>
        <w:rPr>
          <w:b/>
          <w:lang w:val="pt-PT"/>
        </w:rPr>
      </w:pPr>
      <w:r>
        <w:rPr>
          <w:rFonts w:eastAsia="Arial"/>
          <w:b/>
          <w:bCs/>
          <w:lang w:val="pt-PT"/>
        </w:rPr>
        <w:t>O</w:t>
      </w:r>
      <w:r>
        <w:rPr>
          <w:rFonts w:eastAsia="Arial"/>
          <w:b/>
          <w:bCs/>
          <w:lang w:val="pt-PT"/>
        </w:rPr>
        <w:t>SCILADOR</w:t>
      </w:r>
    </w:p>
    <w:p w:rsidR="00D03DCB" w:rsidRPr="00D03DCB" w:rsidRDefault="00074C36" w:rsidP="00D03DCB">
      <w:pPr>
        <w:rPr>
          <w:rFonts w:cs="Arial"/>
          <w:szCs w:val="20"/>
          <w:lang w:val="pt-PT"/>
        </w:rPr>
      </w:pPr>
      <w:r>
        <w:rPr>
          <w:rFonts w:eastAsia="Arial" w:cs="Arial"/>
          <w:szCs w:val="20"/>
          <w:lang w:val="pt-PT"/>
        </w:rPr>
        <w:t>Oscilador de inércia variável, parafuso para microajuste</w:t>
      </w:r>
    </w:p>
    <w:p w:rsidR="00D03DCB" w:rsidRPr="00D03DCB" w:rsidRDefault="00074C36" w:rsidP="00D03DCB">
      <w:pPr>
        <w:rPr>
          <w:rFonts w:cs="Arial"/>
          <w:szCs w:val="20"/>
          <w:lang w:val="pt-PT"/>
        </w:rPr>
      </w:pPr>
      <w:r>
        <w:rPr>
          <w:rFonts w:eastAsia="Arial" w:cs="Arial"/>
          <w:szCs w:val="20"/>
          <w:lang w:val="pt-PT"/>
        </w:rPr>
        <w:t>Espiral de silício não magnética</w:t>
      </w:r>
    </w:p>
    <w:p w:rsidR="00D03DCB" w:rsidRPr="00D03DCB" w:rsidRDefault="00074C36" w:rsidP="00D03DCB">
      <w:pPr>
        <w:rPr>
          <w:rFonts w:cs="Arial"/>
          <w:szCs w:val="20"/>
          <w:lang w:val="pt-PT"/>
        </w:rPr>
      </w:pPr>
      <w:r>
        <w:rPr>
          <w:rFonts w:eastAsia="Arial" w:cs="Arial"/>
          <w:szCs w:val="20"/>
          <w:lang w:val="pt-PT"/>
        </w:rPr>
        <w:t>Frequência: 28 800 alternâncias/hora (4 Hz)</w:t>
      </w:r>
    </w:p>
    <w:p w:rsidR="00D03DCB" w:rsidRPr="00D03DCB" w:rsidRDefault="00D03DCB" w:rsidP="00D03DCB">
      <w:pPr>
        <w:rPr>
          <w:rFonts w:cs="Arial"/>
          <w:szCs w:val="20"/>
          <w:lang w:val="pt-PT"/>
        </w:rPr>
      </w:pPr>
    </w:p>
    <w:p w:rsidR="00D03DCB" w:rsidRPr="00D03DCB" w:rsidRDefault="00074C36" w:rsidP="00D03DCB">
      <w:pPr>
        <w:pStyle w:val="TEXTE"/>
        <w:jc w:val="both"/>
        <w:rPr>
          <w:b/>
          <w:lang w:val="pt-PT"/>
        </w:rPr>
      </w:pPr>
      <w:r>
        <w:rPr>
          <w:rFonts w:eastAsia="Arial"/>
          <w:b/>
          <w:bCs/>
          <w:lang w:val="pt-PT"/>
        </w:rPr>
        <w:t>DIÂMETRO TOTAL</w:t>
      </w:r>
    </w:p>
    <w:p w:rsidR="00D03DCB" w:rsidRPr="00D03DCB" w:rsidRDefault="00074C36" w:rsidP="00D03DCB">
      <w:pPr>
        <w:rPr>
          <w:rFonts w:cs="Arial"/>
          <w:szCs w:val="20"/>
          <w:lang w:val="pt-PT"/>
        </w:rPr>
      </w:pPr>
      <w:r>
        <w:rPr>
          <w:rFonts w:eastAsia="Arial" w:cs="Arial"/>
          <w:szCs w:val="20"/>
          <w:lang w:val="pt-PT"/>
        </w:rPr>
        <w:t>31,8 mm</w:t>
      </w:r>
    </w:p>
    <w:p w:rsidR="00D03DCB" w:rsidRPr="00D03DCB" w:rsidRDefault="00D03DCB" w:rsidP="00D03DCB">
      <w:pPr>
        <w:rPr>
          <w:rFonts w:cs="Arial"/>
          <w:szCs w:val="20"/>
          <w:lang w:val="pt-PT"/>
        </w:rPr>
      </w:pPr>
    </w:p>
    <w:p w:rsidR="00D03DCB" w:rsidRPr="00D03DCB" w:rsidRDefault="00074C36" w:rsidP="00D03DCB">
      <w:pPr>
        <w:pStyle w:val="TEXTE"/>
        <w:jc w:val="both"/>
        <w:rPr>
          <w:b/>
          <w:lang w:val="pt-PT"/>
        </w:rPr>
      </w:pPr>
      <w:r>
        <w:rPr>
          <w:rFonts w:eastAsia="Arial"/>
          <w:b/>
          <w:bCs/>
          <w:lang w:val="pt-PT"/>
        </w:rPr>
        <w:t>ESPESSURA</w:t>
      </w:r>
    </w:p>
    <w:p w:rsidR="00D03DCB" w:rsidRPr="00D03DCB" w:rsidRDefault="00074C36" w:rsidP="00D03DCB">
      <w:pPr>
        <w:rPr>
          <w:rFonts w:cs="Arial"/>
          <w:szCs w:val="20"/>
          <w:lang w:val="pt-PT"/>
        </w:rPr>
      </w:pPr>
      <w:r>
        <w:rPr>
          <w:rFonts w:eastAsia="Arial" w:cs="Arial"/>
          <w:szCs w:val="20"/>
          <w:lang w:val="pt-PT"/>
        </w:rPr>
        <w:t>7,52 mm</w:t>
      </w:r>
    </w:p>
    <w:p w:rsidR="00D03DCB" w:rsidRPr="00D03DCB" w:rsidRDefault="00D03DCB" w:rsidP="00D03DCB">
      <w:pPr>
        <w:rPr>
          <w:rFonts w:cs="Arial"/>
          <w:szCs w:val="20"/>
          <w:lang w:val="pt-PT"/>
        </w:rPr>
      </w:pPr>
    </w:p>
    <w:p w:rsidR="00D03DCB" w:rsidRPr="00D03DCB" w:rsidRDefault="00074C36" w:rsidP="00D03DCB">
      <w:pPr>
        <w:pStyle w:val="TEXTE"/>
        <w:jc w:val="both"/>
        <w:rPr>
          <w:b/>
          <w:lang w:val="pt-PT"/>
        </w:rPr>
      </w:pPr>
      <w:r>
        <w:rPr>
          <w:rFonts w:eastAsia="Arial"/>
          <w:b/>
          <w:bCs/>
          <w:lang w:val="pt-PT"/>
        </w:rPr>
        <w:t>JOIAS</w:t>
      </w:r>
    </w:p>
    <w:p w:rsidR="00D03DCB" w:rsidRPr="00D03DCB" w:rsidRDefault="00074C36" w:rsidP="00D03DCB">
      <w:pPr>
        <w:rPr>
          <w:rFonts w:cs="Arial"/>
          <w:szCs w:val="20"/>
          <w:lang w:val="pt-PT"/>
        </w:rPr>
      </w:pPr>
      <w:r>
        <w:rPr>
          <w:rFonts w:eastAsia="Arial" w:cs="Arial"/>
          <w:szCs w:val="20"/>
          <w:lang w:val="pt-PT"/>
        </w:rPr>
        <w:t>28 joias</w:t>
      </w:r>
    </w:p>
    <w:p w:rsidR="00D03DCB" w:rsidRPr="00D03DCB" w:rsidRDefault="00D03DCB" w:rsidP="00D03DCB">
      <w:pPr>
        <w:rPr>
          <w:rFonts w:cs="Arial"/>
          <w:szCs w:val="20"/>
          <w:lang w:val="pt-PT"/>
        </w:rPr>
      </w:pPr>
    </w:p>
    <w:p w:rsidR="00D03DCB" w:rsidRPr="00D03DCB" w:rsidRDefault="00074C36" w:rsidP="00D03DCB">
      <w:pPr>
        <w:pStyle w:val="TEXTE"/>
        <w:jc w:val="both"/>
        <w:rPr>
          <w:b/>
          <w:lang w:val="pt-PT"/>
        </w:rPr>
      </w:pPr>
      <w:r>
        <w:rPr>
          <w:rFonts w:eastAsia="Arial"/>
          <w:b/>
          <w:bCs/>
          <w:lang w:val="pt-PT"/>
        </w:rPr>
        <w:t>RESERVA DE MARCHA</w:t>
      </w:r>
    </w:p>
    <w:p w:rsidR="006B0D74" w:rsidRPr="00074C36" w:rsidRDefault="00074C36" w:rsidP="00D03DCB">
      <w:pPr>
        <w:rPr>
          <w:lang w:val="pt-PT"/>
        </w:rPr>
      </w:pPr>
      <w:r>
        <w:rPr>
          <w:rFonts w:eastAsia="Arial" w:cs="Arial"/>
          <w:szCs w:val="20"/>
          <w:lang w:val="pt-PT"/>
        </w:rPr>
        <w:lastRenderedPageBreak/>
        <w:t>Aproximadamente 70 horas</w:t>
      </w:r>
    </w:p>
    <w:sectPr w:rsidR="006B0D74" w:rsidRPr="00074C36"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74C36">
      <w:pPr>
        <w:spacing w:line="240" w:lineRule="auto"/>
      </w:pPr>
      <w:r>
        <w:separator/>
      </w:r>
    </w:p>
  </w:endnote>
  <w:endnote w:type="continuationSeparator" w:id="0">
    <w:p w:rsidR="00000000" w:rsidRDefault="00074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074C36"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074C36"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74C36">
      <w:pPr>
        <w:spacing w:line="240" w:lineRule="auto"/>
      </w:pPr>
      <w:r>
        <w:separator/>
      </w:r>
    </w:p>
  </w:footnote>
  <w:footnote w:type="continuationSeparator" w:id="0">
    <w:p w:rsidR="00000000" w:rsidRDefault="00074C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074C36"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074C36" w:rsidP="007407FE">
    <w:pPr>
      <w:pStyle w:val="Header"/>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306468" w:rsidRDefault="00074C36" w:rsidP="00306468">
    <w:pPr>
      <w:pStyle w:val="EN-TTE"/>
    </w:pPr>
    <w:r>
      <w:rPr>
        <w:rFonts w:eastAsia="Arial" w:cs="Times New Roman"/>
        <w:color w:val="808080"/>
        <w:szCs w:val="20"/>
        <w:lang w:val="pt-PT"/>
      </w:rPr>
      <w:t>COMUNICADO DE IMPRENSA</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250C95CE">
      <w:start w:val="1"/>
      <w:numFmt w:val="decimal"/>
      <w:lvlText w:val="%1."/>
      <w:lvlJc w:val="left"/>
      <w:pPr>
        <w:ind w:left="360" w:hanging="360"/>
      </w:pPr>
    </w:lvl>
    <w:lvl w:ilvl="1" w:tplc="7134720A" w:tentative="1">
      <w:start w:val="1"/>
      <w:numFmt w:val="lowerLetter"/>
      <w:lvlText w:val="%2."/>
      <w:lvlJc w:val="left"/>
      <w:pPr>
        <w:ind w:left="1080" w:hanging="360"/>
      </w:pPr>
    </w:lvl>
    <w:lvl w:ilvl="2" w:tplc="731A26EE" w:tentative="1">
      <w:start w:val="1"/>
      <w:numFmt w:val="lowerRoman"/>
      <w:lvlText w:val="%3."/>
      <w:lvlJc w:val="right"/>
      <w:pPr>
        <w:ind w:left="1800" w:hanging="180"/>
      </w:pPr>
    </w:lvl>
    <w:lvl w:ilvl="3" w:tplc="F0080C50" w:tentative="1">
      <w:start w:val="1"/>
      <w:numFmt w:val="decimal"/>
      <w:lvlText w:val="%4."/>
      <w:lvlJc w:val="left"/>
      <w:pPr>
        <w:ind w:left="2520" w:hanging="360"/>
      </w:pPr>
    </w:lvl>
    <w:lvl w:ilvl="4" w:tplc="CCC89866" w:tentative="1">
      <w:start w:val="1"/>
      <w:numFmt w:val="lowerLetter"/>
      <w:lvlText w:val="%5."/>
      <w:lvlJc w:val="left"/>
      <w:pPr>
        <w:ind w:left="3240" w:hanging="360"/>
      </w:pPr>
    </w:lvl>
    <w:lvl w:ilvl="5" w:tplc="128A93E0" w:tentative="1">
      <w:start w:val="1"/>
      <w:numFmt w:val="lowerRoman"/>
      <w:lvlText w:val="%6."/>
      <w:lvlJc w:val="right"/>
      <w:pPr>
        <w:ind w:left="3960" w:hanging="180"/>
      </w:pPr>
    </w:lvl>
    <w:lvl w:ilvl="6" w:tplc="6BC2755A" w:tentative="1">
      <w:start w:val="1"/>
      <w:numFmt w:val="decimal"/>
      <w:lvlText w:val="%7."/>
      <w:lvlJc w:val="left"/>
      <w:pPr>
        <w:ind w:left="4680" w:hanging="360"/>
      </w:pPr>
    </w:lvl>
    <w:lvl w:ilvl="7" w:tplc="794CE63C" w:tentative="1">
      <w:start w:val="1"/>
      <w:numFmt w:val="lowerLetter"/>
      <w:lvlText w:val="%8."/>
      <w:lvlJc w:val="left"/>
      <w:pPr>
        <w:ind w:left="5400" w:hanging="360"/>
      </w:pPr>
    </w:lvl>
    <w:lvl w:ilvl="8" w:tplc="43847B24"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3F0C3F56">
      <w:start w:val="1"/>
      <w:numFmt w:val="decimal"/>
      <w:lvlText w:val="%1."/>
      <w:lvlJc w:val="left"/>
      <w:pPr>
        <w:ind w:left="360" w:hanging="360"/>
      </w:pPr>
    </w:lvl>
    <w:lvl w:ilvl="1" w:tplc="342CEC24" w:tentative="1">
      <w:start w:val="1"/>
      <w:numFmt w:val="lowerLetter"/>
      <w:lvlText w:val="%2."/>
      <w:lvlJc w:val="left"/>
      <w:pPr>
        <w:ind w:left="1080" w:hanging="360"/>
      </w:pPr>
    </w:lvl>
    <w:lvl w:ilvl="2" w:tplc="B4B65DD8" w:tentative="1">
      <w:start w:val="1"/>
      <w:numFmt w:val="lowerRoman"/>
      <w:lvlText w:val="%3."/>
      <w:lvlJc w:val="right"/>
      <w:pPr>
        <w:ind w:left="1800" w:hanging="180"/>
      </w:pPr>
    </w:lvl>
    <w:lvl w:ilvl="3" w:tplc="9AAC26DE" w:tentative="1">
      <w:start w:val="1"/>
      <w:numFmt w:val="decimal"/>
      <w:lvlText w:val="%4."/>
      <w:lvlJc w:val="left"/>
      <w:pPr>
        <w:ind w:left="2520" w:hanging="360"/>
      </w:pPr>
    </w:lvl>
    <w:lvl w:ilvl="4" w:tplc="6C3822C0" w:tentative="1">
      <w:start w:val="1"/>
      <w:numFmt w:val="lowerLetter"/>
      <w:lvlText w:val="%5."/>
      <w:lvlJc w:val="left"/>
      <w:pPr>
        <w:ind w:left="3240" w:hanging="360"/>
      </w:pPr>
    </w:lvl>
    <w:lvl w:ilvl="5" w:tplc="8F94CB50" w:tentative="1">
      <w:start w:val="1"/>
      <w:numFmt w:val="lowerRoman"/>
      <w:lvlText w:val="%6."/>
      <w:lvlJc w:val="right"/>
      <w:pPr>
        <w:ind w:left="3960" w:hanging="180"/>
      </w:pPr>
    </w:lvl>
    <w:lvl w:ilvl="6" w:tplc="5134CF02" w:tentative="1">
      <w:start w:val="1"/>
      <w:numFmt w:val="decimal"/>
      <w:lvlText w:val="%7."/>
      <w:lvlJc w:val="left"/>
      <w:pPr>
        <w:ind w:left="4680" w:hanging="360"/>
      </w:pPr>
    </w:lvl>
    <w:lvl w:ilvl="7" w:tplc="0818F834" w:tentative="1">
      <w:start w:val="1"/>
      <w:numFmt w:val="lowerLetter"/>
      <w:lvlText w:val="%8."/>
      <w:lvlJc w:val="left"/>
      <w:pPr>
        <w:ind w:left="5400" w:hanging="360"/>
      </w:pPr>
    </w:lvl>
    <w:lvl w:ilvl="8" w:tplc="8ED892A8" w:tentative="1">
      <w:start w:val="1"/>
      <w:numFmt w:val="lowerRoman"/>
      <w:lvlText w:val="%9."/>
      <w:lvlJc w:val="right"/>
      <w:pPr>
        <w:ind w:left="6120" w:hanging="180"/>
      </w:pPr>
    </w:lvl>
  </w:abstractNum>
  <w:abstractNum w:abstractNumId="2" w15:restartNumberingAfterBreak="0">
    <w:nsid w:val="2DB94154"/>
    <w:multiLevelType w:val="hybridMultilevel"/>
    <w:tmpl w:val="CA1C0894"/>
    <w:lvl w:ilvl="0" w:tplc="6BC4B4B6">
      <w:start w:val="1"/>
      <w:numFmt w:val="decimal"/>
      <w:lvlText w:val="%1."/>
      <w:lvlJc w:val="left"/>
      <w:pPr>
        <w:ind w:left="360" w:hanging="360"/>
      </w:pPr>
    </w:lvl>
    <w:lvl w:ilvl="1" w:tplc="61E4C1A0" w:tentative="1">
      <w:start w:val="1"/>
      <w:numFmt w:val="lowerLetter"/>
      <w:lvlText w:val="%2."/>
      <w:lvlJc w:val="left"/>
      <w:pPr>
        <w:ind w:left="1080" w:hanging="360"/>
      </w:pPr>
    </w:lvl>
    <w:lvl w:ilvl="2" w:tplc="D2AC9FD4" w:tentative="1">
      <w:start w:val="1"/>
      <w:numFmt w:val="lowerRoman"/>
      <w:lvlText w:val="%3."/>
      <w:lvlJc w:val="right"/>
      <w:pPr>
        <w:ind w:left="1800" w:hanging="180"/>
      </w:pPr>
    </w:lvl>
    <w:lvl w:ilvl="3" w:tplc="EE62EA32" w:tentative="1">
      <w:start w:val="1"/>
      <w:numFmt w:val="decimal"/>
      <w:lvlText w:val="%4."/>
      <w:lvlJc w:val="left"/>
      <w:pPr>
        <w:ind w:left="2520" w:hanging="360"/>
      </w:pPr>
    </w:lvl>
    <w:lvl w:ilvl="4" w:tplc="395250A4" w:tentative="1">
      <w:start w:val="1"/>
      <w:numFmt w:val="lowerLetter"/>
      <w:lvlText w:val="%5."/>
      <w:lvlJc w:val="left"/>
      <w:pPr>
        <w:ind w:left="3240" w:hanging="360"/>
      </w:pPr>
    </w:lvl>
    <w:lvl w:ilvl="5" w:tplc="F9B2D6E4" w:tentative="1">
      <w:start w:val="1"/>
      <w:numFmt w:val="lowerRoman"/>
      <w:lvlText w:val="%6."/>
      <w:lvlJc w:val="right"/>
      <w:pPr>
        <w:ind w:left="3960" w:hanging="180"/>
      </w:pPr>
    </w:lvl>
    <w:lvl w:ilvl="6" w:tplc="A51E1524" w:tentative="1">
      <w:start w:val="1"/>
      <w:numFmt w:val="decimal"/>
      <w:lvlText w:val="%7."/>
      <w:lvlJc w:val="left"/>
      <w:pPr>
        <w:ind w:left="4680" w:hanging="360"/>
      </w:pPr>
    </w:lvl>
    <w:lvl w:ilvl="7" w:tplc="4906CC96" w:tentative="1">
      <w:start w:val="1"/>
      <w:numFmt w:val="lowerLetter"/>
      <w:lvlText w:val="%8."/>
      <w:lvlJc w:val="left"/>
      <w:pPr>
        <w:ind w:left="5400" w:hanging="360"/>
      </w:pPr>
    </w:lvl>
    <w:lvl w:ilvl="8" w:tplc="1792AA74"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CDE4327A">
      <w:start w:val="1"/>
      <w:numFmt w:val="decimal"/>
      <w:lvlText w:val="%1."/>
      <w:lvlJc w:val="left"/>
      <w:pPr>
        <w:ind w:left="360" w:hanging="360"/>
      </w:pPr>
    </w:lvl>
    <w:lvl w:ilvl="1" w:tplc="DA464A10" w:tentative="1">
      <w:start w:val="1"/>
      <w:numFmt w:val="lowerLetter"/>
      <w:lvlText w:val="%2."/>
      <w:lvlJc w:val="left"/>
      <w:pPr>
        <w:ind w:left="1080" w:hanging="360"/>
      </w:pPr>
    </w:lvl>
    <w:lvl w:ilvl="2" w:tplc="AFCA789C" w:tentative="1">
      <w:start w:val="1"/>
      <w:numFmt w:val="lowerRoman"/>
      <w:lvlText w:val="%3."/>
      <w:lvlJc w:val="right"/>
      <w:pPr>
        <w:ind w:left="1800" w:hanging="180"/>
      </w:pPr>
    </w:lvl>
    <w:lvl w:ilvl="3" w:tplc="794A9986" w:tentative="1">
      <w:start w:val="1"/>
      <w:numFmt w:val="decimal"/>
      <w:lvlText w:val="%4."/>
      <w:lvlJc w:val="left"/>
      <w:pPr>
        <w:ind w:left="2520" w:hanging="360"/>
      </w:pPr>
    </w:lvl>
    <w:lvl w:ilvl="4" w:tplc="475E3468" w:tentative="1">
      <w:start w:val="1"/>
      <w:numFmt w:val="lowerLetter"/>
      <w:lvlText w:val="%5."/>
      <w:lvlJc w:val="left"/>
      <w:pPr>
        <w:ind w:left="3240" w:hanging="360"/>
      </w:pPr>
    </w:lvl>
    <w:lvl w:ilvl="5" w:tplc="FB72D0B2" w:tentative="1">
      <w:start w:val="1"/>
      <w:numFmt w:val="lowerRoman"/>
      <w:lvlText w:val="%6."/>
      <w:lvlJc w:val="right"/>
      <w:pPr>
        <w:ind w:left="3960" w:hanging="180"/>
      </w:pPr>
    </w:lvl>
    <w:lvl w:ilvl="6" w:tplc="ED4E87C0" w:tentative="1">
      <w:start w:val="1"/>
      <w:numFmt w:val="decimal"/>
      <w:lvlText w:val="%7."/>
      <w:lvlJc w:val="left"/>
      <w:pPr>
        <w:ind w:left="4680" w:hanging="360"/>
      </w:pPr>
    </w:lvl>
    <w:lvl w:ilvl="7" w:tplc="44FABB06" w:tentative="1">
      <w:start w:val="1"/>
      <w:numFmt w:val="lowerLetter"/>
      <w:lvlText w:val="%8."/>
      <w:lvlJc w:val="left"/>
      <w:pPr>
        <w:ind w:left="5400" w:hanging="360"/>
      </w:pPr>
    </w:lvl>
    <w:lvl w:ilvl="8" w:tplc="7C24E42A"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819E010A">
      <w:start w:val="1"/>
      <w:numFmt w:val="decimal"/>
      <w:lvlText w:val="%1."/>
      <w:lvlJc w:val="left"/>
      <w:pPr>
        <w:ind w:left="360" w:hanging="360"/>
      </w:pPr>
    </w:lvl>
    <w:lvl w:ilvl="1" w:tplc="1B560C8E" w:tentative="1">
      <w:start w:val="1"/>
      <w:numFmt w:val="lowerLetter"/>
      <w:lvlText w:val="%2."/>
      <w:lvlJc w:val="left"/>
      <w:pPr>
        <w:ind w:left="1080" w:hanging="360"/>
      </w:pPr>
    </w:lvl>
    <w:lvl w:ilvl="2" w:tplc="07E67C28" w:tentative="1">
      <w:start w:val="1"/>
      <w:numFmt w:val="lowerRoman"/>
      <w:lvlText w:val="%3."/>
      <w:lvlJc w:val="right"/>
      <w:pPr>
        <w:ind w:left="1800" w:hanging="180"/>
      </w:pPr>
    </w:lvl>
    <w:lvl w:ilvl="3" w:tplc="8ED88F8E" w:tentative="1">
      <w:start w:val="1"/>
      <w:numFmt w:val="decimal"/>
      <w:lvlText w:val="%4."/>
      <w:lvlJc w:val="left"/>
      <w:pPr>
        <w:ind w:left="2520" w:hanging="360"/>
      </w:pPr>
    </w:lvl>
    <w:lvl w:ilvl="4" w:tplc="B114C190" w:tentative="1">
      <w:start w:val="1"/>
      <w:numFmt w:val="lowerLetter"/>
      <w:lvlText w:val="%5."/>
      <w:lvlJc w:val="left"/>
      <w:pPr>
        <w:ind w:left="3240" w:hanging="360"/>
      </w:pPr>
    </w:lvl>
    <w:lvl w:ilvl="5" w:tplc="5D62FC06" w:tentative="1">
      <w:start w:val="1"/>
      <w:numFmt w:val="lowerRoman"/>
      <w:lvlText w:val="%6."/>
      <w:lvlJc w:val="right"/>
      <w:pPr>
        <w:ind w:left="3960" w:hanging="180"/>
      </w:pPr>
    </w:lvl>
    <w:lvl w:ilvl="6" w:tplc="FC366D52" w:tentative="1">
      <w:start w:val="1"/>
      <w:numFmt w:val="decimal"/>
      <w:lvlText w:val="%7."/>
      <w:lvlJc w:val="left"/>
      <w:pPr>
        <w:ind w:left="4680" w:hanging="360"/>
      </w:pPr>
    </w:lvl>
    <w:lvl w:ilvl="7" w:tplc="863642A2" w:tentative="1">
      <w:start w:val="1"/>
      <w:numFmt w:val="lowerLetter"/>
      <w:lvlText w:val="%8."/>
      <w:lvlJc w:val="left"/>
      <w:pPr>
        <w:ind w:left="5400" w:hanging="360"/>
      </w:pPr>
    </w:lvl>
    <w:lvl w:ilvl="8" w:tplc="A9FA49F6"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E15C251C">
      <w:start w:val="1"/>
      <w:numFmt w:val="decimal"/>
      <w:lvlText w:val="%1."/>
      <w:lvlJc w:val="left"/>
      <w:pPr>
        <w:ind w:left="360" w:hanging="360"/>
      </w:pPr>
    </w:lvl>
    <w:lvl w:ilvl="1" w:tplc="25302F54" w:tentative="1">
      <w:start w:val="1"/>
      <w:numFmt w:val="lowerLetter"/>
      <w:lvlText w:val="%2."/>
      <w:lvlJc w:val="left"/>
      <w:pPr>
        <w:ind w:left="1080" w:hanging="360"/>
      </w:pPr>
    </w:lvl>
    <w:lvl w:ilvl="2" w:tplc="38E8AA64" w:tentative="1">
      <w:start w:val="1"/>
      <w:numFmt w:val="lowerRoman"/>
      <w:lvlText w:val="%3."/>
      <w:lvlJc w:val="right"/>
      <w:pPr>
        <w:ind w:left="1800" w:hanging="180"/>
      </w:pPr>
    </w:lvl>
    <w:lvl w:ilvl="3" w:tplc="3FCE4132" w:tentative="1">
      <w:start w:val="1"/>
      <w:numFmt w:val="decimal"/>
      <w:lvlText w:val="%4."/>
      <w:lvlJc w:val="left"/>
      <w:pPr>
        <w:ind w:left="2520" w:hanging="360"/>
      </w:pPr>
    </w:lvl>
    <w:lvl w:ilvl="4" w:tplc="A2BC9C10" w:tentative="1">
      <w:start w:val="1"/>
      <w:numFmt w:val="lowerLetter"/>
      <w:lvlText w:val="%5."/>
      <w:lvlJc w:val="left"/>
      <w:pPr>
        <w:ind w:left="3240" w:hanging="360"/>
      </w:pPr>
    </w:lvl>
    <w:lvl w:ilvl="5" w:tplc="970E6ED6" w:tentative="1">
      <w:start w:val="1"/>
      <w:numFmt w:val="lowerRoman"/>
      <w:lvlText w:val="%6."/>
      <w:lvlJc w:val="right"/>
      <w:pPr>
        <w:ind w:left="3960" w:hanging="180"/>
      </w:pPr>
    </w:lvl>
    <w:lvl w:ilvl="6" w:tplc="764EF60E" w:tentative="1">
      <w:start w:val="1"/>
      <w:numFmt w:val="decimal"/>
      <w:lvlText w:val="%7."/>
      <w:lvlJc w:val="left"/>
      <w:pPr>
        <w:ind w:left="4680" w:hanging="360"/>
      </w:pPr>
    </w:lvl>
    <w:lvl w:ilvl="7" w:tplc="1E9CADE0" w:tentative="1">
      <w:start w:val="1"/>
      <w:numFmt w:val="lowerLetter"/>
      <w:lvlText w:val="%8."/>
      <w:lvlJc w:val="left"/>
      <w:pPr>
        <w:ind w:left="5400" w:hanging="360"/>
      </w:pPr>
    </w:lvl>
    <w:lvl w:ilvl="8" w:tplc="EDD8F9A8"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5538"/>
    <w:rsid w:val="00045542"/>
    <w:rsid w:val="00047BD2"/>
    <w:rsid w:val="00074C36"/>
    <w:rsid w:val="000752F8"/>
    <w:rsid w:val="00077BB1"/>
    <w:rsid w:val="00080BB1"/>
    <w:rsid w:val="0008530A"/>
    <w:rsid w:val="000A3F98"/>
    <w:rsid w:val="000C5560"/>
    <w:rsid w:val="000D1907"/>
    <w:rsid w:val="000F2692"/>
    <w:rsid w:val="000F4270"/>
    <w:rsid w:val="00160AE4"/>
    <w:rsid w:val="0016103F"/>
    <w:rsid w:val="002249B4"/>
    <w:rsid w:val="002431E6"/>
    <w:rsid w:val="002B3242"/>
    <w:rsid w:val="002C1EE4"/>
    <w:rsid w:val="002F46A6"/>
    <w:rsid w:val="00306468"/>
    <w:rsid w:val="00306CFE"/>
    <w:rsid w:val="00351641"/>
    <w:rsid w:val="00356828"/>
    <w:rsid w:val="003603A8"/>
    <w:rsid w:val="003812F0"/>
    <w:rsid w:val="0039334D"/>
    <w:rsid w:val="003D1A8A"/>
    <w:rsid w:val="00406BB2"/>
    <w:rsid w:val="004227F0"/>
    <w:rsid w:val="00432A58"/>
    <w:rsid w:val="00460145"/>
    <w:rsid w:val="004C4312"/>
    <w:rsid w:val="00502FAC"/>
    <w:rsid w:val="0053739D"/>
    <w:rsid w:val="005E386F"/>
    <w:rsid w:val="005F7902"/>
    <w:rsid w:val="00607BA6"/>
    <w:rsid w:val="00672BA1"/>
    <w:rsid w:val="00683E86"/>
    <w:rsid w:val="00686FC0"/>
    <w:rsid w:val="006B0D74"/>
    <w:rsid w:val="006F2876"/>
    <w:rsid w:val="00733811"/>
    <w:rsid w:val="007407FE"/>
    <w:rsid w:val="00782AA8"/>
    <w:rsid w:val="007924F6"/>
    <w:rsid w:val="00794A0D"/>
    <w:rsid w:val="007D1AE6"/>
    <w:rsid w:val="00810CB5"/>
    <w:rsid w:val="0082066E"/>
    <w:rsid w:val="00842470"/>
    <w:rsid w:val="00864AB9"/>
    <w:rsid w:val="0086545D"/>
    <w:rsid w:val="00876292"/>
    <w:rsid w:val="008D2167"/>
    <w:rsid w:val="008D2254"/>
    <w:rsid w:val="008E5A48"/>
    <w:rsid w:val="008F6271"/>
    <w:rsid w:val="00917C1E"/>
    <w:rsid w:val="00923BB7"/>
    <w:rsid w:val="00933D60"/>
    <w:rsid w:val="00940576"/>
    <w:rsid w:val="00942B62"/>
    <w:rsid w:val="00965391"/>
    <w:rsid w:val="00974511"/>
    <w:rsid w:val="00983917"/>
    <w:rsid w:val="009848CB"/>
    <w:rsid w:val="009C0642"/>
    <w:rsid w:val="009C5712"/>
    <w:rsid w:val="009F0446"/>
    <w:rsid w:val="009F343E"/>
    <w:rsid w:val="00A05F86"/>
    <w:rsid w:val="00A7453A"/>
    <w:rsid w:val="00A84BA8"/>
    <w:rsid w:val="00AA5667"/>
    <w:rsid w:val="00B40E46"/>
    <w:rsid w:val="00B41716"/>
    <w:rsid w:val="00B52C3A"/>
    <w:rsid w:val="00B7560C"/>
    <w:rsid w:val="00BB17CE"/>
    <w:rsid w:val="00BC0320"/>
    <w:rsid w:val="00BC39EA"/>
    <w:rsid w:val="00BF7791"/>
    <w:rsid w:val="00C2666F"/>
    <w:rsid w:val="00C27D31"/>
    <w:rsid w:val="00C504C9"/>
    <w:rsid w:val="00C50637"/>
    <w:rsid w:val="00C51D06"/>
    <w:rsid w:val="00C5414E"/>
    <w:rsid w:val="00C60DF4"/>
    <w:rsid w:val="00CB35D7"/>
    <w:rsid w:val="00CD134C"/>
    <w:rsid w:val="00CE6781"/>
    <w:rsid w:val="00CF2EE9"/>
    <w:rsid w:val="00D03DCB"/>
    <w:rsid w:val="00D03DDE"/>
    <w:rsid w:val="00D12B6B"/>
    <w:rsid w:val="00D302AF"/>
    <w:rsid w:val="00D347D8"/>
    <w:rsid w:val="00D37ED8"/>
    <w:rsid w:val="00D47BCE"/>
    <w:rsid w:val="00D47E4D"/>
    <w:rsid w:val="00D502E2"/>
    <w:rsid w:val="00DC1960"/>
    <w:rsid w:val="00E20502"/>
    <w:rsid w:val="00E5471B"/>
    <w:rsid w:val="00E556FB"/>
    <w:rsid w:val="00E6326C"/>
    <w:rsid w:val="00E72B80"/>
    <w:rsid w:val="00EB62F7"/>
    <w:rsid w:val="00F121F3"/>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7924F6"/>
    <w:pPr>
      <w:spacing w:line="240" w:lineRule="auto"/>
    </w:pPr>
  </w:style>
  <w:style w:type="character" w:styleId="CommentReference">
    <w:name w:val="annotation reference"/>
    <w:basedOn w:val="DefaultParagraphFont"/>
    <w:uiPriority w:val="99"/>
    <w:semiHidden/>
    <w:unhideWhenUsed/>
    <w:rsid w:val="007924F6"/>
    <w:rPr>
      <w:sz w:val="16"/>
      <w:szCs w:val="16"/>
    </w:rPr>
  </w:style>
  <w:style w:type="paragraph" w:styleId="CommentText">
    <w:name w:val="annotation text"/>
    <w:basedOn w:val="Normal"/>
    <w:link w:val="CommentTextChar"/>
    <w:uiPriority w:val="99"/>
    <w:semiHidden/>
    <w:unhideWhenUsed/>
    <w:rsid w:val="007924F6"/>
    <w:pPr>
      <w:spacing w:line="240" w:lineRule="auto"/>
    </w:pPr>
    <w:rPr>
      <w:szCs w:val="20"/>
    </w:rPr>
  </w:style>
  <w:style w:type="character" w:customStyle="1" w:styleId="CommentTextChar">
    <w:name w:val="Comment Text Char"/>
    <w:basedOn w:val="DefaultParagraphFont"/>
    <w:link w:val="CommentText"/>
    <w:uiPriority w:val="99"/>
    <w:semiHidden/>
    <w:rsid w:val="007924F6"/>
    <w:rPr>
      <w:szCs w:val="20"/>
    </w:rPr>
  </w:style>
  <w:style w:type="paragraph" w:styleId="CommentSubject">
    <w:name w:val="annotation subject"/>
    <w:basedOn w:val="CommentText"/>
    <w:next w:val="CommentText"/>
    <w:link w:val="CommentSubjectChar"/>
    <w:uiPriority w:val="99"/>
    <w:semiHidden/>
    <w:unhideWhenUsed/>
    <w:rsid w:val="007924F6"/>
    <w:rPr>
      <w:b/>
      <w:bCs/>
    </w:rPr>
  </w:style>
  <w:style w:type="character" w:customStyle="1" w:styleId="CommentSubjectChar">
    <w:name w:val="Comment Subject Char"/>
    <w:basedOn w:val="CommentTextChar"/>
    <w:link w:val="CommentSubject"/>
    <w:uiPriority w:val="99"/>
    <w:semiHidden/>
    <w:rsid w:val="007924F6"/>
    <w:rPr>
      <w:b/>
      <w:bCs/>
      <w:szCs w:val="20"/>
    </w:rPr>
  </w:style>
  <w:style w:type="character" w:styleId="Hyperlink">
    <w:name w:val="Hyperlink"/>
    <w:basedOn w:val="DefaultParagraphFont"/>
    <w:uiPriority w:val="99"/>
    <w:unhideWhenUsed/>
    <w:rsid w:val="00C54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2EAF9-0A11-4D48-A7EB-79BA903B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1639</Words>
  <Characters>9016</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Laura TEIXEIRA</cp:lastModifiedBy>
  <cp:revision>9</cp:revision>
  <cp:lastPrinted>2019-11-07T09:48:00Z</cp:lastPrinted>
  <dcterms:created xsi:type="dcterms:W3CDTF">2022-02-16T14:41:00Z</dcterms:created>
  <dcterms:modified xsi:type="dcterms:W3CDTF">2022-03-10T13:16:00Z</dcterms:modified>
</cp:coreProperties>
</file>