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0C" w:rsidRPr="005C360C" w:rsidRDefault="005C360C" w:rsidP="005C360C">
      <w:pPr>
        <w:spacing w:after="0" w:line="240" w:lineRule="auto"/>
        <w:jc w:val="center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블랙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베이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브론즈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ab/>
        <w:t>2016</w:t>
      </w:r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년</w:t>
      </w:r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제네바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시계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proofErr w:type="gram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그랑프리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>(</w:t>
      </w:r>
      <w:proofErr w:type="gramEnd"/>
      <w:r w:rsidRPr="005C360C">
        <w:rPr>
          <w:rFonts w:ascii="Arial" w:eastAsia="Malgun Gothic" w:hAnsi="Arial" w:cs="Arial"/>
          <w:b/>
          <w:i/>
          <w:sz w:val="20"/>
          <w:szCs w:val="20"/>
          <w:lang w:val="it-IT"/>
        </w:rPr>
        <w:t>Grand Prix d’Horlogerie de Genève</w:t>
      </w:r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>)</w:t>
      </w:r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의</w:t>
      </w:r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'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프티트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애귀유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>(</w:t>
      </w:r>
      <w:r w:rsidRPr="005C360C">
        <w:rPr>
          <w:rFonts w:ascii="Arial" w:eastAsia="Malgun Gothic" w:hAnsi="Arial" w:cs="Arial"/>
          <w:b/>
          <w:i/>
          <w:sz w:val="20"/>
          <w:szCs w:val="20"/>
          <w:lang w:val="it-IT"/>
        </w:rPr>
        <w:t>Petite Aiguille</w:t>
      </w:r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)'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수상작이자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해군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공식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시계로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사용된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TUDOR</w:t>
      </w:r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의</w:t>
      </w:r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전통을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상징하는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블랙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베이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(Black Bay)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브론즈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모델이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음영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다이얼이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적용된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슬레이트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그레이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색상으로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새롭게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출시된다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. </w:t>
      </w:r>
    </w:p>
    <w:p w:rsid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초컬릿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브라운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다이얼이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적용된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첫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번째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브론즈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모델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출시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이후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>, TUDOR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는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독특한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색상을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자랑하는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희귀한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브론즈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소재로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다양한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가능성을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열어가고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있다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슬레이트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그레이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컬러에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기반한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새로운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색상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조합이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뛰어난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존재감을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자랑하는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이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다이버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시계의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다이얼과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베젤을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장식하고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있다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시계의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외관은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시간이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지날수록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변하며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모든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디테일에서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해군과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관련된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영감을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찾아볼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수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있다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강인한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인상을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남기는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브론즈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모델은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자체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제작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칼리버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MT5601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를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채용해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뛰어난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성능을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자랑한다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>.</w:t>
      </w:r>
    </w:p>
    <w:p w:rsid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>'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변화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>'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하는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케이스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브론즈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모델의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핵심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기능은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43 mm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브론즈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케이스로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옛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선박과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기타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다이빙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장비에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사용된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청동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소재에서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영감을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얻은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디자인이다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>. '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살아있는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'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금속이라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불리는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고성능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알루미늄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합금은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물에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잠긴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상태에서도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뛰어난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내부식성을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유지해야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하는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부품에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사용되는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해양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공학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기술의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산물로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사용자의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습관에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따라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은은한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독특한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색상을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띠게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된다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옛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전통에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대한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경의를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표현하면서도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탁월한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기능성을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갖춘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디자인이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돋보이는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브론즈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모델은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케이스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전체에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새틴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브러싱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처리를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적용해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색상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형성이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균일하게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이루어지도록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한다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바깥쪽에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더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어두운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음영이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적용된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슬레이트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그레이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다이얼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그리고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바늘과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시각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표식에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적용된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골드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악센트가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돋보이는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베젤이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시계의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디자인을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완성한다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사용자와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함께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장기간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전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세계의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바다를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누빈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듯한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풍성한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색상이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인상적이며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마치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바다에서의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삶에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'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꼭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맞게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만들어진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'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듯한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느낌을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주는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시계이다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bookmarkStart w:id="0" w:name="_GoBack"/>
      <w:bookmarkEnd w:id="0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자체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제작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칼리버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MT5601</w:t>
      </w: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브론즈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모델의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심장인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i/>
          <w:sz w:val="20"/>
          <w:szCs w:val="20"/>
          <w:lang w:val="it-IT"/>
        </w:rPr>
        <w:t>자체제작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칼리버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MT5601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은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TUDOR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중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가장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넓은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33.8 mm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직경을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자랑한다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분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초가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표시되며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TUDOR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자체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제작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칼리버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특유의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외관과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마감이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특징이다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새틴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브러싱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처리된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오픈워크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로터는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샌드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블라스트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디테일이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가미되어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있으며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지지대와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플레이트는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유광과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샌드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블라스트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처리가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번갈아가며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된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표면과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레이저로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각인된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장식을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갖추고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있다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또한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2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점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고정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시스템으로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견고해진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횡단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지지대를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통해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일정한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왕복운동이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가능한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가변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관성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밸런스를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유지함으로써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견고함과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내구성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신뢰성을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보장하는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구조로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제작되었다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이렇게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뛰어난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품질과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비자성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실리콘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밸런스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스프링을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자랑하는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칼리버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MT5601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은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스위스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공식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크로노미터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인증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기관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>(</w:t>
      </w:r>
      <w:proofErr w:type="gramEnd"/>
      <w:r w:rsidRPr="005C360C">
        <w:rPr>
          <w:rFonts w:ascii="Arial" w:eastAsia="Malgun Gothic" w:hAnsi="Arial" w:cs="Arial"/>
          <w:sz w:val="20"/>
          <w:szCs w:val="20"/>
          <w:lang w:val="it-IT"/>
        </w:rPr>
        <w:t>Swiss Official Chronometer Testing Institute, COSC)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공식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인증을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획득했다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또한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70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시간에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달하는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파워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리저브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덕분에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금요일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저녁에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시계를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풀고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월요일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아침에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다시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착용해도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시간을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다시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맞추거나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와인딩할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필요가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없다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</w:p>
    <w:p w:rsid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역사가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담긴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스트랩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해군과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함께해온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브랜드의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전통을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기리기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위해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>, TUDOR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는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시계의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역사적인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사용처를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확인하고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이를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재해석해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최신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모델에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적용했다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예를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들어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프랑스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해군은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TUDOR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시계를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브레슬릿이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없는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상태로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배송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받은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후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수작업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또는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기타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방식으로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자체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제작한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스트랩을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장착했다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>. TUDOR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기록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보관실에서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발견된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구형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다이버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시계에는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프랑스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해군의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비상탈출용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낙하산을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재활용한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고무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밴드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소재의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스트랩이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사용되었다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금색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실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덕분에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TUDOR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시계임을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한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눈에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알아볼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수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있는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이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스트랩은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탁월한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기능성이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돋보이며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여기에서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영감을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얻어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제작된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것이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바로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브론즈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모델에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적용된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슬레이트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그레이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컬러의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자카드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직물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소재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스트랩이다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또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다른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옵션으로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에이징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처리된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슬레이트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그레이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컬러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가죽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스트랩도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준비되어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있다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일직선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커팅으로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투박한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느낌을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살린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스트랩이다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>.</w:t>
      </w: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블랙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베이의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정수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라인의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다른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모델과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마찬가지로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브론즈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모델은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1950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년대의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초창기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TUDOR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다이버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시계에서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영감을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받은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다이얼이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특징이다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>. TUDOR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1969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년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카탈로그에서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선보였으며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수집가들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사이에서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'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스노우플레이크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>'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로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알려진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각진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형태의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바늘이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공통적으로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적용되었다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또한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보호장치가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없는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와인딩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크라운은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러그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전체에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뚫린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구멍과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함께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TUDOR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1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세대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다이버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시계의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특징이다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>.</w:t>
      </w: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베이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라인은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전통적인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디자인과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현대적인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워치메이킹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기술이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절묘하게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어우러진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시계를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선보인다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단순히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오리지널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모델을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그대로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재출시하는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대신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TUDOR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다이버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시계의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60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년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역사에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담긴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워치메이킹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전통을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고스란히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담아내면서도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현대적인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매력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또한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놓치지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않은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모델이다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.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네오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빈티지의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복고풍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컨셉을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가지고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있지만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제조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기술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신뢰성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내구성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마감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품질은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오늘날의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엄격한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요건에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부합한다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>.</w:t>
      </w:r>
    </w:p>
    <w:p w:rsid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Default="005C360C">
      <w:pPr>
        <w:rPr>
          <w:rFonts w:ascii="Arial" w:eastAsia="Malgun Gothic" w:hAnsi="Arial" w:cs="Arial"/>
          <w:sz w:val="20"/>
          <w:szCs w:val="20"/>
          <w:lang w:val="it-IT"/>
        </w:rPr>
      </w:pPr>
      <w:r>
        <w:rPr>
          <w:rFonts w:ascii="Arial" w:eastAsia="Malgun Gothic" w:hAnsi="Arial" w:cs="Arial"/>
          <w:sz w:val="20"/>
          <w:szCs w:val="20"/>
          <w:lang w:val="it-IT"/>
        </w:rPr>
        <w:br w:type="page"/>
      </w: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레퍼런스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79250BA</w:t>
      </w: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케이스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새틴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처리된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43mm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브론즈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소재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케이스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브론즈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컬러로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PVD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처리된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스틸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소재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케이스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베젤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브론즈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컬러의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일방향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회전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베젤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>(</w:t>
      </w:r>
      <w:proofErr w:type="spellStart"/>
      <w:proofErr w:type="gramEnd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매트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슬레이트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그레이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컬러의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아노다이징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알루미늄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소재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60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분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눈금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디스크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적용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>)</w:t>
      </w: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와인딩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크라운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브론즈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소재의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스크류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다운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와인딩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크라운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TUDOR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장미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로고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각인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다이얼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슬레이트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그레이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돔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형태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크리스탈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돔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형태의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사파이어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크리스탈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방수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수심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gramStart"/>
      <w:r w:rsidRPr="005C360C">
        <w:rPr>
          <w:rFonts w:ascii="Arial" w:eastAsia="Malgun Gothic" w:hAnsi="Arial" w:cs="Arial"/>
          <w:sz w:val="20"/>
          <w:szCs w:val="20"/>
          <w:lang w:val="it-IT"/>
        </w:rPr>
        <w:t>200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미터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>(</w:t>
      </w:r>
      <w:proofErr w:type="gramEnd"/>
      <w:r w:rsidRPr="005C360C">
        <w:rPr>
          <w:rFonts w:ascii="Arial" w:eastAsia="Malgun Gothic" w:hAnsi="Arial" w:cs="Arial"/>
          <w:sz w:val="20"/>
          <w:szCs w:val="20"/>
          <w:lang w:val="it-IT"/>
        </w:rPr>
        <w:t>660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피트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)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방수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브레슬릿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원형의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블랙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누버크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가죽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또는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브론즈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소재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버클이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적용된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슬레이트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그레이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패브릭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스트랩</w:t>
      </w:r>
      <w:proofErr w:type="spellEnd"/>
    </w:p>
    <w:p w:rsid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무브먼트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i/>
          <w:sz w:val="20"/>
          <w:szCs w:val="20"/>
          <w:lang w:val="it-IT"/>
        </w:rPr>
        <w:t>자체</w:t>
      </w:r>
      <w:proofErr w:type="spellEnd"/>
      <w:r w:rsidRPr="005C360C">
        <w:rPr>
          <w:rFonts w:ascii="Arial" w:eastAsia="Malgun Gothic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i/>
          <w:sz w:val="20"/>
          <w:szCs w:val="20"/>
          <w:lang w:val="it-IT"/>
        </w:rPr>
        <w:t>제작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칼리버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gramStart"/>
      <w:r w:rsidRPr="005C360C">
        <w:rPr>
          <w:rFonts w:ascii="Arial" w:eastAsia="Malgun Gothic" w:hAnsi="Arial" w:cs="Arial"/>
          <w:sz w:val="20"/>
          <w:szCs w:val="20"/>
          <w:lang w:val="it-IT"/>
        </w:rPr>
        <w:t>MT5601(</w:t>
      </w:r>
      <w:proofErr w:type="gramEnd"/>
      <w:r w:rsidRPr="005C360C">
        <w:rPr>
          <w:rFonts w:ascii="Arial" w:eastAsia="Malgun Gothic" w:hAnsi="Arial" w:cs="Arial"/>
          <w:sz w:val="20"/>
          <w:szCs w:val="20"/>
          <w:lang w:val="it-IT"/>
        </w:rPr>
        <w:t>COSC)</w:t>
      </w: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양방향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로터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시스템을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갖춘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오토매틱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와인딩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메케니컬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무브먼트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파워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리저브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약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70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시간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정밀도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스위스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공식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크로노미터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인증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기관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>(</w:t>
      </w:r>
      <w:proofErr w:type="gramEnd"/>
      <w:r w:rsidRPr="005C360C">
        <w:rPr>
          <w:rFonts w:ascii="Arial" w:eastAsia="Malgun Gothic" w:hAnsi="Arial" w:cs="Arial"/>
          <w:sz w:val="20"/>
          <w:szCs w:val="20"/>
          <w:lang w:val="it-IT"/>
        </w:rPr>
        <w:t>Swiss Official Chronometer Testing Institute, COSC)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의</w:t>
      </w: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공식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인증을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획득한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스위스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크로노미터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기능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다이얼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중앙에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위치한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시침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분침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초침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시간을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맞출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때</w:t>
      </w:r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초침이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정지하여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정확한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시간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설정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가능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오실레이터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가변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관성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밸런스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,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스크류를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사용한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미세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조정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자기장에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반응하지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않는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실리콘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밸런스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스프링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진동수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: 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시간당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 xml:space="preserve"> </w:t>
      </w:r>
      <w:proofErr w:type="gramStart"/>
      <w:r w:rsidRPr="005C360C">
        <w:rPr>
          <w:rFonts w:ascii="Arial" w:eastAsia="Malgun Gothic" w:hAnsi="Arial" w:cs="Arial"/>
          <w:sz w:val="20"/>
          <w:szCs w:val="20"/>
          <w:lang w:val="it-IT"/>
        </w:rPr>
        <w:t>28,800</w:t>
      </w:r>
      <w:proofErr w:type="spellStart"/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비트</w:t>
      </w:r>
      <w:proofErr w:type="spellEnd"/>
      <w:r w:rsidRPr="005C360C">
        <w:rPr>
          <w:rFonts w:ascii="Arial" w:eastAsia="Malgun Gothic" w:hAnsi="Arial" w:cs="Arial"/>
          <w:sz w:val="20"/>
          <w:szCs w:val="20"/>
          <w:lang w:val="it-IT"/>
        </w:rPr>
        <w:t>(</w:t>
      </w:r>
      <w:proofErr w:type="gramEnd"/>
      <w:r w:rsidRPr="005C360C">
        <w:rPr>
          <w:rFonts w:ascii="Arial" w:eastAsia="Malgun Gothic" w:hAnsi="Arial" w:cs="Arial"/>
          <w:sz w:val="20"/>
          <w:szCs w:val="20"/>
          <w:lang w:val="it-IT"/>
        </w:rPr>
        <w:t>4Hz)</w:t>
      </w: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총</w:t>
      </w:r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직경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5C360C">
        <w:rPr>
          <w:rFonts w:ascii="Arial" w:eastAsia="Malgun Gothic" w:hAnsi="Arial" w:cs="Arial"/>
          <w:sz w:val="20"/>
          <w:szCs w:val="20"/>
          <w:lang w:val="it-IT"/>
        </w:rPr>
        <w:t>33.8 mm</w:t>
      </w: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두께</w:t>
      </w:r>
      <w:proofErr w:type="spellEnd"/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  <w:r w:rsidRPr="005C360C">
        <w:rPr>
          <w:rFonts w:ascii="Arial" w:eastAsia="Malgun Gothic" w:hAnsi="Arial" w:cs="Arial"/>
          <w:sz w:val="20"/>
          <w:szCs w:val="20"/>
          <w:lang w:val="it-IT"/>
        </w:rPr>
        <w:t>6.5 mm</w:t>
      </w: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sz w:val="20"/>
          <w:szCs w:val="20"/>
          <w:lang w:val="it-IT"/>
        </w:rPr>
      </w:pPr>
    </w:p>
    <w:p w:rsidR="005C360C" w:rsidRPr="005C360C" w:rsidRDefault="005C360C" w:rsidP="005C360C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it-IT"/>
        </w:rPr>
      </w:pP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사용된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보석</w:t>
      </w:r>
      <w:proofErr w:type="spellEnd"/>
      <w:r w:rsidRPr="005C360C">
        <w:rPr>
          <w:rFonts w:ascii="Arial" w:eastAsia="Malgun Gothic" w:hAnsi="Arial" w:cs="Arial"/>
          <w:b/>
          <w:sz w:val="20"/>
          <w:szCs w:val="20"/>
          <w:lang w:val="it-IT"/>
        </w:rPr>
        <w:t xml:space="preserve"> </w:t>
      </w:r>
      <w:r w:rsidRPr="005C360C">
        <w:rPr>
          <w:rFonts w:ascii="Arial" w:eastAsia="Malgun Gothic" w:hAnsi="Arial" w:cs="Arial" w:hint="eastAsia"/>
          <w:b/>
          <w:sz w:val="20"/>
          <w:szCs w:val="20"/>
          <w:lang w:val="it-IT"/>
        </w:rPr>
        <w:t>수</w:t>
      </w:r>
    </w:p>
    <w:p w:rsidR="004A0C54" w:rsidRPr="005C360C" w:rsidRDefault="005C360C" w:rsidP="005C360C">
      <w:pPr>
        <w:spacing w:after="0" w:line="240" w:lineRule="auto"/>
      </w:pPr>
      <w:r w:rsidRPr="005C360C">
        <w:rPr>
          <w:rFonts w:ascii="Arial" w:eastAsia="Malgun Gothic" w:hAnsi="Arial" w:cs="Arial"/>
          <w:sz w:val="20"/>
          <w:szCs w:val="20"/>
          <w:lang w:val="it-IT"/>
        </w:rPr>
        <w:t>25</w:t>
      </w:r>
      <w:r w:rsidRPr="005C360C">
        <w:rPr>
          <w:rFonts w:ascii="Arial" w:eastAsia="Malgun Gothic" w:hAnsi="Arial" w:cs="Arial" w:hint="eastAsia"/>
          <w:sz w:val="20"/>
          <w:szCs w:val="20"/>
          <w:lang w:val="it-IT"/>
        </w:rPr>
        <w:t>개</w:t>
      </w:r>
    </w:p>
    <w:sectPr w:rsidR="004A0C54" w:rsidRPr="005C360C" w:rsidSect="00514655">
      <w:headerReference w:type="default" r:id="rId6"/>
      <w:foot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55" w:rsidRDefault="00514655" w:rsidP="00514655">
      <w:pPr>
        <w:spacing w:after="0" w:line="240" w:lineRule="auto"/>
      </w:pPr>
      <w:r>
        <w:separator/>
      </w:r>
    </w:p>
  </w:endnote>
  <w:endnote w:type="continuationSeparator" w:id="0">
    <w:p w:rsidR="00514655" w:rsidRDefault="00514655" w:rsidP="0051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D0" w:rsidRPr="0071614D" w:rsidRDefault="0071614D" w:rsidP="0071614D">
    <w:pPr>
      <w:spacing w:after="0" w:line="240" w:lineRule="auto"/>
      <w:jc w:val="right"/>
      <w:rPr>
        <w:rFonts w:ascii="Arial" w:eastAsia="Malgun Gothic" w:hAnsi="Arial" w:cs="Arial"/>
        <w:b/>
        <w:sz w:val="20"/>
        <w:szCs w:val="20"/>
        <w:lang w:val="de-CH"/>
      </w:rPr>
    </w:pPr>
    <w:r w:rsidRPr="0071614D">
      <w:rPr>
        <w:rFonts w:ascii="Arial" w:eastAsia="Malgun Gothic" w:hAnsi="Arial" w:cs="Arial"/>
        <w:b/>
        <w:sz w:val="20"/>
        <w:szCs w:val="20"/>
        <w:lang w:val="de-CH"/>
      </w:rPr>
      <w:t>BLACK BAY BRONZE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55" w:rsidRDefault="00514655" w:rsidP="00514655">
      <w:pPr>
        <w:spacing w:after="0" w:line="240" w:lineRule="auto"/>
      </w:pPr>
      <w:r>
        <w:separator/>
      </w:r>
    </w:p>
  </w:footnote>
  <w:footnote w:type="continuationSeparator" w:id="0">
    <w:p w:rsidR="00514655" w:rsidRDefault="00514655" w:rsidP="0051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55" w:rsidRPr="00514655" w:rsidRDefault="00514655" w:rsidP="00514655">
    <w:pPr>
      <w:pStyle w:val="En-tte"/>
      <w:jc w:val="center"/>
      <w:rPr>
        <w:lang w:val="es-ES"/>
      </w:rPr>
    </w:pPr>
    <w:r w:rsidRPr="007B4207">
      <w:rPr>
        <w:noProof/>
        <w:lang w:val="fr-FR" w:eastAsia="fr-FR"/>
      </w:rPr>
      <w:drawing>
        <wp:inline distT="0" distB="0" distL="0" distR="0" wp14:anchorId="1E0495F0" wp14:editId="30F8CEBD">
          <wp:extent cx="1562100" cy="10001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4A"/>
    <w:rsid w:val="00040997"/>
    <w:rsid w:val="00046635"/>
    <w:rsid w:val="000545D7"/>
    <w:rsid w:val="000711AB"/>
    <w:rsid w:val="0008165A"/>
    <w:rsid w:val="000969FB"/>
    <w:rsid w:val="001B55BA"/>
    <w:rsid w:val="001E6200"/>
    <w:rsid w:val="001F228B"/>
    <w:rsid w:val="00216CF1"/>
    <w:rsid w:val="002238D0"/>
    <w:rsid w:val="002827BC"/>
    <w:rsid w:val="002932B4"/>
    <w:rsid w:val="002A63CB"/>
    <w:rsid w:val="00382D4B"/>
    <w:rsid w:val="003A2121"/>
    <w:rsid w:val="003E1170"/>
    <w:rsid w:val="004A0C54"/>
    <w:rsid w:val="004B7246"/>
    <w:rsid w:val="004C5A16"/>
    <w:rsid w:val="005136E6"/>
    <w:rsid w:val="00514655"/>
    <w:rsid w:val="00560AD5"/>
    <w:rsid w:val="005A24B5"/>
    <w:rsid w:val="005B22C9"/>
    <w:rsid w:val="005C360C"/>
    <w:rsid w:val="0065060D"/>
    <w:rsid w:val="006E0CDA"/>
    <w:rsid w:val="006E7B97"/>
    <w:rsid w:val="0071614D"/>
    <w:rsid w:val="00737333"/>
    <w:rsid w:val="007B271D"/>
    <w:rsid w:val="00845EE3"/>
    <w:rsid w:val="00862021"/>
    <w:rsid w:val="00873047"/>
    <w:rsid w:val="00970835"/>
    <w:rsid w:val="00981A44"/>
    <w:rsid w:val="00A41DAC"/>
    <w:rsid w:val="00A752A6"/>
    <w:rsid w:val="00A92A90"/>
    <w:rsid w:val="00AA4561"/>
    <w:rsid w:val="00AE0822"/>
    <w:rsid w:val="00AE09F6"/>
    <w:rsid w:val="00B05881"/>
    <w:rsid w:val="00B36FE0"/>
    <w:rsid w:val="00B85DF6"/>
    <w:rsid w:val="00BC0627"/>
    <w:rsid w:val="00BF3381"/>
    <w:rsid w:val="00C45BE3"/>
    <w:rsid w:val="00C5065C"/>
    <w:rsid w:val="00CB63FC"/>
    <w:rsid w:val="00CC03CC"/>
    <w:rsid w:val="00CE5C48"/>
    <w:rsid w:val="00DC624A"/>
    <w:rsid w:val="00E10179"/>
    <w:rsid w:val="00E11FF0"/>
    <w:rsid w:val="00E44275"/>
    <w:rsid w:val="00E85470"/>
    <w:rsid w:val="00F50D7E"/>
    <w:rsid w:val="00F66FAC"/>
    <w:rsid w:val="00F718EC"/>
    <w:rsid w:val="00F76C5A"/>
    <w:rsid w:val="00F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BB384"/>
  <w15:chartTrackingRefBased/>
  <w15:docId w15:val="{7575468D-7284-400F-985D-19CA8DA3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45EE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45EE3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5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655"/>
  </w:style>
  <w:style w:type="paragraph" w:styleId="Pieddepage">
    <w:name w:val="footer"/>
    <w:basedOn w:val="Normal"/>
    <w:link w:val="PieddepageCar"/>
    <w:uiPriority w:val="99"/>
    <w:unhideWhenUsed/>
    <w:rsid w:val="005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CHEVALIER Christophe</dc:creator>
  <cp:keywords/>
  <dc:description/>
  <cp:lastModifiedBy>NOVOA Sheila</cp:lastModifiedBy>
  <cp:revision>2</cp:revision>
  <dcterms:created xsi:type="dcterms:W3CDTF">2019-03-20T18:00:00Z</dcterms:created>
  <dcterms:modified xsi:type="dcterms:W3CDTF">2019-03-20T18:00:00Z</dcterms:modified>
</cp:coreProperties>
</file>