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02" w:rsidRPr="00DE7BA7" w:rsidRDefault="00483468" w:rsidP="005F7902">
      <w:pPr>
        <w:pStyle w:val="TITRE"/>
        <w:rPr>
          <w:rFonts w:ascii="맑은 고딕" w:eastAsia="맑은 고딕" w:hAnsi="맑은 고딕"/>
          <w:lang w:val="en-GB" w:eastAsia="ko-KR"/>
        </w:rPr>
      </w:pPr>
      <w:proofErr w:type="spellStart"/>
      <w:r w:rsidRPr="00DE7BA7">
        <w:rPr>
          <w:rFonts w:ascii="맑은 고딕" w:eastAsia="맑은 고딕" w:hAnsi="맑은 고딕" w:hint="eastAsia"/>
          <w:lang w:val="en-GB" w:eastAsia="ko-KR"/>
        </w:rPr>
        <w:t>튜더</w:t>
      </w:r>
      <w:proofErr w:type="spellEnd"/>
      <w:r w:rsidRPr="00DE7BA7">
        <w:rPr>
          <w:rFonts w:ascii="맑은 고딕" w:eastAsia="맑은 고딕" w:hAnsi="맑은 고딕" w:hint="eastAsia"/>
          <w:lang w:val="en-GB" w:eastAsia="ko-KR"/>
        </w:rPr>
        <w:t xml:space="preserve"> 블랙 베이 </w:t>
      </w:r>
      <w:proofErr w:type="spellStart"/>
      <w:r w:rsidRPr="00DE7BA7">
        <w:rPr>
          <w:rFonts w:ascii="맑은 고딕" w:eastAsia="맑은 고딕" w:hAnsi="맑은 고딕" w:hint="eastAsia"/>
          <w:lang w:val="en-GB" w:eastAsia="ko-KR"/>
        </w:rPr>
        <w:t>피프티</w:t>
      </w:r>
      <w:proofErr w:type="spellEnd"/>
      <w:r w:rsidRPr="00DE7BA7">
        <w:rPr>
          <w:rFonts w:ascii="맑은 고딕" w:eastAsia="맑은 고딕" w:hAnsi="맑은 고딕" w:hint="eastAsia"/>
          <w:lang w:val="en-GB" w:eastAsia="ko-KR"/>
        </w:rPr>
        <w:t xml:space="preserve">-에잇 </w:t>
      </w:r>
      <w:proofErr w:type="spellStart"/>
      <w:r w:rsidRPr="00DE7BA7">
        <w:rPr>
          <w:rFonts w:ascii="맑은 고딕" w:eastAsia="맑은 고딕" w:hAnsi="맑은 고딕" w:hint="eastAsia"/>
          <w:lang w:val="en-GB" w:eastAsia="ko-KR"/>
        </w:rPr>
        <w:t>브론즈</w:t>
      </w:r>
      <w:proofErr w:type="spellEnd"/>
    </w:p>
    <w:p w:rsidR="005F7902" w:rsidRPr="00DE7BA7" w:rsidRDefault="005F7902" w:rsidP="005F7902">
      <w:pPr>
        <w:rPr>
          <w:rFonts w:ascii="맑은 고딕" w:eastAsia="맑은 고딕" w:hAnsi="맑은 고딕"/>
          <w:lang w:val="en-GB" w:eastAsia="ko-KR"/>
        </w:rPr>
      </w:pPr>
    </w:p>
    <w:p w:rsidR="00483468" w:rsidRPr="00DE7BA7" w:rsidRDefault="00483468" w:rsidP="00483468">
      <w:pPr>
        <w:pStyle w:val="Contenudetableau"/>
        <w:snapToGrid w:val="0"/>
        <w:jc w:val="both"/>
        <w:rPr>
          <w:rFonts w:ascii="맑은 고딕" w:eastAsia="맑은 고딕" w:hAnsi="맑은 고딕" w:cs="Arial"/>
          <w:b/>
          <w:kern w:val="0"/>
          <w:sz w:val="20"/>
          <w:szCs w:val="20"/>
          <w:cs/>
          <w:lang w:val="en-GB" w:eastAsia="en-US" w:bidi="ar-SA"/>
        </w:rPr>
      </w:pPr>
      <w:proofErr w:type="spellStart"/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>튜더</w:t>
      </w:r>
      <w:proofErr w:type="spellEnd"/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>(</w:t>
      </w:r>
      <w:r w:rsidRPr="00DE7BA7">
        <w:rPr>
          <w:rFonts w:ascii="맑은 고딕" w:eastAsia="맑은 고딕" w:hAnsi="맑은 고딕" w:cs="바탕체"/>
          <w:b/>
          <w:sz w:val="20"/>
          <w:szCs w:val="20"/>
          <w:lang w:val="en-US" w:eastAsia="ko-KR"/>
        </w:rPr>
        <w:t>TUDOR)</w:t>
      </w:r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 xml:space="preserve">는 인기 모델인 블랙 베이 </w:t>
      </w:r>
      <w:proofErr w:type="spellStart"/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>피프티</w:t>
      </w:r>
      <w:proofErr w:type="spellEnd"/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 xml:space="preserve">-에잇(Black Bay Fifty-Eight) 모델의 </w:t>
      </w:r>
      <w:proofErr w:type="spellStart"/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>브론즈</w:t>
      </w:r>
      <w:proofErr w:type="spellEnd"/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 xml:space="preserve"> 버전을 선보인다.</w:t>
      </w:r>
      <w:r w:rsidRPr="00DE7BA7">
        <w:rPr>
          <w:rFonts w:ascii="맑은 고딕" w:eastAsia="맑은 고딕" w:hAnsi="맑은 고딕" w:cs="바탕체"/>
          <w:b/>
          <w:sz w:val="20"/>
          <w:szCs w:val="20"/>
          <w:lang w:val="en-US" w:eastAsia="ko-KR"/>
        </w:rPr>
        <w:t xml:space="preserve"> </w:t>
      </w:r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 xml:space="preserve">이 제품은 손쉽게 길이 조절이 가능한 새 </w:t>
      </w:r>
      <w:proofErr w:type="spellStart"/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>클라스프와</w:t>
      </w:r>
      <w:proofErr w:type="spellEnd"/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>브론즈</w:t>
      </w:r>
      <w:proofErr w:type="spellEnd"/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 xml:space="preserve"> 소재의 </w:t>
      </w:r>
      <w:proofErr w:type="spellStart"/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>브레슬릿을</w:t>
      </w:r>
      <w:proofErr w:type="spellEnd"/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 xml:space="preserve"> 갖춘 첫 번째 모델이다.</w:t>
      </w:r>
    </w:p>
    <w:p w:rsidR="005F7902" w:rsidRPr="00DE7BA7" w:rsidRDefault="005F7902" w:rsidP="005F7902">
      <w:pPr>
        <w:jc w:val="both"/>
        <w:rPr>
          <w:rFonts w:ascii="맑은 고딕" w:eastAsia="맑은 고딕" w:hAnsi="맑은 고딕"/>
          <w:lang w:val="en-US" w:eastAsia="ko-KR"/>
        </w:rPr>
      </w:pPr>
    </w:p>
    <w:p w:rsidR="006B0D74" w:rsidRPr="00DE7BA7" w:rsidRDefault="00A70021" w:rsidP="006B0D74">
      <w:pPr>
        <w:pStyle w:val="Contenudetableau"/>
        <w:snapToGrid w:val="0"/>
        <w:jc w:val="both"/>
        <w:rPr>
          <w:rFonts w:ascii="맑은 고딕" w:eastAsia="맑은 고딕" w:hAnsi="맑은 고딕" w:cs="바탕"/>
          <w:sz w:val="20"/>
          <w:szCs w:val="20"/>
          <w:lang w:val="en-US"/>
        </w:rPr>
      </w:pPr>
      <w:proofErr w:type="spellStart"/>
      <w:r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브론즈</w:t>
      </w:r>
      <w:proofErr w:type="spellEnd"/>
      <w:r w:rsidR="00DE7BA7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 xml:space="preserve"> 사용에 대한 확신을 얻은</w:t>
      </w:r>
      <w:r w:rsidR="00DE7BA7"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proofErr w:type="spellStart"/>
      <w:r w:rsidR="00BB4A8F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튜더는</w:t>
      </w:r>
      <w:proofErr w:type="spellEnd"/>
      <w:r w:rsidR="00176126" w:rsidRPr="00DE7BA7">
        <w:rPr>
          <w:rFonts w:ascii="맑은 고딕" w:eastAsia="맑은 고딕" w:hAnsi="맑은 고딕" w:cs="바탕" w:hint="cs"/>
          <w:sz w:val="20"/>
          <w:szCs w:val="20"/>
          <w:cs/>
          <w:lang w:val="en-US"/>
        </w:rPr>
        <w:t>,</w:t>
      </w:r>
      <w:r w:rsidR="00BB4A8F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이번에</w:t>
      </w:r>
      <w:r w:rsidRPr="00DE7BA7">
        <w:rPr>
          <w:rFonts w:ascii="맑은 고딕" w:eastAsia="맑은 고딕" w:hAnsi="맑은 고딕" w:cs="바탕" w:hint="cs"/>
          <w:sz w:val="20"/>
          <w:szCs w:val="20"/>
          <w:cs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토털 브론즈 룩까지 채택하며</w:t>
      </w:r>
      <w:r w:rsidR="00DE7BA7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DE7BA7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특유의 산화(파티나) 현상이 특징인</w:t>
      </w:r>
      <w:r w:rsidRPr="00DE7BA7">
        <w:rPr>
          <w:rFonts w:ascii="맑은 고딕" w:eastAsia="맑은 고딕" w:hAnsi="맑은 고딕" w:cs="바탕" w:hint="cs"/>
          <w:sz w:val="20"/>
          <w:szCs w:val="20"/>
          <w:cs/>
          <w:lang w:val="en-US"/>
        </w:rPr>
        <w:t xml:space="preserve"> </w:t>
      </w:r>
      <w:r w:rsidR="00BB4A8F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이 상징적인 소재</w:t>
      </w:r>
      <w:r w:rsidR="00E3612B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를</w:t>
      </w:r>
      <w:r w:rsidR="00DE7BA7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DE7BA7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과감하게 계속 사용하고 있다</w:t>
      </w:r>
      <w:r w:rsidR="00DE7BA7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>.</w:t>
      </w:r>
      <w:r w:rsidR="00E3612B" w:rsidRPr="00DE7BA7">
        <w:rPr>
          <w:rFonts w:ascii="맑은 고딕" w:eastAsia="맑은 고딕" w:hAnsi="맑은 고딕" w:cs="바탕" w:hint="cs"/>
          <w:sz w:val="20"/>
          <w:szCs w:val="20"/>
          <w:cs/>
          <w:lang w:val="en-US"/>
        </w:rPr>
        <w:t xml:space="preserve"> </w:t>
      </w:r>
      <w:r w:rsidR="00BB4A8F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풍부한 컬러감의 '브론즈-브라운' 톤을 바탕으로 한 새로운 </w:t>
      </w:r>
      <w:r w:rsidR="00C45A9C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컬러가</w:t>
      </w:r>
      <w:r w:rsidR="00BB4A8F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 다이얼과 베젤에 </w:t>
      </w:r>
      <w:r w:rsidR="00C45A9C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적용되었</w:t>
      </w:r>
      <w:r w:rsidR="00BB4A8F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다. </w:t>
      </w:r>
      <w:r w:rsidR="00DE7BA7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이 시계의 모든 디테일에는 해</w:t>
      </w:r>
      <w:r w:rsidR="00C45A9C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군으로부터 받은 영감이</w:t>
      </w:r>
      <w:r w:rsidR="00DE7BA7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DE7BA7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담겨 있다</w:t>
      </w:r>
      <w:r w:rsidR="002969B0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.</w:t>
      </w:r>
      <w:r w:rsidR="002969B0" w:rsidRPr="00DE7BA7">
        <w:rPr>
          <w:rFonts w:ascii="맑은 고딕" w:eastAsia="맑은 고딕" w:hAnsi="맑은 고딕" w:cs="Arial"/>
          <w:sz w:val="20"/>
          <w:szCs w:val="20"/>
          <w:lang w:val="en-US"/>
        </w:rPr>
        <w:t xml:space="preserve"> </w:t>
      </w:r>
      <w:r w:rsidR="00DE5A04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돋보이는</w:t>
      </w:r>
      <w:r w:rsidR="00BB4A8F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 </w:t>
      </w:r>
      <w:r w:rsidR="00C45A9C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디자인</w:t>
      </w:r>
      <w:r w:rsidR="00DE5A04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의</w:t>
      </w:r>
      <w:r w:rsidR="00C45A9C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 이</w:t>
      </w:r>
      <w:r w:rsidR="00BB4A8F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 타임피스는, 전 세계 50</w:t>
      </w:r>
      <w:r w:rsidR="005E6E0E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여</w:t>
      </w:r>
      <w:r w:rsidR="00BB4A8F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개 부티크에서만 구매가 가능하며, MT5400 칼리버</w:t>
      </w:r>
      <w:r w:rsidR="00C45A9C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는</w:t>
      </w:r>
      <w:r w:rsidR="00BB4A8F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 블랙 베이 피프티-에잇</w:t>
      </w:r>
      <w:r w:rsidR="00BA6D3A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proofErr w:type="spellStart"/>
      <w:r w:rsidR="00BA6D3A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브론즈</w:t>
      </w:r>
      <w:proofErr w:type="spellEnd"/>
      <w:r w:rsidR="00BB4A8F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 </w:t>
      </w:r>
      <w:r w:rsidR="00C45A9C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모델의</w:t>
      </w:r>
      <w:r w:rsidR="00BB4A8F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 고성능을 </w:t>
      </w:r>
      <w:r w:rsidR="007E7A63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제공</w:t>
      </w:r>
      <w:r w:rsidR="00BB4A8F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한다.</w:t>
      </w:r>
    </w:p>
    <w:p w:rsidR="005F7902" w:rsidRPr="00DE7BA7" w:rsidRDefault="005F7902" w:rsidP="005F7902">
      <w:pPr>
        <w:jc w:val="both"/>
        <w:rPr>
          <w:rFonts w:ascii="맑은 고딕" w:eastAsia="맑은 고딕" w:hAnsi="맑은 고딕" w:cs="Arial"/>
          <w:szCs w:val="20"/>
          <w:lang w:val="en-US" w:eastAsia="ko-KR"/>
        </w:rPr>
      </w:pPr>
    </w:p>
    <w:p w:rsidR="005F7902" w:rsidRPr="00DE7BA7" w:rsidRDefault="005F7902" w:rsidP="005F7902">
      <w:pPr>
        <w:jc w:val="both"/>
        <w:rPr>
          <w:rFonts w:ascii="맑은 고딕" w:eastAsia="맑은 고딕" w:hAnsi="맑은 고딕"/>
          <w:lang w:val="en-US" w:eastAsia="ko-KR"/>
        </w:rPr>
      </w:pPr>
    </w:p>
    <w:p w:rsidR="00B41716" w:rsidRPr="00DE7BA7" w:rsidRDefault="00CD547A" w:rsidP="00B41716">
      <w:pPr>
        <w:pStyle w:val="TEXTE"/>
        <w:jc w:val="both"/>
        <w:rPr>
          <w:rFonts w:ascii="맑은 고딕" w:eastAsia="맑은 고딕" w:hAnsi="맑은 고딕"/>
          <w:b/>
          <w:sz w:val="22"/>
          <w:lang w:eastAsia="ko-KR"/>
        </w:rPr>
      </w:pPr>
      <w:r w:rsidRPr="00DE7BA7">
        <w:rPr>
          <w:rFonts w:ascii="맑은 고딕" w:eastAsia="맑은 고딕" w:hAnsi="맑은 고딕" w:hint="eastAsia"/>
          <w:b/>
          <w:sz w:val="22"/>
          <w:lang w:eastAsia="ko-KR"/>
        </w:rPr>
        <w:t>주요 특징</w:t>
      </w:r>
    </w:p>
    <w:p w:rsidR="003F6493" w:rsidRPr="00DE7BA7" w:rsidRDefault="003F6493" w:rsidP="003F6493">
      <w:pPr>
        <w:pStyle w:val="Contenudetableau"/>
        <w:numPr>
          <w:ilvl w:val="0"/>
          <w:numId w:val="5"/>
        </w:numPr>
        <w:rPr>
          <w:rFonts w:ascii="맑은 고딕" w:eastAsia="맑은 고딕" w:hAnsi="맑은 고딕" w:cs="Arial"/>
          <w:sz w:val="20"/>
          <w:szCs w:val="20"/>
          <w:lang w:val="en-US"/>
        </w:rPr>
      </w:pPr>
      <w:r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 xml:space="preserve">착용 </w:t>
      </w:r>
      <w:r w:rsidR="00CC5613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환경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 xml:space="preserve">에 따라 </w:t>
      </w:r>
      <w:r w:rsidR="00CC5613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특유의 파티나(산화 현상)가 나타나는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새틴</w:t>
      </w:r>
      <w:proofErr w:type="spellEnd"/>
      <w:r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-</w:t>
      </w:r>
      <w:proofErr w:type="spellStart"/>
      <w:r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브러시된</w:t>
      </w:r>
      <w:proofErr w:type="spellEnd"/>
      <w:r w:rsidR="00BA6D3A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 xml:space="preserve"> </w:t>
      </w:r>
      <w:r w:rsidR="00BA6D3A" w:rsidRPr="004F1FD6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>직경 39</w:t>
      </w:r>
      <w:r w:rsidR="00BA6D3A" w:rsidRPr="004F1FD6">
        <w:rPr>
          <w:rFonts w:ascii="맑은 고딕" w:eastAsia="맑은 고딕" w:hAnsi="맑은 고딕" w:cs="바탕체"/>
          <w:b/>
          <w:sz w:val="20"/>
          <w:szCs w:val="20"/>
          <w:lang w:val="en-US" w:eastAsia="ko-KR"/>
        </w:rPr>
        <w:t>mm</w:t>
      </w:r>
      <w:r w:rsidRPr="004F1FD6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>브론즈</w:t>
      </w:r>
      <w:proofErr w:type="spellEnd"/>
      <w:r w:rsidRPr="00DE7BA7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 xml:space="preserve"> 케이스</w:t>
      </w:r>
    </w:p>
    <w:p w:rsidR="003F6493" w:rsidRPr="00DE7BA7" w:rsidRDefault="003F6493" w:rsidP="003F6493">
      <w:pPr>
        <w:pStyle w:val="Contenudetableau"/>
        <w:numPr>
          <w:ilvl w:val="0"/>
          <w:numId w:val="5"/>
        </w:numPr>
        <w:rPr>
          <w:rFonts w:ascii="맑은 고딕" w:eastAsia="맑은 고딕" w:hAnsi="맑은 고딕" w:cs="Arial"/>
          <w:sz w:val="20"/>
          <w:szCs w:val="20"/>
          <w:cs/>
          <w:lang w:val="en-US"/>
        </w:rPr>
      </w:pP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3, 6, 9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방향의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CC5613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아라</w:t>
      </w:r>
      <w:r w:rsidR="00CC5613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비아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숫자와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시각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표식이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있는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proofErr w:type="spellStart"/>
      <w:r w:rsidR="00CC5613" w:rsidRPr="004F1FD6">
        <w:rPr>
          <w:rFonts w:ascii="맑은 고딕" w:eastAsia="맑은 고딕" w:hAnsi="맑은 고딕" w:cs="바탕체" w:hint="eastAsia"/>
          <w:b/>
          <w:sz w:val="20"/>
          <w:szCs w:val="20"/>
          <w:lang w:val="en-US" w:eastAsia="ko-KR"/>
        </w:rPr>
        <w:t>그라데이션된</w:t>
      </w:r>
      <w:proofErr w:type="spellEnd"/>
      <w:r w:rsidRPr="004F1FD6">
        <w:rPr>
          <w:rFonts w:ascii="맑은 고딕" w:eastAsia="맑은 고딕" w:hAnsi="맑은 고딕" w:cs="Arial" w:hint="eastAsia"/>
          <w:b/>
          <w:sz w:val="20"/>
          <w:szCs w:val="20"/>
          <w:lang w:val="en-US"/>
        </w:rPr>
        <w:t xml:space="preserve"> </w:t>
      </w:r>
      <w:r w:rsidRPr="004F1FD6">
        <w:rPr>
          <w:rFonts w:ascii="맑은 고딕" w:eastAsia="맑은 고딕" w:hAnsi="맑은 고딕" w:cs="바탕" w:hint="eastAsia"/>
          <w:b/>
          <w:sz w:val="20"/>
          <w:szCs w:val="20"/>
          <w:lang w:val="en-US"/>
        </w:rPr>
        <w:t>매트</w:t>
      </w:r>
      <w:r w:rsidRPr="004F1FD6">
        <w:rPr>
          <w:rFonts w:ascii="맑은 고딕" w:eastAsia="맑은 고딕" w:hAnsi="맑은 고딕" w:cs="Arial" w:hint="eastAsia"/>
          <w:b/>
          <w:sz w:val="20"/>
          <w:szCs w:val="20"/>
          <w:lang w:val="en-US"/>
        </w:rPr>
        <w:t xml:space="preserve"> </w:t>
      </w:r>
      <w:r w:rsidR="00BA6D3A" w:rsidRPr="004F1FD6">
        <w:rPr>
          <w:rFonts w:ascii="맑은 고딕" w:eastAsia="맑은 고딕" w:hAnsi="맑은 고딕" w:cs="Nirmala UI" w:hint="cs"/>
          <w:b/>
          <w:sz w:val="20"/>
          <w:szCs w:val="20"/>
          <w:cs/>
          <w:lang w:val="en-US"/>
        </w:rPr>
        <w:t>’</w:t>
      </w:r>
      <w:r w:rsidRPr="00BA6D3A">
        <w:rPr>
          <w:rFonts w:ascii="맑은 고딕" w:eastAsia="맑은 고딕" w:hAnsi="맑은 고딕" w:cs="바탕" w:hint="eastAsia"/>
          <w:b/>
          <w:sz w:val="20"/>
          <w:szCs w:val="20"/>
          <w:lang w:val="en-US"/>
        </w:rPr>
        <w:t>브라운</w:t>
      </w:r>
      <w:r w:rsidRPr="00BA6D3A">
        <w:rPr>
          <w:rFonts w:ascii="맑은 고딕" w:eastAsia="맑은 고딕" w:hAnsi="맑은 고딕" w:cs="Arial" w:hint="eastAsia"/>
          <w:b/>
          <w:sz w:val="20"/>
          <w:szCs w:val="20"/>
          <w:lang w:val="en-US"/>
        </w:rPr>
        <w:t>-</w:t>
      </w:r>
      <w:r w:rsidRPr="00BA6D3A">
        <w:rPr>
          <w:rFonts w:ascii="맑은 고딕" w:eastAsia="맑은 고딕" w:hAnsi="맑은 고딕" w:cs="바탕" w:hint="eastAsia"/>
          <w:b/>
          <w:sz w:val="20"/>
          <w:szCs w:val="20"/>
          <w:lang w:val="en-US"/>
        </w:rPr>
        <w:t>브론즈</w:t>
      </w:r>
      <w:r w:rsidR="00BA6D3A" w:rsidRPr="00BA6D3A">
        <w:rPr>
          <w:rFonts w:ascii="맑은 고딕" w:eastAsia="맑은 고딕" w:hAnsi="맑은 고딕" w:cs="SimSun"/>
          <w:b/>
          <w:sz w:val="20"/>
          <w:szCs w:val="20"/>
          <w:lang w:val="en-US"/>
        </w:rPr>
        <w:t xml:space="preserve">’ </w:t>
      </w:r>
      <w:r w:rsidRPr="00BA6D3A">
        <w:rPr>
          <w:rFonts w:ascii="맑은 고딕" w:eastAsia="맑은 고딕" w:hAnsi="맑은 고딕" w:cs="바탕" w:hint="eastAsia"/>
          <w:b/>
          <w:sz w:val="20"/>
          <w:szCs w:val="20"/>
          <w:lang w:val="en-US"/>
        </w:rPr>
        <w:t>다이얼</w:t>
      </w:r>
    </w:p>
    <w:p w:rsidR="008014F9" w:rsidRPr="00DE7BA7" w:rsidRDefault="008014F9" w:rsidP="008014F9">
      <w:pPr>
        <w:pStyle w:val="a9"/>
        <w:numPr>
          <w:ilvl w:val="0"/>
          <w:numId w:val="5"/>
        </w:numPr>
        <w:ind w:leftChars="0"/>
        <w:rPr>
          <w:rFonts w:ascii="맑은 고딕" w:eastAsia="맑은 고딕" w:hAnsi="맑은 고딕" w:cs="Arial"/>
          <w:kern w:val="1"/>
          <w:szCs w:val="20"/>
          <w:cs/>
          <w:lang w:val="en-US" w:eastAsia="hi-IN" w:bidi="hi-IN"/>
        </w:rPr>
      </w:pPr>
      <w:r w:rsidRPr="00DE7BA7">
        <w:rPr>
          <w:rFonts w:ascii="맑은 고딕" w:eastAsia="맑은 고딕" w:hAnsi="맑은 고딕" w:cs="Arial" w:hint="eastAsia"/>
          <w:kern w:val="1"/>
          <w:szCs w:val="20"/>
          <w:lang w:val="en-US" w:eastAsia="hi-IN" w:bidi="hi-IN"/>
        </w:rPr>
        <w:t xml:space="preserve">스위스 공식크로노미터 인증 기관(COSC) 인증을 받은 </w:t>
      </w:r>
      <w:r w:rsidRPr="00BA6D3A">
        <w:rPr>
          <w:rFonts w:ascii="맑은 고딕" w:eastAsia="맑은 고딕" w:hAnsi="맑은 고딕" w:cs="Arial" w:hint="eastAsia"/>
          <w:b/>
          <w:kern w:val="1"/>
          <w:szCs w:val="20"/>
          <w:lang w:val="en-US" w:eastAsia="hi-IN" w:bidi="hi-IN"/>
        </w:rPr>
        <w:t>자체 제작 칼리버 MT5400</w:t>
      </w:r>
      <w:r w:rsidRPr="00DE7BA7">
        <w:rPr>
          <w:rFonts w:ascii="맑은 고딕" w:eastAsia="맑은 고딕" w:hAnsi="맑은 고딕" w:cs="Arial" w:hint="eastAsia"/>
          <w:kern w:val="1"/>
          <w:szCs w:val="20"/>
          <w:lang w:val="en-US" w:eastAsia="hi-IN" w:bidi="hi-IN"/>
        </w:rPr>
        <w:t>, 실리콘 헤어스프링과 70시간의 파워리저브</w:t>
      </w:r>
    </w:p>
    <w:p w:rsidR="006B0D74" w:rsidRPr="00DE7BA7" w:rsidRDefault="003F6493" w:rsidP="003F6493">
      <w:pPr>
        <w:pStyle w:val="Contenudetableau"/>
        <w:numPr>
          <w:ilvl w:val="0"/>
          <w:numId w:val="5"/>
        </w:numPr>
        <w:rPr>
          <w:rFonts w:ascii="맑은 고딕" w:eastAsia="맑은 고딕" w:hAnsi="맑은 고딕" w:cs="Arial"/>
          <w:sz w:val="20"/>
          <w:szCs w:val="20"/>
          <w:lang w:val="en-US"/>
        </w:rPr>
      </w:pP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1969년에 출시된 </w:t>
      </w:r>
      <w:proofErr w:type="spellStart"/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튜더</w:t>
      </w:r>
      <w:proofErr w:type="spellEnd"/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 다이버 </w:t>
      </w:r>
      <w:proofErr w:type="spellStart"/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워치의</w:t>
      </w:r>
      <w:proofErr w:type="spellEnd"/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 상징</w:t>
      </w:r>
      <w:r w:rsidR="00C00DE1"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 중 </w:t>
      </w:r>
      <w:r w:rsidR="00CC5613"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하나인 </w:t>
      </w:r>
      <w:r w:rsidR="00BA6D3A">
        <w:rPr>
          <w:rFonts w:ascii="맑은 고딕" w:eastAsia="맑은 고딕" w:hAnsi="맑은 고딕" w:cs="바탕체"/>
          <w:b/>
          <w:sz w:val="20"/>
          <w:szCs w:val="20"/>
          <w:lang w:val="en-GB" w:eastAsia="ko-KR"/>
        </w:rPr>
        <w:t>‘</w:t>
      </w:r>
      <w:proofErr w:type="spellStart"/>
      <w:r w:rsidR="00CC5613" w:rsidRPr="00DE7BA7">
        <w:rPr>
          <w:rFonts w:ascii="맑은 고딕" w:eastAsia="맑은 고딕" w:hAnsi="맑은 고딕" w:cs="바탕체" w:hint="eastAsia"/>
          <w:b/>
          <w:sz w:val="20"/>
          <w:szCs w:val="20"/>
          <w:lang w:val="en-GB" w:eastAsia="ko-KR"/>
        </w:rPr>
        <w:t>스노우플레이크</w:t>
      </w:r>
      <w:proofErr w:type="spellEnd"/>
      <w:r w:rsidR="00CC5613" w:rsidRPr="00DE7BA7">
        <w:rPr>
          <w:rFonts w:ascii="맑은 고딕" w:eastAsia="맑은 고딕" w:hAnsi="맑은 고딕" w:cs="바탕체" w:hint="eastAsia"/>
          <w:b/>
          <w:sz w:val="20"/>
          <w:szCs w:val="20"/>
          <w:lang w:val="en-GB" w:eastAsia="ko-KR"/>
        </w:rPr>
        <w:t>(Snowflake) 시침</w:t>
      </w:r>
      <w:r w:rsidR="00BA6D3A">
        <w:rPr>
          <w:rFonts w:ascii="맑은 고딕" w:eastAsia="맑은 고딕" w:hAnsi="맑은 고딕" w:cs="바탕체"/>
          <w:b/>
          <w:sz w:val="20"/>
          <w:szCs w:val="20"/>
          <w:lang w:val="en-GB" w:eastAsia="ko-KR"/>
        </w:rPr>
        <w:t>’</w:t>
      </w:r>
      <w:r w:rsidR="002A4259"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,</w:t>
      </w:r>
      <w:r w:rsidR="00C00DE1"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 스위스 제조 </w:t>
      </w:r>
      <w:r w:rsidR="00C00DE1"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 xml:space="preserve">A </w:t>
      </w:r>
      <w:r w:rsidR="00C00DE1"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등급의 슈퍼-</w:t>
      </w:r>
      <w:proofErr w:type="spellStart"/>
      <w:r w:rsidR="00C00DE1"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루미노바</w:t>
      </w:r>
      <w:proofErr w:type="spellEnd"/>
      <w:r w:rsidR="00C00DE1"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 형광 물질 코팅</w:t>
      </w:r>
      <w:r w:rsidR="00CC5613"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 </w:t>
      </w:r>
    </w:p>
    <w:p w:rsidR="005F7902" w:rsidRPr="00DE7BA7" w:rsidRDefault="00C00DE1" w:rsidP="006B0D74">
      <w:pPr>
        <w:pStyle w:val="TEXTE"/>
        <w:numPr>
          <w:ilvl w:val="0"/>
          <w:numId w:val="5"/>
        </w:numPr>
        <w:jc w:val="both"/>
        <w:rPr>
          <w:rFonts w:ascii="맑은 고딕" w:eastAsia="맑은 고딕" w:hAnsi="맑은 고딕"/>
          <w:lang w:val="en-US" w:eastAsia="ko-KR"/>
        </w:rPr>
      </w:pPr>
      <w:r w:rsidRPr="00DE7BA7">
        <w:rPr>
          <w:rFonts w:ascii="맑은 고딕" w:eastAsia="맑은 고딕" w:hAnsi="맑은 고딕" w:hint="eastAsia"/>
          <w:lang w:val="en-US" w:eastAsia="ko-KR"/>
        </w:rPr>
        <w:t xml:space="preserve">손쉽게 길이 조절이 가능한 </w:t>
      </w:r>
      <w:r w:rsidR="00BA6D3A">
        <w:rPr>
          <w:rFonts w:ascii="맑은 고딕" w:eastAsia="맑은 고딕" w:hAnsi="맑은 고딕"/>
          <w:lang w:val="en-US" w:eastAsia="ko-KR"/>
        </w:rPr>
        <w:t>‘</w:t>
      </w:r>
      <w:r w:rsidR="008014F9" w:rsidRPr="00DE7BA7">
        <w:rPr>
          <w:rFonts w:ascii="맑은 고딕" w:eastAsia="맑은 고딕" w:hAnsi="맑은 고딕"/>
          <w:lang w:val="en-US" w:eastAsia="ko-KR"/>
        </w:rPr>
        <w:t>T-F</w:t>
      </w:r>
      <w:r w:rsidR="00BA6D3A">
        <w:rPr>
          <w:rFonts w:ascii="맑은 고딕" w:eastAsia="맑은 고딕" w:hAnsi="맑은 고딕"/>
          <w:lang w:val="en-US" w:eastAsia="ko-KR"/>
        </w:rPr>
        <w:t>it’</w:t>
      </w:r>
      <w:r w:rsidRPr="00DE7BA7">
        <w:rPr>
          <w:rFonts w:ascii="맑은 고딕" w:eastAsia="맑은 고딕" w:hAnsi="맑은 고딕"/>
          <w:lang w:val="en-US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lang w:val="en-US" w:eastAsia="ko-KR"/>
        </w:rPr>
        <w:t>클라스프가</w:t>
      </w:r>
      <w:proofErr w:type="spellEnd"/>
      <w:r w:rsidRPr="00DE7BA7">
        <w:rPr>
          <w:rFonts w:ascii="맑은 고딕" w:eastAsia="맑은 고딕" w:hAnsi="맑은 고딕" w:hint="eastAsia"/>
          <w:lang w:val="en-US" w:eastAsia="ko-KR"/>
        </w:rPr>
        <w:t xml:space="preserve"> 장착된 </w:t>
      </w:r>
      <w:proofErr w:type="spellStart"/>
      <w:r w:rsidRPr="00BA6D3A">
        <w:rPr>
          <w:rFonts w:ascii="맑은 고딕" w:eastAsia="맑은 고딕" w:hAnsi="맑은 고딕" w:hint="eastAsia"/>
          <w:b/>
          <w:lang w:val="en-US" w:eastAsia="ko-KR"/>
        </w:rPr>
        <w:t>브론즈</w:t>
      </w:r>
      <w:proofErr w:type="spellEnd"/>
      <w:r w:rsidRPr="00BA6D3A">
        <w:rPr>
          <w:rFonts w:ascii="맑은 고딕" w:eastAsia="맑은 고딕" w:hAnsi="맑은 고딕" w:hint="eastAsia"/>
          <w:b/>
          <w:lang w:val="en-US" w:eastAsia="ko-KR"/>
        </w:rPr>
        <w:t xml:space="preserve"> </w:t>
      </w:r>
      <w:proofErr w:type="spellStart"/>
      <w:r w:rsidRPr="00BA6D3A">
        <w:rPr>
          <w:rFonts w:ascii="맑은 고딕" w:eastAsia="맑은 고딕" w:hAnsi="맑은 고딕" w:hint="eastAsia"/>
          <w:b/>
          <w:lang w:val="en-US" w:eastAsia="ko-KR"/>
        </w:rPr>
        <w:t>브레슬릿</w:t>
      </w:r>
      <w:r w:rsidRPr="00DE7BA7">
        <w:rPr>
          <w:rFonts w:ascii="맑은 고딕" w:eastAsia="맑은 고딕" w:hAnsi="맑은 고딕" w:hint="eastAsia"/>
          <w:lang w:val="en-US" w:eastAsia="ko-KR"/>
        </w:rPr>
        <w:t>과</w:t>
      </w:r>
      <w:proofErr w:type="spellEnd"/>
      <w:r w:rsidRPr="00DE7BA7">
        <w:rPr>
          <w:rFonts w:ascii="맑은 고딕" w:eastAsia="맑은 고딕" w:hAnsi="맑은 고딕" w:hint="eastAsia"/>
          <w:lang w:val="en-US" w:eastAsia="ko-KR"/>
        </w:rPr>
        <w:t xml:space="preserve"> </w:t>
      </w:r>
      <w:r w:rsidR="00BA6D3A">
        <w:rPr>
          <w:rFonts w:ascii="맑은 고딕" w:eastAsia="맑은 고딕" w:hAnsi="맑은 고딕"/>
          <w:lang w:val="en-US" w:eastAsia="ko-KR"/>
        </w:rPr>
        <w:t>‘</w:t>
      </w:r>
      <w:proofErr w:type="spellStart"/>
      <w:r w:rsidRPr="00DE7BA7">
        <w:rPr>
          <w:rFonts w:ascii="맑은 고딕" w:eastAsia="맑은 고딕" w:hAnsi="맑은 고딕" w:hint="eastAsia"/>
          <w:lang w:val="en-US" w:eastAsia="ko-KR"/>
        </w:rPr>
        <w:t>브론즈</w:t>
      </w:r>
      <w:proofErr w:type="spellEnd"/>
      <w:r w:rsidRPr="00DE7BA7">
        <w:rPr>
          <w:rFonts w:ascii="맑은 고딕" w:eastAsia="맑은 고딕" w:hAnsi="맑은 고딕" w:hint="eastAsia"/>
          <w:lang w:val="en-US" w:eastAsia="ko-KR"/>
        </w:rPr>
        <w:t>-브라운</w:t>
      </w:r>
      <w:r w:rsidR="00BA6D3A">
        <w:rPr>
          <w:rFonts w:ascii="맑은 고딕" w:eastAsia="맑은 고딕" w:hAnsi="맑은 고딕"/>
          <w:lang w:val="en-US" w:eastAsia="ko-KR"/>
        </w:rPr>
        <w:t>’</w:t>
      </w:r>
      <w:r w:rsidRPr="00DE7BA7">
        <w:rPr>
          <w:rFonts w:ascii="맑은 고딕" w:eastAsia="맑은 고딕" w:hAnsi="맑은 고딕"/>
          <w:lang w:val="en-US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lang w:val="en-US" w:eastAsia="ko-KR"/>
        </w:rPr>
        <w:t>자카드</w:t>
      </w:r>
      <w:proofErr w:type="spellEnd"/>
      <w:r w:rsidRPr="00DE7BA7">
        <w:rPr>
          <w:rFonts w:ascii="맑은 고딕" w:eastAsia="맑은 고딕" w:hAnsi="맑은 고딕" w:hint="eastAsia"/>
          <w:lang w:val="en-US" w:eastAsia="ko-KR"/>
        </w:rPr>
        <w:t xml:space="preserve"> 패브릭 </w:t>
      </w:r>
      <w:proofErr w:type="spellStart"/>
      <w:r w:rsidRPr="00DE7BA7">
        <w:rPr>
          <w:rFonts w:ascii="맑은 고딕" w:eastAsia="맑은 고딕" w:hAnsi="맑은 고딕" w:hint="eastAsia"/>
          <w:lang w:val="en-US" w:eastAsia="ko-KR"/>
        </w:rPr>
        <w:t>스트랩</w:t>
      </w:r>
      <w:proofErr w:type="spellEnd"/>
      <w:r w:rsidRPr="00DE7BA7">
        <w:rPr>
          <w:rFonts w:ascii="맑은 고딕" w:eastAsia="맑은 고딕" w:hAnsi="맑은 고딕" w:hint="eastAsia"/>
          <w:lang w:val="en-US" w:eastAsia="ko-KR"/>
        </w:rPr>
        <w:t xml:space="preserve"> 포함 </w:t>
      </w:r>
    </w:p>
    <w:p w:rsidR="005F7902" w:rsidRPr="00DE7BA7" w:rsidRDefault="005F7902" w:rsidP="005F7902">
      <w:pPr>
        <w:pStyle w:val="TEXTE"/>
        <w:jc w:val="both"/>
        <w:rPr>
          <w:rFonts w:ascii="맑은 고딕" w:eastAsia="맑은 고딕" w:hAnsi="맑은 고딕"/>
          <w:lang w:val="en-US" w:eastAsia="ko-KR"/>
        </w:rPr>
      </w:pPr>
    </w:p>
    <w:p w:rsidR="006B0D74" w:rsidRPr="00DE7BA7" w:rsidRDefault="006B0D74" w:rsidP="005F7902">
      <w:pPr>
        <w:pStyle w:val="TEXTE"/>
        <w:jc w:val="both"/>
        <w:rPr>
          <w:rFonts w:ascii="맑은 고딕" w:eastAsia="맑은 고딕" w:hAnsi="맑은 고딕"/>
          <w:lang w:val="en-US" w:eastAsia="ko-KR"/>
        </w:rPr>
      </w:pPr>
    </w:p>
    <w:p w:rsidR="006B0D74" w:rsidRPr="00DE7BA7" w:rsidRDefault="00BA6D3A" w:rsidP="006B0D74">
      <w:pPr>
        <w:pStyle w:val="TEXTE"/>
        <w:jc w:val="both"/>
        <w:rPr>
          <w:rFonts w:ascii="맑은 고딕" w:eastAsia="맑은 고딕" w:hAnsi="맑은 고딕"/>
          <w:b/>
          <w:sz w:val="22"/>
          <w:lang w:val="en-US" w:eastAsia="ko-KR"/>
        </w:rPr>
      </w:pPr>
      <w:r>
        <w:rPr>
          <w:rFonts w:ascii="맑은 고딕" w:eastAsia="맑은 고딕" w:hAnsi="맑은 고딕"/>
          <w:b/>
          <w:sz w:val="22"/>
          <w:lang w:val="en-US" w:eastAsia="ko-KR"/>
        </w:rPr>
        <w:t>‘</w:t>
      </w:r>
      <w:r w:rsidR="002A79F7"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>변화</w:t>
      </w:r>
      <w:r>
        <w:rPr>
          <w:rFonts w:ascii="맑은 고딕" w:eastAsia="맑은 고딕" w:hAnsi="맑은 고딕"/>
          <w:b/>
          <w:sz w:val="22"/>
          <w:lang w:val="en-US" w:eastAsia="ko-KR"/>
        </w:rPr>
        <w:t>’</w:t>
      </w:r>
      <w:r w:rsidR="00C00DE1"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>하는 케이스</w:t>
      </w:r>
    </w:p>
    <w:p w:rsidR="008014F9" w:rsidRPr="00DE7BA7" w:rsidRDefault="002A79F7" w:rsidP="002A79F7">
      <w:pPr>
        <w:pStyle w:val="Contenudetableau"/>
        <w:jc w:val="both"/>
        <w:rPr>
          <w:rFonts w:ascii="맑은 고딕" w:eastAsia="맑은 고딕" w:hAnsi="맑은 고딕" w:cs="Nirmala UI"/>
          <w:sz w:val="20"/>
          <w:szCs w:val="20"/>
          <w:lang w:val="en-US"/>
        </w:rPr>
      </w:pP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새로운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블랙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베이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피프티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-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에잇의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핵심은</w:t>
      </w:r>
      <w:r w:rsidR="000E3ACC" w:rsidRPr="00DE7BA7">
        <w:rPr>
          <w:rFonts w:ascii="맑은 고딕" w:eastAsia="맑은 고딕" w:hAnsi="맑은 고딕" w:cs="바탕" w:hint="cs"/>
          <w:sz w:val="20"/>
          <w:szCs w:val="20"/>
          <w:cs/>
          <w:lang w:val="en-US"/>
        </w:rPr>
        <w:t>,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 </w:t>
      </w:r>
      <w:r w:rsidR="000E3ACC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옛</w:t>
      </w:r>
      <w:r w:rsidR="000E3ACC" w:rsidRPr="00DE7BA7">
        <w:rPr>
          <w:rFonts w:ascii="맑은 고딕" w:eastAsia="맑은 고딕" w:hAnsi="맑은 고딕" w:cs="바탕" w:hint="cs"/>
          <w:sz w:val="20"/>
          <w:szCs w:val="20"/>
          <w:cs/>
          <w:lang w:val="en-US"/>
        </w:rPr>
        <w:t xml:space="preserve"> </w:t>
      </w:r>
      <w:r w:rsidR="000E3ACC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선박이나</w:t>
      </w:r>
      <w:r w:rsidR="000E3ACC" w:rsidRPr="00DE7BA7">
        <w:rPr>
          <w:rFonts w:ascii="맑은 고딕" w:eastAsia="맑은 고딕" w:hAnsi="맑은 고딕" w:cs="Arial" w:hint="cs"/>
          <w:sz w:val="20"/>
          <w:szCs w:val="20"/>
          <w:cs/>
          <w:lang w:val="en-US"/>
        </w:rPr>
        <w:t xml:space="preserve"> </w:t>
      </w:r>
      <w:r w:rsidR="000E3ACC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심해</w:t>
      </w:r>
      <w:r w:rsidR="000E3ACC" w:rsidRPr="00DE7BA7">
        <w:rPr>
          <w:rFonts w:ascii="맑은 고딕" w:eastAsia="맑은 고딕" w:hAnsi="맑은 고딕" w:cs="Arial" w:hint="cs"/>
          <w:sz w:val="20"/>
          <w:szCs w:val="20"/>
          <w:cs/>
          <w:lang w:val="en-US"/>
        </w:rPr>
        <w:t xml:space="preserve"> </w:t>
      </w:r>
      <w:r w:rsidR="000E3ACC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잠수</w:t>
      </w:r>
      <w:r w:rsidR="000E3ACC" w:rsidRPr="00DE7BA7">
        <w:rPr>
          <w:rFonts w:ascii="맑은 고딕" w:eastAsia="맑은 고딕" w:hAnsi="맑은 고딕" w:cs="바탕" w:hint="cs"/>
          <w:sz w:val="20"/>
          <w:szCs w:val="20"/>
          <w:cs/>
          <w:lang w:val="en-US"/>
        </w:rPr>
        <w:t xml:space="preserve"> </w:t>
      </w:r>
      <w:r w:rsidR="000E3ACC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장비에</w:t>
      </w:r>
      <w:r w:rsidR="000E3ACC" w:rsidRPr="00DE7BA7">
        <w:rPr>
          <w:rFonts w:ascii="맑은 고딕" w:eastAsia="맑은 고딕" w:hAnsi="맑은 고딕" w:cs="맑은 고딕" w:hint="cs"/>
          <w:sz w:val="20"/>
          <w:szCs w:val="20"/>
          <w:cs/>
          <w:lang w:val="en-US"/>
        </w:rPr>
        <w:t xml:space="preserve"> </w:t>
      </w:r>
      <w:r w:rsidR="000E3ACC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사용된</w:t>
      </w:r>
      <w:r w:rsidR="000E3ACC" w:rsidRPr="00DE7BA7">
        <w:rPr>
          <w:rFonts w:ascii="맑은 고딕" w:eastAsia="맑은 고딕" w:hAnsi="맑은 고딕" w:cs="맑은 고딕" w:hint="cs"/>
          <w:sz w:val="20"/>
          <w:szCs w:val="20"/>
          <w:cs/>
          <w:lang w:val="en-US"/>
        </w:rPr>
        <w:t xml:space="preserve"> </w:t>
      </w:r>
      <w:r w:rsidR="000E3ACC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브론즈의</w:t>
      </w:r>
      <w:r w:rsidR="000E3ACC" w:rsidRPr="00DE7BA7">
        <w:rPr>
          <w:rFonts w:ascii="맑은 고딕" w:eastAsia="맑은 고딕" w:hAnsi="맑은 고딕" w:cs="맑은 고딕" w:hint="cs"/>
          <w:sz w:val="20"/>
          <w:szCs w:val="20"/>
          <w:cs/>
          <w:lang w:val="en-US"/>
        </w:rPr>
        <w:t xml:space="preserve"> </w:t>
      </w:r>
      <w:r w:rsidR="000E3ACC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심미적인</w:t>
      </w:r>
      <w:r w:rsidR="000E3ACC" w:rsidRPr="00DE7BA7">
        <w:rPr>
          <w:rFonts w:ascii="맑은 고딕" w:eastAsia="맑은 고딕" w:hAnsi="맑은 고딕" w:cs="맑은 고딕" w:hint="cs"/>
          <w:sz w:val="20"/>
          <w:szCs w:val="20"/>
          <w:cs/>
          <w:lang w:val="en-US"/>
        </w:rPr>
        <w:t xml:space="preserve"> </w:t>
      </w:r>
      <w:r w:rsidR="000E3ACC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요소를</w:t>
      </w:r>
      <w:r w:rsidR="000E3ACC" w:rsidRPr="00DE7BA7">
        <w:rPr>
          <w:rFonts w:ascii="맑은 고딕" w:eastAsia="맑은 고딕" w:hAnsi="맑은 고딕" w:cs="맑은 고딕" w:hint="cs"/>
          <w:sz w:val="20"/>
          <w:szCs w:val="20"/>
          <w:cs/>
          <w:lang w:val="en-US"/>
        </w:rPr>
        <w:t xml:space="preserve"> </w:t>
      </w:r>
      <w:r w:rsidR="000E3ACC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담고</w:t>
      </w:r>
      <w:r w:rsidR="000E3ACC" w:rsidRPr="00DE7BA7">
        <w:rPr>
          <w:rFonts w:ascii="맑은 고딕" w:eastAsia="맑은 고딕" w:hAnsi="맑은 고딕" w:cs="맑은 고딕" w:hint="cs"/>
          <w:sz w:val="20"/>
          <w:szCs w:val="20"/>
          <w:cs/>
          <w:lang w:val="en-US"/>
        </w:rPr>
        <w:t xml:space="preserve"> </w:t>
      </w:r>
      <w:r w:rsidR="000E3ACC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있는</w:t>
      </w:r>
      <w:r w:rsidR="000E3ACC" w:rsidRPr="00DE7BA7">
        <w:rPr>
          <w:rFonts w:ascii="맑은 고딕" w:eastAsia="맑은 고딕" w:hAnsi="맑은 고딕" w:cs="바탕" w:hint="cs"/>
          <w:sz w:val="20"/>
          <w:szCs w:val="20"/>
          <w:cs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39mm 브론즈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케이</w:t>
      </w:r>
      <w:r w:rsidR="000E3ACC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스다</w:t>
      </w:r>
      <w:r w:rsidR="000E3ACC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>.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0E3ACC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더욱이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1950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년대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후반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튜더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다이버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시계의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특징</w:t>
      </w:r>
      <w:r w:rsidR="000D5223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도</w:t>
      </w:r>
      <w:r w:rsidR="000D5223" w:rsidRPr="00DE7BA7">
        <w:rPr>
          <w:rFonts w:ascii="맑은 고딕" w:eastAsia="맑은 고딕" w:hAnsi="맑은 고딕" w:cs="바탕" w:hint="cs"/>
          <w:sz w:val="20"/>
          <w:szCs w:val="20"/>
          <w:cs/>
          <w:lang w:val="en-US"/>
        </w:rPr>
        <w:t xml:space="preserve"> </w:t>
      </w:r>
      <w:r w:rsidR="000D5223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담고</w:t>
      </w:r>
      <w:r w:rsidR="000D5223" w:rsidRPr="00DE7BA7">
        <w:rPr>
          <w:rFonts w:ascii="맑은 고딕" w:eastAsia="맑은 고딕" w:hAnsi="맑은 고딕" w:cs="맑은 고딕" w:hint="cs"/>
          <w:sz w:val="20"/>
          <w:szCs w:val="20"/>
          <w:cs/>
          <w:lang w:val="en-US"/>
        </w:rPr>
        <w:t xml:space="preserve"> </w:t>
      </w:r>
      <w:r w:rsidR="000D5223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있다</w:t>
      </w:r>
      <w:r w:rsidR="000D5223" w:rsidRPr="00DE7BA7">
        <w:rPr>
          <w:rFonts w:ascii="맑은 고딕" w:eastAsia="맑은 고딕" w:hAnsi="맑은 고딕" w:cs="바탕" w:hint="cs"/>
          <w:sz w:val="20"/>
          <w:szCs w:val="20"/>
          <w:cs/>
          <w:lang w:val="en-US"/>
        </w:rPr>
        <w:t xml:space="preserve">. </w:t>
      </w:r>
      <w:r w:rsidR="00176126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특히</w:t>
      </w:r>
      <w:r w:rsidR="00176126" w:rsidRPr="00DE7BA7">
        <w:rPr>
          <w:rFonts w:ascii="맑은 고딕" w:eastAsia="맑은 고딕" w:hAnsi="맑은 고딕" w:cs="맑은 고딕" w:hint="cs"/>
          <w:sz w:val="20"/>
          <w:szCs w:val="20"/>
          <w:cs/>
          <w:lang w:val="en-US"/>
        </w:rPr>
        <w:t>,</w:t>
      </w:r>
      <w:r w:rsidR="000D5223" w:rsidRPr="00DE7BA7">
        <w:rPr>
          <w:rFonts w:ascii="맑은 고딕" w:eastAsia="맑은 고딕" w:hAnsi="맑은 고딕" w:cs="맑은 고딕" w:hint="cs"/>
          <w:sz w:val="20"/>
          <w:szCs w:val="20"/>
          <w:cs/>
          <w:lang w:val="en-US"/>
        </w:rPr>
        <w:t xml:space="preserve"> 1958</w:t>
      </w:r>
      <w:r w:rsidR="000D5223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년에</w:t>
      </w:r>
      <w:r w:rsidR="000D5223" w:rsidRPr="00DE7BA7">
        <w:rPr>
          <w:rFonts w:ascii="맑은 고딕" w:eastAsia="맑은 고딕" w:hAnsi="맑은 고딕" w:cs="맑은 고딕" w:hint="cs"/>
          <w:sz w:val="20"/>
          <w:szCs w:val="20"/>
          <w:cs/>
          <w:lang w:val="en-US"/>
        </w:rPr>
        <w:t xml:space="preserve"> </w:t>
      </w:r>
      <w:r w:rsidR="000D5223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출시된</w:t>
      </w:r>
      <w:r w:rsidR="000D5223" w:rsidRPr="00DE7BA7">
        <w:rPr>
          <w:rFonts w:ascii="맑은 고딕" w:eastAsia="맑은 고딕" w:hAnsi="맑은 고딕" w:cs="맑은 고딕" w:hint="cs"/>
          <w:sz w:val="20"/>
          <w:szCs w:val="20"/>
          <w:cs/>
          <w:lang w:val="en-US"/>
        </w:rPr>
        <w:t xml:space="preserve"> </w:t>
      </w:r>
      <w:r w:rsidR="000D5223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튜더</w:t>
      </w:r>
      <w:r w:rsidR="000D5223" w:rsidRPr="00DE7BA7">
        <w:rPr>
          <w:rFonts w:ascii="맑은 고딕" w:eastAsia="맑은 고딕" w:hAnsi="맑은 고딕" w:cs="맑은 고딕" w:hint="cs"/>
          <w:sz w:val="20"/>
          <w:szCs w:val="20"/>
          <w:cs/>
          <w:lang w:val="en-US"/>
        </w:rPr>
        <w:t xml:space="preserve"> </w:t>
      </w:r>
      <w:r w:rsidR="000D5223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최초의</w:t>
      </w:r>
      <w:r w:rsidR="000D5223" w:rsidRPr="00DE7BA7">
        <w:rPr>
          <w:rFonts w:ascii="맑은 고딕" w:eastAsia="맑은 고딕" w:hAnsi="맑은 고딕" w:cs="바탕" w:hint="cs"/>
          <w:sz w:val="20"/>
          <w:szCs w:val="20"/>
          <w:cs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200미터(660피트) </w:t>
      </w:r>
      <w:r w:rsidR="000D5223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방수 </w:t>
      </w:r>
      <w:r w:rsidR="000D5223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시계인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 </w:t>
      </w:r>
      <w:r w:rsidR="00BA6D3A">
        <w:rPr>
          <w:rFonts w:ascii="맑은 고딕" w:eastAsia="맑은 고딕" w:hAnsi="맑은 고딕" w:cs="바탕"/>
          <w:sz w:val="20"/>
          <w:szCs w:val="20"/>
          <w:lang w:val="en-US"/>
        </w:rPr>
        <w:t>‘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빅 크라운</w:t>
      </w:r>
      <w:r w:rsidR="000D5223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(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레퍼런스 7924</w:t>
      </w:r>
      <w:r w:rsidR="00BA6D3A">
        <w:rPr>
          <w:rFonts w:ascii="맑은 고딕" w:eastAsia="맑은 고딕" w:hAnsi="맑은 고딕" w:cs="바탕"/>
          <w:sz w:val="20"/>
          <w:szCs w:val="20"/>
          <w:lang w:val="en-US"/>
        </w:rPr>
        <w:t>)’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의 특징을 담고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있다</w:t>
      </w:r>
      <w:r w:rsidR="008014F9" w:rsidRPr="00DE7BA7">
        <w:rPr>
          <w:rFonts w:ascii="맑은 고딕" w:eastAsia="맑은 고딕" w:hAnsi="맑은 고딕" w:cs="Nirmala UI"/>
          <w:sz w:val="20"/>
          <w:szCs w:val="20"/>
          <w:cs/>
          <w:lang w:val="en-US"/>
        </w:rPr>
        <w:t>.</w:t>
      </w:r>
      <w:r w:rsidR="008014F9" w:rsidRPr="00DE7BA7">
        <w:rPr>
          <w:rFonts w:ascii="맑은 고딕" w:eastAsia="맑은 고딕" w:hAnsi="맑은 고딕" w:cs="Nirmala UI"/>
          <w:sz w:val="20"/>
          <w:szCs w:val="20"/>
          <w:cs/>
          <w:lang w:val="en-US"/>
        </w:rPr>
        <w:br/>
      </w:r>
    </w:p>
    <w:p w:rsidR="006B0D74" w:rsidRDefault="007B2A91" w:rsidP="002A79F7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US"/>
        </w:rPr>
      </w:pP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'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살아있는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'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금속이라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불리는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고성능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알루미늄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브론즈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합금은</w:t>
      </w:r>
      <w:r w:rsidR="000D7F51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>,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0D7F51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특히</w:t>
      </w:r>
      <w:r w:rsidR="000D7F51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0D7F51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군함의</w:t>
      </w:r>
      <w:r w:rsidR="000D7F51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0D7F51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프로펠러와</w:t>
      </w:r>
      <w:r w:rsidR="000D7F51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0D7F51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같이</w:t>
      </w:r>
      <w:r w:rsidR="000D7F51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0D7F51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물속에서</w:t>
      </w:r>
      <w:r w:rsidR="000D7F51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0D7F51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뛰어난</w:t>
      </w:r>
      <w:r w:rsidR="000D7F51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0D7F51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내부식성을</w:t>
      </w:r>
      <w:r w:rsidR="000D7F51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0D7F51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유지해야</w:t>
      </w:r>
      <w:r w:rsidR="000D7F51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0D7F51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하는</w:t>
      </w:r>
      <w:r w:rsidR="000D7F51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0D7F51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부품</w:t>
      </w:r>
      <w:r w:rsidR="000D7F51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0D7F51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제조에</w:t>
      </w:r>
      <w:r w:rsidR="000D7F51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0D7F51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사용된다</w:t>
      </w:r>
      <w:r w:rsidR="000D7F51"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. </w:t>
      </w:r>
      <w:r w:rsidR="000D7F51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그리고</w:t>
      </w:r>
      <w:r w:rsidR="000D7F51"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, </w:t>
      </w:r>
      <w:r w:rsidR="000D7F51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시계</w:t>
      </w:r>
      <w:r w:rsidR="002969B0"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착용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환경에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따라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시계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케이스에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946BE1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은은</w:t>
      </w:r>
      <w:r w:rsidR="00946BE1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특유의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파티나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(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산화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) 현상</w:t>
      </w:r>
      <w:r w:rsidR="00B54F67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이</w:t>
      </w:r>
      <w:r w:rsidR="00B54F67" w:rsidRPr="00DE7BA7">
        <w:rPr>
          <w:rFonts w:ascii="맑은 고딕" w:eastAsia="맑은 고딕" w:hAnsi="맑은 고딕" w:cs="Arial" w:hint="cs"/>
          <w:sz w:val="20"/>
          <w:szCs w:val="20"/>
          <w:cs/>
          <w:lang w:val="en-US"/>
        </w:rPr>
        <w:t xml:space="preserve"> </w:t>
      </w:r>
      <w:r w:rsidR="00B54F67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/>
        </w:rPr>
        <w:t>나타난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다. 전통</w:t>
      </w:r>
      <w:r w:rsidR="009B44C7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을</w:t>
      </w:r>
      <w:r w:rsidR="009B44C7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9B44C7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존중하며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,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동시에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탁월한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5114B6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기능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갖춘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디자인이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돋보이는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블랙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베이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브론즈는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케이스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전체</w:t>
      </w:r>
      <w:r w:rsidR="00DE1FD0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가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새틴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브러시되어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파티나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현상이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균일하게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0D7F51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생기도록</w:t>
      </w:r>
      <w:r w:rsidR="00142AFB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 xml:space="preserve"> </w:t>
      </w:r>
      <w:r w:rsidR="000D7F51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했다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.</w:t>
      </w:r>
    </w:p>
    <w:p w:rsidR="00DE7BA7" w:rsidRPr="00DE7BA7" w:rsidRDefault="00DE7BA7" w:rsidP="002A79F7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US"/>
        </w:rPr>
      </w:pPr>
    </w:p>
    <w:p w:rsidR="006B0D74" w:rsidRPr="00DE7BA7" w:rsidRDefault="002969B0" w:rsidP="006B0D74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US"/>
        </w:rPr>
      </w:pPr>
      <w:r w:rsidRPr="00DE7BA7">
        <w:rPr>
          <w:rFonts w:ascii="맑은 고딕" w:eastAsia="맑은 고딕" w:hAnsi="맑은 고딕" w:cs="Arial" w:hint="eastAsia"/>
          <w:sz w:val="20"/>
          <w:szCs w:val="20"/>
          <w:lang w:val="en-US" w:eastAsia="ko-KR"/>
        </w:rPr>
        <w:lastRenderedPageBreak/>
        <w:t>동심원으로</w:t>
      </w:r>
      <w:r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E93C9B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음영 처리된 매트한 '브라운-브론즈' 돔드 다이얼과 핸즈 및 인덱스</w:t>
      </w:r>
      <w:r w:rsidR="00765A10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처럼</w:t>
      </w:r>
      <w:r w:rsidR="00E93C9B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 골드 악센트가 돋보이는 베젤이 이 시계의 얼굴을 완성한다. 풍부한 파티나(산화)</w:t>
      </w:r>
      <w:r w:rsidR="00765A10" w:rsidRPr="00DE7BA7">
        <w:rPr>
          <w:rFonts w:ascii="맑은 고딕" w:eastAsia="맑은 고딕" w:hAnsi="맑은 고딕" w:cs="바탕"/>
          <w:sz w:val="20"/>
          <w:szCs w:val="20"/>
          <w:lang w:val="en-US"/>
        </w:rPr>
        <w:t xml:space="preserve"> </w:t>
      </w:r>
      <w:r w:rsidR="00765A10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현상</w:t>
      </w:r>
      <w:r w:rsidR="00142AFB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 xml:space="preserve">은 </w:t>
      </w:r>
      <w:r w:rsidR="00E93C9B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7대양의 거친 파도와 맞서</w:t>
      </w:r>
      <w:r w:rsidR="00142AFB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는</w:t>
      </w:r>
      <w:r w:rsidR="00142AFB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142AFB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사람들과</w:t>
      </w:r>
      <w:r w:rsidR="00142AFB"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="00142AFB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그들의</w:t>
      </w:r>
      <w:r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선상</w:t>
      </w:r>
      <w:r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="00142AFB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라이프스타일을</w:t>
      </w:r>
      <w:r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함께</w:t>
      </w:r>
      <w:r w:rsidR="004169BC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한</w:t>
      </w:r>
      <w:r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듯한</w:t>
      </w:r>
      <w:r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시각적인</w:t>
      </w:r>
      <w:r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효과를</w:t>
      </w:r>
      <w:r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만들어낸다</w:t>
      </w:r>
      <w:r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>.</w:t>
      </w:r>
    </w:p>
    <w:p w:rsidR="006B0D74" w:rsidRPr="00DE7BA7" w:rsidRDefault="006B0D74" w:rsidP="006B0D74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US"/>
        </w:rPr>
      </w:pPr>
    </w:p>
    <w:p w:rsidR="006B0D74" w:rsidRPr="00DE7BA7" w:rsidRDefault="006B0D74" w:rsidP="006B0D74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US"/>
        </w:rPr>
      </w:pPr>
    </w:p>
    <w:p w:rsidR="006B0D74" w:rsidRPr="00DE7BA7" w:rsidRDefault="00373C1F" w:rsidP="006B0D74">
      <w:pPr>
        <w:pStyle w:val="TEXTE"/>
        <w:jc w:val="both"/>
        <w:rPr>
          <w:rFonts w:ascii="맑은 고딕" w:eastAsia="맑은 고딕" w:hAnsi="맑은 고딕"/>
          <w:b/>
          <w:sz w:val="22"/>
          <w:lang w:val="en-US" w:eastAsia="ko-KR"/>
        </w:rPr>
      </w:pPr>
      <w:bookmarkStart w:id="0" w:name="_Hlk68587406"/>
      <w:proofErr w:type="spellStart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>튜더</w:t>
      </w:r>
      <w:proofErr w:type="spellEnd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>브론즈의</w:t>
      </w:r>
      <w:proofErr w:type="spellEnd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 xml:space="preserve"> 기원</w:t>
      </w:r>
    </w:p>
    <w:p w:rsidR="00B95F76" w:rsidRDefault="002969B0" w:rsidP="00B95F76">
      <w:pPr>
        <w:pStyle w:val="Contenudetableau"/>
        <w:jc w:val="both"/>
        <w:rPr>
          <w:rFonts w:ascii="맑은 고딕" w:eastAsia="맑은 고딕" w:hAnsi="맑은 고딕" w:cs="바탕"/>
          <w:sz w:val="20"/>
          <w:szCs w:val="20"/>
          <w:lang w:val="en-US"/>
        </w:rPr>
      </w:pP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브론즈는 스테인리스 스틸과 다른 성질을 가진 소재와의 합금으로서, 이 시계는 소재가 남다른 만큼 케이스 제작에 필요한 가공 기술도 특별하다.</w:t>
      </w:r>
      <w:r w:rsidRPr="00DE7BA7">
        <w:rPr>
          <w:rFonts w:ascii="맑은 고딕" w:eastAsia="맑은 고딕" w:hAnsi="맑은 고딕" w:cs="Arial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일단 알루미늄 브론즈 합금이 완성되면 바 형태로 </w:t>
      </w:r>
      <w:r w:rsidR="005114B6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만들어</w:t>
      </w:r>
      <w:r w:rsidR="005114B6" w:rsidRPr="00DE7BA7">
        <w:rPr>
          <w:rFonts w:ascii="맑은 고딕" w:eastAsia="맑은 고딕" w:hAnsi="맑은 고딕" w:cs="Arial" w:hint="eastAsia"/>
          <w:sz w:val="20"/>
          <w:szCs w:val="20"/>
          <w:lang w:val="en-US" w:eastAsia="ko-KR"/>
        </w:rPr>
        <w:t>진 후</w:t>
      </w:r>
      <w:r w:rsidR="005114B6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>,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몇 센티미터 길이의 작은 실린더 덩어리로 커팅된다. 그리고 고온으로 가열된 후, 마찰 프레스에서 수톤의 압력으로 하나 하나 스탬핑된다.</w:t>
      </w:r>
      <w:r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695308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이 과정은</w:t>
      </w:r>
      <w:r w:rsidR="005114B6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 xml:space="preserve"> 커팅된 실린더가</w:t>
      </w:r>
      <w:r w:rsidR="00695308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 용광로에서 나오는 즉시 이루어지며, 시계의 미들 케이스로 대략적인 모양을 </w:t>
      </w:r>
      <w:r w:rsidR="005114B6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갖추어 간다</w:t>
      </w:r>
      <w:r w:rsidR="00695308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.</w:t>
      </w:r>
    </w:p>
    <w:p w:rsidR="00DE7BA7" w:rsidRPr="00DE7BA7" w:rsidRDefault="00DE7BA7" w:rsidP="00B95F76">
      <w:pPr>
        <w:pStyle w:val="Contenudetableau"/>
        <w:jc w:val="both"/>
        <w:rPr>
          <w:rFonts w:ascii="맑은 고딕" w:eastAsia="맑은 고딕" w:hAnsi="맑은 고딕" w:cs="Nirmala UI"/>
          <w:sz w:val="20"/>
          <w:szCs w:val="20"/>
          <w:cs/>
          <w:lang w:val="en-US"/>
        </w:rPr>
      </w:pPr>
    </w:p>
    <w:p w:rsidR="003C3862" w:rsidRPr="00DE7BA7" w:rsidRDefault="003C3862" w:rsidP="003C3862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US"/>
        </w:rPr>
      </w:pP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후에도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,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브론즈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케이스를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만들기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위해서는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40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단계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이상의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추가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작업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과정이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E3612B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필요</w:t>
      </w:r>
      <w:r w:rsidR="00946BE1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하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다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. </w:t>
      </w:r>
      <w:r w:rsidR="00CB7790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연속적인 가공 공정을 통해 최종 형태를 만들고, 세부 작업을 통해 나사 깎기, 드릴링, 피니시, 혹은 시계의 최종 외관에 필요한 기계 작업이나 수작업이 요구되는 과정이 진행된다.</w:t>
      </w:r>
      <w:r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브론즈는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환경에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따라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외관이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빠르게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D30AEA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파티나(산화 현상)가</w:t>
      </w:r>
      <w:r w:rsidR="00D30AEA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D30AEA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나타나는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특징을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갖고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있기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때문에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,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블랙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베이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피프티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-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에잇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브론즈의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모든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제조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과정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,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조립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,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최종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테스트는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더욱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꼼꼼하게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진행</w:t>
      </w:r>
      <w:r w:rsidR="000824C9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된다</w:t>
      </w:r>
      <w:r w:rsidR="000824C9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>.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모든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수작업은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장갑을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착용한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상태에서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브론즈만의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작업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과정을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따라야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하는데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,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특히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방수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테스트의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경우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케이스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5114B6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표면에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파티나가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5114B6" w:rsidRPr="00DE7BA7">
        <w:rPr>
          <w:rFonts w:ascii="맑은 고딕" w:eastAsia="맑은 고딕" w:hAnsi="맑은 고딕" w:cs="Arial" w:hint="eastAsia"/>
          <w:sz w:val="20"/>
          <w:szCs w:val="20"/>
          <w:lang w:val="en-US" w:eastAsia="ko-KR"/>
        </w:rPr>
        <w:t>생기지</w:t>
      </w:r>
      <w:r w:rsidR="000824C9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 xml:space="preserve"> 않도록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모든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시계</w:t>
      </w:r>
      <w:r w:rsidR="002969B0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를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완벽하게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건조</w:t>
      </w:r>
      <w:r w:rsidR="000824C9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시킨다</w:t>
      </w:r>
      <w:r w:rsidR="000824C9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>.</w:t>
      </w:r>
    </w:p>
    <w:p w:rsidR="003C3862" w:rsidRPr="00DE7BA7" w:rsidRDefault="003C3862" w:rsidP="006B0D74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US"/>
        </w:rPr>
      </w:pPr>
    </w:p>
    <w:bookmarkEnd w:id="0"/>
    <w:p w:rsidR="006B0D74" w:rsidRPr="00DE7BA7" w:rsidRDefault="006B0D74" w:rsidP="006B0D74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US"/>
        </w:rPr>
      </w:pPr>
    </w:p>
    <w:p w:rsidR="006B0D74" w:rsidRPr="00DE7BA7" w:rsidRDefault="00B631AA" w:rsidP="006B0D74">
      <w:pPr>
        <w:pStyle w:val="TEXTE"/>
        <w:jc w:val="both"/>
        <w:rPr>
          <w:rFonts w:ascii="맑은 고딕" w:eastAsia="맑은 고딕" w:hAnsi="맑은 고딕"/>
          <w:b/>
          <w:sz w:val="22"/>
          <w:lang w:val="en-US" w:eastAsia="ko-KR"/>
        </w:rPr>
      </w:pPr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 xml:space="preserve">새로운 </w:t>
      </w:r>
      <w:proofErr w:type="spellStart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>브론즈</w:t>
      </w:r>
      <w:proofErr w:type="spellEnd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>브레슬릿</w:t>
      </w:r>
      <w:proofErr w:type="spellEnd"/>
    </w:p>
    <w:p w:rsidR="001A6E5D" w:rsidRPr="00DE7BA7" w:rsidRDefault="00695A4F" w:rsidP="001A6E5D">
      <w:pPr>
        <w:pStyle w:val="Contenudetableau"/>
        <w:jc w:val="both"/>
        <w:rPr>
          <w:rFonts w:ascii="맑은 고딕" w:eastAsia="맑은 고딕" w:hAnsi="맑은 고딕" w:cs="바탕"/>
          <w:sz w:val="20"/>
          <w:szCs w:val="20"/>
          <w:lang w:val="en-US"/>
        </w:rPr>
      </w:pPr>
      <w:proofErr w:type="spellStart"/>
      <w:r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튜더는</w:t>
      </w:r>
      <w:proofErr w:type="spellEnd"/>
      <w:r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수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년에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걸쳐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브론즈를</w:t>
      </w:r>
      <w:r w:rsidR="006C687E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6C687E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과감하게</w:t>
      </w:r>
      <w:r w:rsidR="006C687E"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="006C687E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사용하고</w:t>
      </w:r>
      <w:r w:rsidR="006C687E"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="006C687E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있으며</w:t>
      </w:r>
      <w:r w:rsidR="006C687E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>,</w:t>
      </w:r>
      <w:r w:rsidR="001A6E5D" w:rsidRPr="00DE7BA7">
        <w:rPr>
          <w:rFonts w:ascii="맑은 고딕" w:eastAsia="맑은 고딕" w:hAnsi="맑은 고딕" w:cs="Arial"/>
          <w:sz w:val="20"/>
          <w:szCs w:val="20"/>
          <w:lang w:val="en-US"/>
        </w:rPr>
        <w:t xml:space="preserve"> </w:t>
      </w:r>
      <w:r w:rsidR="006C687E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이번</w:t>
      </w:r>
      <w:r w:rsidR="006C687E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블랙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베이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피프티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-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에잇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브론즈는</w:t>
      </w:r>
      <w:r w:rsidR="001A6E5D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브레슬릿까지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브론즈가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사용된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첫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번째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모델이라는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점에서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의미가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있다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.</w:t>
      </w:r>
      <w:r w:rsidR="001A6E5D" w:rsidRPr="00DE7BA7">
        <w:rPr>
          <w:rFonts w:ascii="맑은 고딕" w:eastAsia="맑은 고딕" w:hAnsi="맑은 고딕" w:cs="Arial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1950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년대와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60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년대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튜더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시계의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특징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중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하나인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리벳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형태의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새틴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-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브러시된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링크는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케이스와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조화를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이루며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,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모든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면에서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고르게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파티나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현상이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나타나게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한다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.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새로운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브론즈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클라스프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역시도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새틴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-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브러시되었으며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,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새</w:t>
      </w:r>
      <w:r w:rsidR="001A6E5D"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디자인의 클라스프 커버와 손쉽게 길이 조절이 가능한 튜더의 'T-Fit' 시스템이 토털 브론즈 룩을 완성한다. </w:t>
      </w:r>
      <w:r w:rsidR="00C07F82" w:rsidRPr="00DE7BA7">
        <w:rPr>
          <w:rFonts w:ascii="맑은 고딕" w:eastAsia="맑은 고딕" w:hAnsi="맑은 고딕" w:cs="바탕"/>
          <w:sz w:val="20"/>
          <w:szCs w:val="20"/>
          <w:lang w:val="en-US"/>
        </w:rPr>
        <w:t>‘T-Fit’</w:t>
      </w:r>
      <w:r w:rsidR="00C07F82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은</w:t>
      </w:r>
      <w:r w:rsidR="00C07F82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별도의 도구 없이</w:t>
      </w:r>
      <w:r w:rsid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DE7BA7" w:rsidRPr="007C1EB8">
        <w:rPr>
          <w:rFonts w:ascii="맑은 고딕" w:eastAsia="맑은 고딕" w:hAnsi="맑은 고딕" w:cs="바탕" w:hint="eastAsia"/>
          <w:sz w:val="20"/>
          <w:szCs w:val="20"/>
          <w:lang w:val="en-US"/>
        </w:rPr>
        <w:t>쉽게</w:t>
      </w:r>
      <w:r w:rsidR="00DE7BA7" w:rsidRPr="007C1EB8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5</w:t>
      </w:r>
      <w:r w:rsidR="00DE7BA7" w:rsidRPr="007C1EB8">
        <w:rPr>
          <w:rFonts w:ascii="맑은 고딕" w:eastAsia="맑은 고딕" w:hAnsi="맑은 고딕" w:cs="바탕" w:hint="eastAsia"/>
          <w:sz w:val="20"/>
          <w:szCs w:val="20"/>
          <w:lang w:val="en-US"/>
        </w:rPr>
        <w:t>단계</w:t>
      </w:r>
      <w:r w:rsidR="00634483" w:rsidRPr="007C1EB8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>(8mm</w:t>
      </w:r>
      <w:r w:rsidR="00634483" w:rsidRPr="007C1EB8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)</w:t>
      </w:r>
      <w:r w:rsidR="00634483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까지 길이 조절이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 가능</w:t>
      </w:r>
      <w:r w:rsidR="00C07F82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하</w:t>
      </w:r>
      <w:r w:rsidR="001A6E5D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다.</w:t>
      </w:r>
    </w:p>
    <w:p w:rsidR="006B0D74" w:rsidRDefault="006B0D74" w:rsidP="006B0D74">
      <w:pPr>
        <w:pStyle w:val="Contenudetableau"/>
        <w:jc w:val="both"/>
        <w:rPr>
          <w:rFonts w:ascii="맑은 고딕" w:eastAsia="맑은 고딕" w:hAnsi="맑은 고딕" w:cs="Nirmala UI"/>
          <w:b/>
          <w:sz w:val="20"/>
          <w:szCs w:val="20"/>
          <w:cs/>
          <w:lang w:val="en-US"/>
        </w:rPr>
      </w:pPr>
    </w:p>
    <w:p w:rsidR="00634483" w:rsidRPr="00634483" w:rsidRDefault="00634483" w:rsidP="006B0D74">
      <w:pPr>
        <w:pStyle w:val="Contenudetableau"/>
        <w:jc w:val="both"/>
        <w:rPr>
          <w:rFonts w:ascii="맑은 고딕" w:eastAsia="맑은 고딕" w:hAnsi="맑은 고딕" w:cs="Nirmala UI"/>
          <w:b/>
          <w:sz w:val="20"/>
          <w:szCs w:val="20"/>
          <w:lang w:val="en-US"/>
        </w:rPr>
      </w:pPr>
    </w:p>
    <w:p w:rsidR="006B0D74" w:rsidRPr="00DE7BA7" w:rsidRDefault="00C07F82" w:rsidP="006B0D74">
      <w:pPr>
        <w:pStyle w:val="TEXTE"/>
        <w:jc w:val="both"/>
        <w:rPr>
          <w:rFonts w:ascii="맑은 고딕" w:eastAsia="맑은 고딕" w:hAnsi="맑은 고딕"/>
          <w:b/>
          <w:sz w:val="22"/>
          <w:lang w:val="en-US" w:eastAsia="ko-KR"/>
        </w:rPr>
      </w:pPr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>무상</w:t>
      </w:r>
      <w:r w:rsidR="00695A4F"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 xml:space="preserve"> 제공되는 패브릭 </w:t>
      </w:r>
      <w:proofErr w:type="spellStart"/>
      <w:r w:rsidR="00695A4F"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>스트랩</w:t>
      </w:r>
      <w:proofErr w:type="spellEnd"/>
    </w:p>
    <w:p w:rsidR="006B0D74" w:rsidRPr="00DE7BA7" w:rsidRDefault="000B1D6D" w:rsidP="006B0D74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US"/>
        </w:rPr>
      </w:pP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브랜드의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해군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헤리티지에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대한 디자인적인 경의를 표하며, 튜더는 블랙 베이 피프티-에잇 브론즈 모델에 패브릭 스트랩을 무상으로 제공한다. 튜더는</w:t>
      </w:r>
      <w:r w:rsidR="007C1EB8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7C1EB8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시계의 역사를 파악하여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 xml:space="preserve"> 최신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모델에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재해석해왔다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.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수십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동안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프랑스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해군은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브레슬릿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없이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시계를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공급받아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,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핸드메이드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혹은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그들만의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방식으로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스트랩을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장착하여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사용했다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.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그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중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하나가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,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특정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기간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동안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다이버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시계에서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발견되었으며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현재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브랜드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아카이브에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보관되고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있는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프랑스군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구조용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낙하산에서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사용된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탄성있는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끈으로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만들어진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스트랩이다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. '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브론즈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-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브라운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' </w:t>
      </w:r>
      <w:r w:rsidR="006C687E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직조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스트랩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중앙의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노란색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CC7709"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라이닝</w:t>
      </w:r>
      <w:r w:rsidR="00C07F82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은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="006C687E" w:rsidRPr="00DE7BA7">
        <w:rPr>
          <w:rFonts w:ascii="맑은 고딕" w:eastAsia="맑은 고딕" w:hAnsi="맑은 고딕" w:cs="바탕체" w:hint="eastAsia"/>
          <w:sz w:val="20"/>
          <w:szCs w:val="20"/>
          <w:lang w:val="en-US" w:eastAsia="ko-KR"/>
        </w:rPr>
        <w:t>지극히</w:t>
      </w:r>
      <w:r w:rsidR="006C687E" w:rsidRPr="00DE7BA7">
        <w:rPr>
          <w:rFonts w:ascii="맑은 고딕" w:eastAsia="맑은 고딕" w:hAnsi="맑은 고딕" w:cs="Nirmala UI" w:hint="cs"/>
          <w:sz w:val="20"/>
          <w:szCs w:val="20"/>
          <w:cs/>
          <w:lang w:val="en-US"/>
        </w:rPr>
        <w:t xml:space="preserve"> </w:t>
      </w:r>
      <w:r w:rsidR="006C687E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중요한</w:t>
      </w:r>
      <w:r w:rsidR="00CC7709"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="006C687E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기능을</w:t>
      </w:r>
      <w:r w:rsidR="00CC7709"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="00C07F82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했던</w:t>
      </w:r>
      <w:r w:rsidR="006C687E"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="006C687E" w:rsidRPr="00DE7BA7">
        <w:rPr>
          <w:rFonts w:ascii="맑은 고딕" w:eastAsia="맑은 고딕" w:hAnsi="맑은 고딕" w:cs="맑은 고딕" w:hint="eastAsia"/>
          <w:sz w:val="20"/>
          <w:szCs w:val="20"/>
          <w:cs/>
          <w:lang w:val="en-US" w:eastAsia="ko-KR"/>
        </w:rPr>
        <w:t>이</w:t>
      </w:r>
      <w:r w:rsidR="006C687E" w:rsidRPr="00DE7BA7">
        <w:rPr>
          <w:rFonts w:ascii="맑은 고딕" w:eastAsia="맑은 고딕" w:hAnsi="맑은 고딕" w:cs="Nirmala UI" w:hint="cs"/>
          <w:sz w:val="20"/>
          <w:szCs w:val="20"/>
          <w:cs/>
          <w:lang w:val="en-US" w:eastAsia="ko-KR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유물을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US"/>
        </w:rPr>
        <w:t>상징</w:t>
      </w:r>
      <w:r w:rsidR="006C687E" w:rsidRPr="00DE7BA7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한다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US"/>
        </w:rPr>
        <w:t>.</w:t>
      </w:r>
    </w:p>
    <w:p w:rsidR="006B0D74" w:rsidRPr="00DE7BA7" w:rsidRDefault="006B0D74" w:rsidP="006B0D74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US"/>
        </w:rPr>
      </w:pPr>
    </w:p>
    <w:p w:rsidR="003360B6" w:rsidRPr="00DE7BA7" w:rsidRDefault="003360B6" w:rsidP="006B0D74">
      <w:pPr>
        <w:pStyle w:val="SOUS-TITRE"/>
        <w:jc w:val="both"/>
        <w:rPr>
          <w:rFonts w:ascii="맑은 고딕" w:eastAsia="맑은 고딕" w:hAnsi="맑은 고딕"/>
          <w:b w:val="0"/>
          <w:sz w:val="20"/>
          <w:lang w:eastAsia="ko-KR"/>
        </w:rPr>
      </w:pP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lastRenderedPageBreak/>
        <w:t>튜더는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</w:t>
      </w:r>
      <w:r w:rsidRPr="00DE7BA7">
        <w:rPr>
          <w:rFonts w:ascii="맑은 고딕" w:eastAsia="맑은 고딕" w:hAnsi="맑은 고딕"/>
          <w:b w:val="0"/>
          <w:sz w:val="20"/>
          <w:lang w:eastAsia="ko-KR"/>
        </w:rPr>
        <w:t>2010</w:t>
      </w:r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년 업계 최초로 제품에 패브릭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스트랩을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포함한 시계 브랜드 중 하나로,</w:t>
      </w:r>
      <w:r w:rsidRPr="00DE7BA7">
        <w:rPr>
          <w:rFonts w:ascii="맑은 고딕" w:eastAsia="맑은 고딕" w:hAnsi="맑은 고딕"/>
          <w:b w:val="0"/>
          <w:sz w:val="20"/>
          <w:lang w:eastAsia="ko-KR"/>
        </w:rPr>
        <w:t xml:space="preserve"> </w:t>
      </w:r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오늘날 패브릭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스트랩은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튜더의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상징 중 하나이다.</w:t>
      </w:r>
      <w:r w:rsidRPr="00DE7BA7">
        <w:rPr>
          <w:rFonts w:ascii="맑은 고딕" w:eastAsia="맑은 고딕" w:hAnsi="맑은 고딕"/>
          <w:b w:val="0"/>
          <w:sz w:val="20"/>
          <w:lang w:eastAsia="ko-KR"/>
        </w:rPr>
        <w:t xml:space="preserve"> </w:t>
      </w:r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프랑스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생테티엔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지역에 위치한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줄리앙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포레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(</w:t>
      </w:r>
      <w:r w:rsidRPr="00DE7BA7">
        <w:rPr>
          <w:rFonts w:ascii="맑은 고딕" w:eastAsia="맑은 고딕" w:hAnsi="맑은 고딕"/>
          <w:b w:val="0"/>
          <w:sz w:val="20"/>
          <w:lang w:eastAsia="ko-KR"/>
        </w:rPr>
        <w:t>Julien Faure)</w:t>
      </w:r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사에서 </w:t>
      </w:r>
      <w:r w:rsidRPr="00DE7BA7">
        <w:rPr>
          <w:rFonts w:ascii="맑은 고딕" w:eastAsia="맑은 고딕" w:hAnsi="맑은 고딕"/>
          <w:b w:val="0"/>
          <w:sz w:val="20"/>
          <w:lang w:eastAsia="ko-KR"/>
        </w:rPr>
        <w:t>19</w:t>
      </w:r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세기부터 전해져</w:t>
      </w:r>
      <w:r w:rsidR="005114B6"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</w:t>
      </w:r>
      <w:r w:rsidR="00620FF7"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오는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자카드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방식으로 짠 패브릭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스트랩은</w:t>
      </w:r>
      <w:proofErr w:type="spellEnd"/>
      <w:r w:rsidR="00620FF7"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, </w:t>
      </w:r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매력적인 동시에 뛰어난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착용감을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선사한다.</w:t>
      </w:r>
      <w:r w:rsidRPr="00DE7BA7">
        <w:rPr>
          <w:rFonts w:ascii="맑은 고딕" w:eastAsia="맑은 고딕" w:hAnsi="맑은 고딕"/>
          <w:b w:val="0"/>
          <w:sz w:val="20"/>
          <w:lang w:eastAsia="ko-KR"/>
        </w:rPr>
        <w:t xml:space="preserve"> 2020</w:t>
      </w:r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년,</w:t>
      </w:r>
      <w:r w:rsidRPr="00DE7BA7">
        <w:rPr>
          <w:rFonts w:ascii="맑은 고딕" w:eastAsia="맑은 고딕" w:hAnsi="맑은 고딕"/>
          <w:b w:val="0"/>
          <w:sz w:val="20"/>
          <w:lang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튜더는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</w:t>
      </w:r>
      <w:r w:rsidRPr="00DE7BA7">
        <w:rPr>
          <w:rFonts w:ascii="맑은 고딕" w:eastAsia="맑은 고딕" w:hAnsi="맑은 고딕"/>
          <w:b w:val="0"/>
          <w:sz w:val="20"/>
          <w:lang w:eastAsia="ko-KR"/>
        </w:rPr>
        <w:t>150</w:t>
      </w:r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년 역사를 보유하고 있는 가족 기업인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줄리앙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포레와의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파</w:t>
      </w:r>
      <w:r w:rsidR="00006446" w:rsidRPr="00DE7BA7">
        <w:rPr>
          <w:rFonts w:ascii="맑은 고딕" w:eastAsia="맑은 고딕" w:hAnsi="맑은 고딕" w:hint="eastAsia"/>
          <w:b w:val="0"/>
          <w:sz w:val="20"/>
          <w:lang w:eastAsia="ko-KR"/>
        </w:rPr>
        <w:t>트</w:t>
      </w:r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너십 </w:t>
      </w:r>
      <w:r w:rsidRPr="00DE7BA7">
        <w:rPr>
          <w:rFonts w:ascii="맑은 고딕" w:eastAsia="맑은 고딕" w:hAnsi="맑은 고딕"/>
          <w:b w:val="0"/>
          <w:sz w:val="20"/>
          <w:lang w:eastAsia="ko-KR"/>
        </w:rPr>
        <w:t>10</w:t>
      </w:r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주년을 기념했다.</w:t>
      </w:r>
      <w:r w:rsidRPr="00DE7BA7">
        <w:rPr>
          <w:rFonts w:ascii="맑은 고딕" w:eastAsia="맑은 고딕" w:hAnsi="맑은 고딕"/>
          <w:b w:val="0"/>
          <w:sz w:val="20"/>
          <w:lang w:eastAsia="ko-KR"/>
        </w:rPr>
        <w:t xml:space="preserve"> </w:t>
      </w:r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두 회사는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줄리앙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포레가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제작한 패브릭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스트랩을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 브랜드 최초로 장착한 헤리티지 </w:t>
      </w:r>
      <w:proofErr w:type="spellStart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크로노</w:t>
      </w:r>
      <w:proofErr w:type="spellEnd"/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(</w:t>
      </w:r>
      <w:r w:rsidRPr="00DE7BA7">
        <w:rPr>
          <w:rFonts w:ascii="맑은 고딕" w:eastAsia="맑은 고딕" w:hAnsi="맑은 고딕"/>
          <w:b w:val="0"/>
          <w:sz w:val="20"/>
          <w:lang w:eastAsia="ko-KR"/>
        </w:rPr>
        <w:t>Heritage Chrono)</w:t>
      </w:r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 xml:space="preserve">가 </w:t>
      </w:r>
      <w:r w:rsidRPr="00DE7BA7">
        <w:rPr>
          <w:rFonts w:ascii="맑은 고딕" w:eastAsia="맑은 고딕" w:hAnsi="맑은 고딕"/>
          <w:b w:val="0"/>
          <w:sz w:val="20"/>
          <w:lang w:eastAsia="ko-KR"/>
        </w:rPr>
        <w:t>2010</w:t>
      </w:r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년 출시 되기 전부터 협력 관계를 맺어왔다.</w:t>
      </w:r>
      <w:r w:rsidRPr="00DE7BA7">
        <w:rPr>
          <w:rFonts w:ascii="맑은 고딕" w:eastAsia="맑은 고딕" w:hAnsi="맑은 고딕"/>
          <w:b w:val="0"/>
          <w:sz w:val="20"/>
          <w:lang w:eastAsia="ko-KR"/>
        </w:rPr>
        <w:t xml:space="preserve"> </w:t>
      </w:r>
      <w:r w:rsidRPr="00DE7BA7">
        <w:rPr>
          <w:rFonts w:ascii="맑은 고딕" w:eastAsia="맑은 고딕" w:hAnsi="맑은 고딕" w:hint="eastAsia"/>
          <w:b w:val="0"/>
          <w:sz w:val="20"/>
          <w:lang w:eastAsia="ko-KR"/>
        </w:rPr>
        <w:t>두 회사는 뛰어난 전문성을 바탕으로 견고한 협업 관계를 이어온 것이다.</w:t>
      </w:r>
    </w:p>
    <w:p w:rsidR="006B0D74" w:rsidRPr="00DE7BA7" w:rsidRDefault="006B0D74" w:rsidP="006B0D74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US"/>
        </w:rPr>
      </w:pPr>
    </w:p>
    <w:p w:rsidR="006B0D74" w:rsidRPr="00DE7BA7" w:rsidRDefault="006B0D74" w:rsidP="006B0D74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US"/>
        </w:rPr>
      </w:pPr>
    </w:p>
    <w:p w:rsidR="006B0D74" w:rsidRPr="00DE7BA7" w:rsidRDefault="008014F9" w:rsidP="006B0D74">
      <w:pPr>
        <w:pStyle w:val="TEXTE"/>
        <w:jc w:val="both"/>
        <w:rPr>
          <w:rFonts w:ascii="맑은 고딕" w:eastAsia="맑은 고딕" w:hAnsi="맑은 고딕"/>
          <w:b/>
          <w:sz w:val="22"/>
          <w:lang w:val="en-US" w:eastAsia="ko-KR"/>
        </w:rPr>
      </w:pPr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 xml:space="preserve">자체 제작 </w:t>
      </w:r>
      <w:proofErr w:type="spellStart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>칼리버</w:t>
      </w:r>
      <w:proofErr w:type="spellEnd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 xml:space="preserve"> </w:t>
      </w:r>
      <w:r w:rsidR="006B0D74" w:rsidRPr="00DE7BA7">
        <w:rPr>
          <w:rFonts w:ascii="맑은 고딕" w:eastAsia="맑은 고딕" w:hAnsi="맑은 고딕"/>
          <w:b/>
          <w:sz w:val="22"/>
          <w:lang w:val="en-US" w:eastAsia="ko-KR"/>
        </w:rPr>
        <w:t xml:space="preserve">MT5400 </w:t>
      </w:r>
    </w:p>
    <w:p w:rsidR="006B0D74" w:rsidRPr="00DE7BA7" w:rsidRDefault="00FC0E87" w:rsidP="006B0D74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US"/>
        </w:rPr>
      </w:pP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블랙</w:t>
      </w:r>
      <w:r w:rsidR="007D2D76">
        <w:rPr>
          <w:rFonts w:ascii="맑은 고딕" w:eastAsia="맑은 고딕" w:hAnsi="맑은 고딕" w:cs="Nirmala UI" w:hint="cs"/>
          <w:sz w:val="20"/>
          <w:szCs w:val="20"/>
          <w:cs/>
          <w:lang w:val="en-GB"/>
        </w:rPr>
        <w:t xml:space="preserve"> </w:t>
      </w:r>
      <w:r w:rsidR="007D2D76">
        <w:rPr>
          <w:rFonts w:ascii="맑은 고딕" w:eastAsia="맑은 고딕" w:hAnsi="맑은 고딕" w:cs="바탕" w:hint="eastAsia"/>
          <w:sz w:val="20"/>
          <w:szCs w:val="20"/>
          <w:lang w:val="en-GB"/>
        </w:rPr>
        <w:t>베이</w:t>
      </w:r>
      <w:r w:rsidR="007D2D76">
        <w:rPr>
          <w:rFonts w:ascii="맑은 고딕" w:eastAsia="맑은 고딕" w:hAnsi="맑은 고딕" w:cs="Nirmala UI" w:hint="cs"/>
          <w:sz w:val="20"/>
          <w:szCs w:val="20"/>
          <w:cs/>
          <w:lang w:val="en-GB"/>
        </w:rPr>
        <w:t xml:space="preserve"> </w:t>
      </w:r>
      <w:r w:rsidR="007D2D76">
        <w:rPr>
          <w:rFonts w:ascii="맑은 고딕" w:eastAsia="맑은 고딕" w:hAnsi="맑은 고딕" w:cs="바탕" w:hint="eastAsia"/>
          <w:sz w:val="20"/>
          <w:szCs w:val="20"/>
          <w:lang w:val="en-GB"/>
        </w:rPr>
        <w:t>피프티</w:t>
      </w:r>
      <w:r w:rsidR="007D2D76">
        <w:rPr>
          <w:rFonts w:ascii="맑은 고딕" w:eastAsia="맑은 고딕" w:hAnsi="맑은 고딕" w:cs="Nirmala UI" w:hint="cs"/>
          <w:sz w:val="20"/>
          <w:szCs w:val="20"/>
          <w:cs/>
          <w:lang w:val="en-GB"/>
        </w:rPr>
        <w:t>-</w:t>
      </w:r>
      <w:r w:rsidR="007D2D76">
        <w:rPr>
          <w:rFonts w:ascii="맑은 고딕" w:eastAsia="맑은 고딕" w:hAnsi="맑은 고딕" w:cs="바탕" w:hint="eastAsia"/>
          <w:sz w:val="20"/>
          <w:szCs w:val="20"/>
          <w:lang w:val="en-GB" w:eastAsia="ko-KR"/>
        </w:rPr>
        <w:t xml:space="preserve">에잇 </w:t>
      </w:r>
      <w:proofErr w:type="spellStart"/>
      <w:r w:rsidR="007D2D76">
        <w:rPr>
          <w:rFonts w:ascii="맑은 고딕" w:eastAsia="맑은 고딕" w:hAnsi="맑은 고딕" w:cs="바탕" w:hint="eastAsia"/>
          <w:sz w:val="20"/>
          <w:szCs w:val="20"/>
          <w:lang w:val="en-GB" w:eastAsia="ko-KR"/>
        </w:rPr>
        <w:t>브론즈에</w:t>
      </w:r>
      <w:proofErr w:type="spellEnd"/>
      <w:r w:rsidRPr="00DE7BA7">
        <w:rPr>
          <w:rFonts w:ascii="맑은 고딕" w:eastAsia="맑은 고딕" w:hAnsi="맑은 고딕" w:cs="바탕" w:hint="cs"/>
          <w:sz w:val="20"/>
          <w:szCs w:val="20"/>
          <w:cs/>
          <w:lang w:val="en-GB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장착된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자체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제작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칼리버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 MT5400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은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시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,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>,</w:t>
      </w:r>
      <w:r w:rsidRPr="00DE7BA7">
        <w:rPr>
          <w:rFonts w:ascii="맑은 고딕" w:eastAsia="맑은 고딕" w:hAnsi="맑은 고딕" w:cs="바탕체"/>
          <w:sz w:val="20"/>
          <w:szCs w:val="20"/>
          <w:lang w:val="en-GB"/>
        </w:rPr>
        <w:t xml:space="preserve"> 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초를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표시하며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,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튜더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자체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제작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칼리버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고유의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마감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처리가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되어</w:t>
      </w:r>
      <w:r w:rsidRPr="00DE7BA7">
        <w:rPr>
          <w:rFonts w:ascii="맑은 고딕" w:eastAsia="맑은 고딕" w:hAnsi="맑은 고딕" w:cs="Arial" w:hint="eastAsia"/>
          <w:sz w:val="20"/>
          <w:szCs w:val="20"/>
          <w:lang w:val="en-GB"/>
        </w:rPr>
        <w:t xml:space="preserve"> 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>있다. 텅스텐 모노블럭에 장착된 오픈워크 로터는 샌드 블라스트 디테일이 가미된 새틴</w:t>
      </w:r>
      <w:r w:rsidR="007D2D76">
        <w:rPr>
          <w:rFonts w:ascii="맑은 고딕" w:eastAsia="맑은 고딕" w:hAnsi="맑은 고딕" w:cs="Nirmala UI" w:hint="cs"/>
          <w:sz w:val="20"/>
          <w:szCs w:val="20"/>
          <w:cs/>
          <w:lang w:val="en-GB"/>
        </w:rPr>
        <w:t>-</w:t>
      </w:r>
      <w:r w:rsidR="007D2D76">
        <w:rPr>
          <w:rFonts w:ascii="맑은 고딕" w:eastAsia="맑은 고딕" w:hAnsi="맑은 고딕" w:cs="바탕" w:hint="eastAsia"/>
          <w:sz w:val="20"/>
          <w:szCs w:val="20"/>
          <w:lang w:val="en-GB" w:eastAsia="ko-KR"/>
        </w:rPr>
        <w:t>브러시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 xml:space="preserve"> 되어 있으며, 브릿지와 메인 플레이트는 샌드-블라스트</w:t>
      </w:r>
      <w:r w:rsidR="007D2D76">
        <w:rPr>
          <w:rFonts w:ascii="맑은 고딕" w:eastAsia="맑은 고딕" w:hAnsi="맑은 고딕" w:cs="Nirmala UI" w:hint="cs"/>
          <w:sz w:val="20"/>
          <w:szCs w:val="20"/>
          <w:cs/>
          <w:lang w:val="en-GB"/>
        </w:rPr>
        <w:t xml:space="preserve"> </w:t>
      </w:r>
      <w:r w:rsidR="007D2D76">
        <w:rPr>
          <w:rFonts w:ascii="맑은 고딕" w:eastAsia="맑은 고딕" w:hAnsi="맑은 고딕" w:cs="바탕" w:hint="eastAsia"/>
          <w:sz w:val="20"/>
          <w:szCs w:val="20"/>
          <w:lang w:val="en-GB" w:eastAsia="ko-KR"/>
        </w:rPr>
        <w:t xml:space="preserve">및 </w:t>
      </w:r>
      <w:proofErr w:type="spellStart"/>
      <w:r w:rsidR="007D2D76">
        <w:rPr>
          <w:rFonts w:ascii="맑은 고딕" w:eastAsia="맑은 고딕" w:hAnsi="맑은 고딕" w:cs="바탕" w:hint="eastAsia"/>
          <w:sz w:val="20"/>
          <w:szCs w:val="20"/>
          <w:lang w:val="en-GB" w:eastAsia="ko-KR"/>
        </w:rPr>
        <w:t>폴리싱</w:t>
      </w:r>
      <w:proofErr w:type="spellEnd"/>
      <w:r w:rsidR="007D2D76">
        <w:rPr>
          <w:rFonts w:ascii="맑은 고딕" w:eastAsia="맑은 고딕" w:hAnsi="맑은 고딕" w:cs="바탕" w:hint="eastAsia"/>
          <w:sz w:val="20"/>
          <w:szCs w:val="20"/>
          <w:lang w:val="en-GB" w:eastAsia="ko-KR"/>
        </w:rPr>
        <w:t xml:space="preserve"> 처리가 교차되고</w:t>
      </w:r>
      <w:r w:rsidRPr="00DE7BA7">
        <w:rPr>
          <w:rFonts w:ascii="맑은 고딕" w:eastAsia="맑은 고딕" w:hAnsi="맑은 고딕" w:cs="바탕" w:hint="eastAsia"/>
          <w:sz w:val="20"/>
          <w:szCs w:val="20"/>
          <w:lang w:val="en-GB"/>
        </w:rPr>
        <w:t xml:space="preserve"> 레이저로 각인된 무늬가 있다.</w:t>
      </w:r>
    </w:p>
    <w:p w:rsidR="006B0D74" w:rsidRPr="00DE7BA7" w:rsidRDefault="006B0D74" w:rsidP="006B0D74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US"/>
        </w:rPr>
      </w:pPr>
    </w:p>
    <w:p w:rsidR="00FC0E87" w:rsidRPr="00DE7BA7" w:rsidRDefault="00FC0E87" w:rsidP="00FC0E87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GB"/>
        </w:rPr>
      </w:pP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또한,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칼리버</w:t>
      </w:r>
      <w:proofErr w:type="spellEnd"/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>MT5400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의 구조는 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>2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점 고정 시스템으로 견고해진 횡단 지지대를 통해 일정한 왕복 운동이 가능한 가변 관성 밸런스를 갖추고 있다.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그 덕분에 견고성,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내구성,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신뢰성,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정확성을 보장한다.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여기에 </w:t>
      </w:r>
      <w:proofErr w:type="spellStart"/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비자성</w:t>
      </w:r>
      <w:proofErr w:type="spellEnd"/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 실리콘 헤어스프링을 장착한 자체 제작 </w:t>
      </w:r>
      <w:proofErr w:type="spellStart"/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칼리버</w:t>
      </w:r>
      <w:proofErr w:type="spellEnd"/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>MT5400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은 스위스 공식 </w:t>
      </w:r>
      <w:proofErr w:type="spellStart"/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크로노미터</w:t>
      </w:r>
      <w:proofErr w:type="spellEnd"/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 인증 기관(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>Swiss Official Chronometer Testing Institute, COSC)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의 기준보다 더 나은 성능으로 인증을 획득했다.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 xml:space="preserve"> COSC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의 인증 기준은 하루 허용 오차 범위를 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>-4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초에서 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>+6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초로 규정하고 있으나,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튜더는</w:t>
      </w:r>
      <w:proofErr w:type="spellEnd"/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 완전히 조립된 시계를 기준으로 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>-2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 xml:space="preserve">에서 </w:t>
      </w:r>
      <w:r w:rsidRPr="00DE7BA7">
        <w:rPr>
          <w:rFonts w:ascii="맑은 고딕" w:eastAsia="맑은 고딕" w:hAnsi="맑은 고딕" w:cs="바탕체"/>
          <w:sz w:val="20"/>
          <w:szCs w:val="20"/>
          <w:lang w:val="en-GB" w:eastAsia="ko-KR"/>
        </w:rPr>
        <w:t>+4</w:t>
      </w:r>
      <w:r w:rsidRPr="00DE7BA7">
        <w:rPr>
          <w:rFonts w:ascii="맑은 고딕" w:eastAsia="맑은 고딕" w:hAnsi="맑은 고딕" w:cs="바탕체" w:hint="eastAsia"/>
          <w:sz w:val="20"/>
          <w:szCs w:val="20"/>
          <w:lang w:val="en-GB" w:eastAsia="ko-KR"/>
        </w:rPr>
        <w:t>초 이내의 오차 범위를 고집한다.</w:t>
      </w:r>
    </w:p>
    <w:p w:rsidR="006B0D74" w:rsidRPr="00DE7BA7" w:rsidRDefault="006B0D74" w:rsidP="006B0D74">
      <w:pPr>
        <w:pStyle w:val="Contenudetableau"/>
        <w:jc w:val="both"/>
        <w:rPr>
          <w:rFonts w:ascii="맑은 고딕" w:eastAsia="맑은 고딕" w:hAnsi="맑은 고딕" w:cs="Arial"/>
          <w:sz w:val="20"/>
          <w:szCs w:val="20"/>
          <w:lang w:val="en-GB"/>
        </w:rPr>
      </w:pPr>
    </w:p>
    <w:p w:rsidR="00FC0E87" w:rsidRPr="00DE7BA7" w:rsidRDefault="00FC0E87" w:rsidP="00FC0E87">
      <w:pPr>
        <w:pStyle w:val="TEXTE"/>
        <w:jc w:val="both"/>
        <w:rPr>
          <w:rFonts w:ascii="맑은 고딕" w:eastAsia="맑은 고딕" w:hAnsi="맑은 고딕"/>
          <w:lang w:eastAsia="ko-KR"/>
        </w:rPr>
      </w:pPr>
      <w:r w:rsidRPr="00DE7BA7">
        <w:rPr>
          <w:rFonts w:ascii="맑은 고딕" w:eastAsia="맑은 고딕" w:hAnsi="맑은 고딕" w:hint="eastAsia"/>
          <w:lang w:eastAsia="ko-KR"/>
        </w:rPr>
        <w:t xml:space="preserve">자체 제작 </w:t>
      </w:r>
      <w:proofErr w:type="spellStart"/>
      <w:r w:rsidRPr="00DE7BA7">
        <w:rPr>
          <w:rFonts w:ascii="맑은 고딕" w:eastAsia="맑은 고딕" w:hAnsi="맑은 고딕" w:hint="eastAsia"/>
          <w:lang w:eastAsia="ko-KR"/>
        </w:rPr>
        <w:t>칼리버</w:t>
      </w:r>
      <w:proofErr w:type="spellEnd"/>
      <w:r w:rsidRPr="00DE7BA7">
        <w:rPr>
          <w:rFonts w:ascii="맑은 고딕" w:eastAsia="맑은 고딕" w:hAnsi="맑은 고딕" w:hint="eastAsia"/>
          <w:lang w:eastAsia="ko-KR"/>
        </w:rPr>
        <w:t xml:space="preserve"> </w:t>
      </w:r>
      <w:r w:rsidRPr="00DE7BA7">
        <w:rPr>
          <w:rFonts w:ascii="맑은 고딕" w:eastAsia="맑은 고딕" w:hAnsi="맑은 고딕"/>
          <w:lang w:eastAsia="ko-KR"/>
        </w:rPr>
        <w:t>MT5400</w:t>
      </w:r>
      <w:r w:rsidRPr="00DE7BA7">
        <w:rPr>
          <w:rFonts w:ascii="맑은 고딕" w:eastAsia="맑은 고딕" w:hAnsi="맑은 고딕" w:hint="eastAsia"/>
          <w:lang w:eastAsia="ko-KR"/>
        </w:rPr>
        <w:t>의 또 다른 특징은</w:t>
      </w:r>
      <w:r w:rsidR="00D623EB" w:rsidRPr="00DE7BA7">
        <w:rPr>
          <w:rFonts w:ascii="맑은 고딕" w:eastAsia="맑은 고딕" w:hAnsi="맑은 고딕" w:hint="eastAsia"/>
          <w:lang w:eastAsia="ko-KR"/>
        </w:rPr>
        <w:t>,</w:t>
      </w:r>
      <w:r w:rsidRPr="00DE7BA7">
        <w:rPr>
          <w:rFonts w:ascii="맑은 고딕" w:eastAsia="맑은 고딕" w:hAnsi="맑은 고딕" w:hint="eastAsia"/>
          <w:lang w:eastAsia="ko-KR"/>
        </w:rPr>
        <w:t xml:space="preserve"> 일명 </w:t>
      </w:r>
      <w:r w:rsidR="001529DE">
        <w:rPr>
          <w:rFonts w:ascii="맑은 고딕" w:eastAsia="맑은 고딕" w:hAnsi="맑은 고딕"/>
          <w:lang w:eastAsia="ko-KR"/>
        </w:rPr>
        <w:t>‘</w:t>
      </w:r>
      <w:r w:rsidRPr="00DE7BA7">
        <w:rPr>
          <w:rFonts w:ascii="맑은 고딕" w:eastAsia="맑은 고딕" w:hAnsi="맑은 고딕" w:hint="eastAsia"/>
          <w:lang w:eastAsia="ko-KR"/>
        </w:rPr>
        <w:t>주말에도 멈추지 않는</w:t>
      </w:r>
      <w:r w:rsidR="001529DE">
        <w:rPr>
          <w:rFonts w:ascii="맑은 고딕" w:eastAsia="맑은 고딕" w:hAnsi="맑은 고딕"/>
          <w:lang w:eastAsia="ko-KR"/>
        </w:rPr>
        <w:t>(Weekend-Proof)’</w:t>
      </w:r>
      <w:r w:rsidRPr="00DE7BA7">
        <w:rPr>
          <w:rFonts w:ascii="맑은 고딕" w:eastAsia="맑은 고딕" w:hAnsi="맑은 고딕"/>
          <w:lang w:eastAsia="ko-KR"/>
        </w:rPr>
        <w:t xml:space="preserve"> </w:t>
      </w:r>
      <w:r w:rsidRPr="00DE7BA7">
        <w:rPr>
          <w:rFonts w:ascii="맑은 고딕" w:eastAsia="맑은 고딕" w:hAnsi="맑은 고딕" w:hint="eastAsia"/>
          <w:lang w:eastAsia="ko-KR"/>
        </w:rPr>
        <w:t xml:space="preserve">파워 </w:t>
      </w:r>
      <w:proofErr w:type="spellStart"/>
      <w:r w:rsidRPr="00DE7BA7">
        <w:rPr>
          <w:rFonts w:ascii="맑은 고딕" w:eastAsia="맑은 고딕" w:hAnsi="맑은 고딕" w:hint="eastAsia"/>
          <w:lang w:eastAsia="ko-KR"/>
        </w:rPr>
        <w:t>리저브이다</w:t>
      </w:r>
      <w:proofErr w:type="spellEnd"/>
      <w:r w:rsidRPr="00DE7BA7">
        <w:rPr>
          <w:rFonts w:ascii="맑은 고딕" w:eastAsia="맑은 고딕" w:hAnsi="맑은 고딕" w:hint="eastAsia"/>
          <w:lang w:eastAsia="ko-KR"/>
        </w:rPr>
        <w:t>.</w:t>
      </w:r>
      <w:r w:rsidRPr="00DE7BA7">
        <w:rPr>
          <w:rFonts w:ascii="맑은 고딕" w:eastAsia="맑은 고딕" w:hAnsi="맑은 고딕"/>
          <w:lang w:eastAsia="ko-KR"/>
        </w:rPr>
        <w:t xml:space="preserve"> </w:t>
      </w:r>
      <w:r w:rsidRPr="00DE7BA7">
        <w:rPr>
          <w:rFonts w:ascii="맑은 고딕" w:eastAsia="맑은 고딕" w:hAnsi="맑은 고딕" w:hint="eastAsia"/>
          <w:lang w:eastAsia="ko-KR"/>
        </w:rPr>
        <w:t xml:space="preserve">약 </w:t>
      </w:r>
      <w:r w:rsidRPr="00DE7BA7">
        <w:rPr>
          <w:rFonts w:ascii="맑은 고딕" w:eastAsia="맑은 고딕" w:hAnsi="맑은 고딕"/>
          <w:lang w:eastAsia="ko-KR"/>
        </w:rPr>
        <w:t>70</w:t>
      </w:r>
      <w:r w:rsidRPr="00DE7BA7">
        <w:rPr>
          <w:rFonts w:ascii="맑은 고딕" w:eastAsia="맑은 고딕" w:hAnsi="맑은 고딕" w:hint="eastAsia"/>
          <w:lang w:eastAsia="ko-KR"/>
        </w:rPr>
        <w:t xml:space="preserve">시간의 파워 </w:t>
      </w:r>
      <w:proofErr w:type="spellStart"/>
      <w:r w:rsidRPr="00DE7BA7">
        <w:rPr>
          <w:rFonts w:ascii="맑은 고딕" w:eastAsia="맑은 고딕" w:hAnsi="맑은 고딕" w:hint="eastAsia"/>
          <w:lang w:eastAsia="ko-KR"/>
        </w:rPr>
        <w:t>리저브를</w:t>
      </w:r>
      <w:proofErr w:type="spellEnd"/>
      <w:r w:rsidRPr="00DE7BA7">
        <w:rPr>
          <w:rFonts w:ascii="맑은 고딕" w:eastAsia="맑은 고딕" w:hAnsi="맑은 고딕" w:hint="eastAsia"/>
          <w:lang w:eastAsia="ko-KR"/>
        </w:rPr>
        <w:t xml:space="preserve"> 제공하기 때문에,</w:t>
      </w:r>
      <w:r w:rsidRPr="00DE7BA7">
        <w:rPr>
          <w:rFonts w:ascii="맑은 고딕" w:eastAsia="맑은 고딕" w:hAnsi="맑은 고딕"/>
          <w:lang w:eastAsia="ko-KR"/>
        </w:rPr>
        <w:t xml:space="preserve"> </w:t>
      </w:r>
      <w:r w:rsidRPr="00DE7BA7">
        <w:rPr>
          <w:rFonts w:ascii="맑은 고딕" w:eastAsia="맑은 고딕" w:hAnsi="맑은 고딕" w:hint="eastAsia"/>
          <w:lang w:eastAsia="ko-KR"/>
        </w:rPr>
        <w:t>사용자가 금요일 저녁에 시계를 푼 후 월요일 아침까지 착용하지 않아도 시간을 다시 맞출 필요가 없는 것이다.</w:t>
      </w:r>
    </w:p>
    <w:p w:rsidR="005F7902" w:rsidRPr="00DE7BA7" w:rsidRDefault="005F7902" w:rsidP="006B0D74">
      <w:pPr>
        <w:pStyle w:val="TEXTE"/>
        <w:jc w:val="both"/>
        <w:rPr>
          <w:rFonts w:ascii="맑은 고딕" w:eastAsia="맑은 고딕" w:hAnsi="맑은 고딕"/>
          <w:lang w:eastAsia="ko-KR"/>
        </w:rPr>
      </w:pPr>
    </w:p>
    <w:p w:rsidR="005F7902" w:rsidRPr="00DE7BA7" w:rsidRDefault="005F7902" w:rsidP="005F7902">
      <w:pPr>
        <w:pStyle w:val="TEXTE"/>
        <w:jc w:val="both"/>
        <w:rPr>
          <w:rFonts w:ascii="맑은 고딕" w:eastAsia="맑은 고딕" w:hAnsi="맑은 고딕"/>
          <w:lang w:val="en-US" w:eastAsia="ko-KR"/>
        </w:rPr>
      </w:pPr>
    </w:p>
    <w:p w:rsidR="006B0D74" w:rsidRPr="00DE7BA7" w:rsidRDefault="008014F9" w:rsidP="006B0D74">
      <w:pPr>
        <w:pStyle w:val="TEXTE"/>
        <w:jc w:val="both"/>
        <w:rPr>
          <w:rFonts w:ascii="맑은 고딕" w:eastAsia="맑은 고딕" w:hAnsi="맑은 고딕"/>
          <w:b/>
          <w:sz w:val="22"/>
          <w:lang w:val="en-US" w:eastAsia="ko-KR"/>
        </w:rPr>
      </w:pPr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 xml:space="preserve">블랙 </w:t>
      </w:r>
      <w:proofErr w:type="spellStart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>베이의</w:t>
      </w:r>
      <w:proofErr w:type="spellEnd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 xml:space="preserve"> 정수</w:t>
      </w:r>
    </w:p>
    <w:p w:rsidR="006B0D74" w:rsidRPr="00DE7BA7" w:rsidRDefault="00E93350" w:rsidP="006B0D74">
      <w:pPr>
        <w:jc w:val="both"/>
        <w:rPr>
          <w:rFonts w:ascii="맑은 고딕" w:eastAsia="맑은 고딕" w:hAnsi="맑은 고딕" w:cs="Arial"/>
          <w:szCs w:val="20"/>
          <w:lang w:val="en-GB" w:eastAsia="ko-KR"/>
        </w:rPr>
      </w:pPr>
      <w:r w:rsidRPr="00DE7BA7">
        <w:rPr>
          <w:rFonts w:ascii="맑은 고딕" w:eastAsia="맑은 고딕" w:hAnsi="맑은 고딕"/>
          <w:noProof/>
          <w:lang w:val="ko-KR" w:eastAsia="ko-KR" w:bidi="ko-KR"/>
        </w:rPr>
        <w:t>블랙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베이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 w:hint="eastAsia"/>
          <w:noProof/>
          <w:lang w:val="en-GB" w:eastAsia="ko-KR" w:bidi="ko-KR"/>
        </w:rPr>
        <w:t>피프티-에잇 브론즈의 다이얼은</w:t>
      </w:r>
      <w:r w:rsidR="00D623EB" w:rsidRPr="00DE7BA7">
        <w:rPr>
          <w:rFonts w:ascii="맑은 고딕" w:eastAsia="맑은 고딕" w:hAnsi="맑은 고딕" w:hint="eastAsia"/>
          <w:noProof/>
          <w:lang w:val="en-GB" w:eastAsia="ko-KR" w:bidi="ko-KR"/>
        </w:rPr>
        <w:t>,</w:t>
      </w:r>
      <w:r w:rsidRPr="00DE7BA7">
        <w:rPr>
          <w:rFonts w:ascii="맑은 고딕" w:eastAsia="맑은 고딕" w:hAnsi="맑은 고딕" w:hint="eastAsia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블랙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베이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라인의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다른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모델과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마찬가지로</w:t>
      </w:r>
      <w:r w:rsidRPr="00DE7BA7">
        <w:rPr>
          <w:rFonts w:ascii="맑은 고딕" w:eastAsia="맑은 고딕" w:hAnsi="맑은 고딕" w:hint="eastAsia"/>
          <w:noProof/>
          <w:lang w:val="ko-KR" w:eastAsia="ko-KR" w:bidi="ko-KR"/>
        </w:rPr>
        <w:t>1950년대 튜더 다이버 시계의 다이얼 특징을 갖고 있다.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 xml:space="preserve"> </w:t>
      </w:r>
      <w:r w:rsidRPr="00DE7BA7">
        <w:rPr>
          <w:rFonts w:ascii="맑은 고딕" w:eastAsia="맑은 고딕" w:hAnsi="맑은 고딕" w:hint="eastAsia"/>
          <w:noProof/>
          <w:lang w:val="ko-KR" w:eastAsia="ko-KR" w:bidi="ko-KR"/>
        </w:rPr>
        <w:t>또한,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>1969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년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카탈로그에서</w:t>
      </w:r>
      <w:r w:rsidRPr="00DE7BA7">
        <w:rPr>
          <w:rFonts w:ascii="맑은 고딕" w:eastAsia="맑은 고딕" w:hAnsi="맑은 고딕" w:hint="eastAsia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선보인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후</w:t>
      </w:r>
      <w:r w:rsidR="001529DE">
        <w:rPr>
          <w:rFonts w:ascii="맑은 고딕" w:eastAsia="맑은 고딕" w:hAnsi="맑은 고딕"/>
          <w:noProof/>
          <w:lang w:val="en-GB" w:eastAsia="ko-KR" w:bidi="ko-KR"/>
        </w:rPr>
        <w:t xml:space="preserve"> ‘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스노우플레이크</w:t>
      </w:r>
      <w:r w:rsidR="001529DE">
        <w:rPr>
          <w:rFonts w:ascii="맑은 고딕" w:eastAsia="맑은 고딕" w:hAnsi="맑은 고딕"/>
          <w:noProof/>
          <w:lang w:val="en-GB" w:eastAsia="ko-KR" w:bidi="ko-KR"/>
        </w:rPr>
        <w:t>(Snowflake)’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로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알려진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 w:hint="eastAsia"/>
          <w:noProof/>
          <w:lang w:val="en-GB" w:eastAsia="ko-KR" w:bidi="ko-KR"/>
        </w:rPr>
        <w:t xml:space="preserve">튜더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고유의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각진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형태의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시침을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장착하고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있다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. </w:t>
      </w:r>
      <w:r w:rsidRPr="00DE7BA7">
        <w:rPr>
          <w:rFonts w:ascii="맑은 고딕" w:eastAsia="맑은 고딕" w:hAnsi="맑은 고딕" w:hint="eastAsia"/>
          <w:noProof/>
          <w:lang w:val="en-GB" w:eastAsia="ko-KR" w:bidi="ko-KR"/>
        </w:rPr>
        <w:t>마지막으로</w:t>
      </w:r>
      <w:r w:rsidR="00D623EB" w:rsidRPr="00DE7BA7">
        <w:rPr>
          <w:rFonts w:ascii="맑은 고딕" w:eastAsia="맑은 고딕" w:hAnsi="맑은 고딕" w:hint="eastAsia"/>
          <w:noProof/>
          <w:lang w:val="en-GB" w:eastAsia="ko-KR" w:bidi="ko-KR"/>
        </w:rPr>
        <w:t>,</w:t>
      </w:r>
      <w:r w:rsidR="00056724" w:rsidRPr="00DE7BA7">
        <w:rPr>
          <w:rFonts w:ascii="맑은 고딕" w:eastAsia="맑은 고딕" w:hAnsi="맑은 고딕" w:hint="eastAsia"/>
          <w:noProof/>
          <w:lang w:val="en-GB" w:eastAsia="ko-KR" w:bidi="ko-KR"/>
        </w:rPr>
        <w:t xml:space="preserve"> 크라운 가드가 없</w:t>
      </w:r>
      <w:r w:rsidR="00695A4F" w:rsidRPr="00DE7BA7">
        <w:rPr>
          <w:rFonts w:ascii="맑은 고딕" w:eastAsia="맑은 고딕" w:hAnsi="맑은 고딕" w:hint="eastAsia"/>
          <w:noProof/>
          <w:lang w:val="en-GB" w:eastAsia="ko-KR" w:bidi="ko-KR"/>
        </w:rPr>
        <w:t>는 것과</w:t>
      </w:r>
      <w:r w:rsidR="00056724" w:rsidRPr="00DE7BA7">
        <w:rPr>
          <w:rFonts w:ascii="맑은 고딕" w:eastAsia="맑은 고딕" w:hAnsi="맑은 고딕" w:hint="eastAsia"/>
          <w:noProof/>
          <w:lang w:val="en-GB" w:eastAsia="ko-KR" w:bidi="ko-KR"/>
        </w:rPr>
        <w:t xml:space="preserve"> </w:t>
      </w:r>
      <w:r w:rsidR="00695A4F" w:rsidRPr="00DE7BA7">
        <w:rPr>
          <w:rFonts w:ascii="맑은 고딕" w:eastAsia="맑은 고딕" w:hAnsi="맑은 고딕" w:hint="eastAsia"/>
          <w:noProof/>
          <w:lang w:val="en-GB" w:eastAsia="ko-KR" w:bidi="ko-KR"/>
        </w:rPr>
        <w:t xml:space="preserve">작은 구멍의 바가 있는 </w:t>
      </w:r>
      <w:r w:rsidR="00056724" w:rsidRPr="00DE7BA7">
        <w:rPr>
          <w:rFonts w:ascii="맑은 고딕" w:eastAsia="맑은 고딕" w:hAnsi="맑은 고딕" w:hint="eastAsia"/>
          <w:noProof/>
          <w:lang w:val="en-GB" w:eastAsia="ko-KR" w:bidi="ko-KR"/>
        </w:rPr>
        <w:t>러그</w:t>
      </w:r>
      <w:r w:rsidR="00695A4F" w:rsidRPr="00DE7BA7">
        <w:rPr>
          <w:rFonts w:ascii="맑은 고딕" w:eastAsia="맑은 고딕" w:hAnsi="맑은 고딕" w:hint="eastAsia"/>
          <w:noProof/>
          <w:lang w:val="en-GB" w:eastAsia="ko-KR" w:bidi="ko-KR"/>
        </w:rPr>
        <w:t>도</w:t>
      </w:r>
      <w:r w:rsidR="00056724" w:rsidRPr="00DE7BA7">
        <w:rPr>
          <w:rFonts w:ascii="맑은 고딕" w:eastAsia="맑은 고딕" w:hAnsi="맑은 고딕" w:hint="eastAsia"/>
          <w:noProof/>
          <w:lang w:val="en-GB" w:eastAsia="ko-KR" w:bidi="ko-KR"/>
        </w:rPr>
        <w:t xml:space="preserve"> </w:t>
      </w:r>
      <w:r w:rsidR="00056724" w:rsidRPr="00DE7BA7">
        <w:rPr>
          <w:rFonts w:ascii="맑은 고딕" w:eastAsia="맑은 고딕" w:hAnsi="맑은 고딕"/>
          <w:noProof/>
          <w:lang w:val="en-GB" w:eastAsia="ko-KR" w:bidi="ko-KR"/>
        </w:rPr>
        <w:t>1</w:t>
      </w:r>
      <w:r w:rsidR="00056724" w:rsidRPr="00DE7BA7">
        <w:rPr>
          <w:rFonts w:ascii="맑은 고딕" w:eastAsia="맑은 고딕" w:hAnsi="맑은 고딕" w:hint="eastAsia"/>
          <w:noProof/>
          <w:lang w:val="en-GB" w:eastAsia="ko-KR" w:bidi="ko-KR"/>
        </w:rPr>
        <w:t>세대 튜더 다이버 시계의 특징</w:t>
      </w:r>
      <w:r w:rsidR="00695A4F" w:rsidRPr="00DE7BA7">
        <w:rPr>
          <w:rFonts w:ascii="맑은 고딕" w:eastAsia="맑은 고딕" w:hAnsi="맑은 고딕" w:hint="eastAsia"/>
          <w:noProof/>
          <w:lang w:val="en-GB" w:eastAsia="ko-KR" w:bidi="ko-KR"/>
        </w:rPr>
        <w:t>이다.</w:t>
      </w:r>
    </w:p>
    <w:p w:rsidR="006B0D74" w:rsidRPr="00DE7BA7" w:rsidRDefault="006B0D74" w:rsidP="006B0D74">
      <w:pPr>
        <w:jc w:val="both"/>
        <w:rPr>
          <w:rFonts w:ascii="맑은 고딕" w:eastAsia="맑은 고딕" w:hAnsi="맑은 고딕" w:cs="Arial"/>
          <w:szCs w:val="20"/>
          <w:lang w:val="en-GB" w:eastAsia="ko-KR"/>
        </w:rPr>
      </w:pPr>
    </w:p>
    <w:p w:rsidR="00056724" w:rsidRPr="00DE7BA7" w:rsidRDefault="00056724" w:rsidP="00056724">
      <w:pPr>
        <w:jc w:val="both"/>
        <w:rPr>
          <w:rFonts w:ascii="맑은 고딕" w:eastAsia="맑은 고딕" w:hAnsi="맑은 고딕"/>
          <w:noProof/>
          <w:lang w:val="ko-KR" w:eastAsia="ko-KR" w:bidi="ko-KR"/>
        </w:rPr>
      </w:pPr>
      <w:r w:rsidRPr="00DE7BA7">
        <w:rPr>
          <w:rFonts w:ascii="맑은 고딕" w:eastAsia="맑은 고딕" w:hAnsi="맑은 고딕"/>
          <w:noProof/>
          <w:lang w:val="ko-KR" w:eastAsia="ko-KR" w:bidi="ko-KR"/>
        </w:rPr>
        <w:t>전통적인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디자인과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현대적인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워치메이킹의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조화를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이룬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결과물은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클래식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시계의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단순한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재출시와는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거리가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멀다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.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현대에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깊게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뿌리를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내린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블랙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베이는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60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년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동안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이어져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온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 w:hint="eastAsia"/>
          <w:noProof/>
          <w:lang w:val="en-GB" w:eastAsia="ko-KR" w:bidi="ko-KR"/>
        </w:rPr>
        <w:t xml:space="preserve">튜더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다이버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시계의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역사를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상징한다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.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네오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빈티지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스타일을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가지고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있으면서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업계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표준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이상의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제작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기술과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견고함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,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신뢰성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,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내구성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,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정확성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,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그리고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마감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품질을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자랑한다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>.</w:t>
      </w:r>
    </w:p>
    <w:p w:rsidR="006B0D74" w:rsidRPr="00634483" w:rsidRDefault="006B0D74" w:rsidP="006B0D74">
      <w:pPr>
        <w:pStyle w:val="a6"/>
        <w:spacing w:after="0"/>
        <w:jc w:val="both"/>
        <w:rPr>
          <w:rFonts w:ascii="맑은 고딕" w:eastAsia="맑은 고딕" w:hAnsi="맑은 고딕" w:cs="Nirmala UI"/>
          <w:sz w:val="20"/>
          <w:szCs w:val="20"/>
          <w:lang w:val="en-US"/>
        </w:rPr>
      </w:pPr>
    </w:p>
    <w:p w:rsidR="006B0D74" w:rsidRPr="00DE7BA7" w:rsidRDefault="00056724" w:rsidP="006B0D74">
      <w:pPr>
        <w:pStyle w:val="TEXTE"/>
        <w:jc w:val="both"/>
        <w:rPr>
          <w:rFonts w:ascii="맑은 고딕" w:eastAsia="맑은 고딕" w:hAnsi="맑은 고딕"/>
          <w:b/>
          <w:sz w:val="22"/>
          <w:lang w:val="en-US" w:eastAsia="ko-KR"/>
        </w:rPr>
      </w:pPr>
      <w:proofErr w:type="spellStart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lastRenderedPageBreak/>
        <w:t>튜더</w:t>
      </w:r>
      <w:proofErr w:type="spellEnd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 xml:space="preserve"> 다이버 시계</w:t>
      </w:r>
    </w:p>
    <w:p w:rsidR="00056724" w:rsidRPr="00DE7BA7" w:rsidRDefault="00056724" w:rsidP="00056724">
      <w:pPr>
        <w:jc w:val="both"/>
        <w:rPr>
          <w:rFonts w:ascii="맑은 고딕" w:eastAsia="맑은 고딕" w:hAnsi="맑은 고딕" w:cs="Arial"/>
          <w:szCs w:val="20"/>
          <w:lang w:val="en-GB" w:eastAsia="ko-KR"/>
        </w:rPr>
      </w:pPr>
      <w:proofErr w:type="spellStart"/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튜더</w:t>
      </w:r>
      <w:proofErr w:type="spellEnd"/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 xml:space="preserve"> 다이버 시계의 역사는 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>1954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 xml:space="preserve">년 출시된 </w:t>
      </w:r>
      <w:proofErr w:type="spellStart"/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튜더</w:t>
      </w:r>
      <w:proofErr w:type="spellEnd"/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 xml:space="preserve"> 최초의 다이버 시계,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 xml:space="preserve">레퍼런스 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>7922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와 함께 시작되었다.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 xml:space="preserve">최대 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>100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미터(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>330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피트)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까지 방수가 가능했던 이 시계는,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 xml:space="preserve">이후 출시된 다양한 </w:t>
      </w:r>
      <w:r w:rsidR="001529DE">
        <w:rPr>
          <w:rFonts w:ascii="맑은 고딕" w:eastAsia="맑은 고딕" w:hAnsi="맑은 고딕" w:cs="Arial"/>
          <w:szCs w:val="20"/>
          <w:lang w:val="en-GB" w:eastAsia="ko-KR"/>
        </w:rPr>
        <w:t>‘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다이버</w:t>
      </w:r>
      <w:r w:rsidR="001529DE">
        <w:rPr>
          <w:rFonts w:ascii="맑은 고딕" w:eastAsia="맑은 고딕" w:hAnsi="맑은 고딕" w:cs="Arial"/>
          <w:szCs w:val="20"/>
          <w:lang w:val="en-GB" w:eastAsia="ko-KR"/>
        </w:rPr>
        <w:t>’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라인의 시초가 된 제품이다.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합리적인 가격과 견고성,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신뢰성,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 xml:space="preserve">정확성을 토대로 한 브랜드의 툴 </w:t>
      </w:r>
      <w:proofErr w:type="spellStart"/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워치</w:t>
      </w:r>
      <w:proofErr w:type="spellEnd"/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 xml:space="preserve"> 철학을 반영했다.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 xml:space="preserve">이 </w:t>
      </w:r>
      <w:proofErr w:type="spellStart"/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튜더</w:t>
      </w:r>
      <w:proofErr w:type="spellEnd"/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 xml:space="preserve"> 다이버 시계는 레퍼런스 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 xml:space="preserve">7922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 xml:space="preserve">출시 이후 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>70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년에 걸쳐 지속적으로 향상되었으며,</w:t>
      </w:r>
      <w:r w:rsidRPr="00DE7BA7">
        <w:rPr>
          <w:rFonts w:ascii="맑은 고딕" w:eastAsia="맑은 고딕" w:hAnsi="맑은 고딕" w:cs="Arial"/>
          <w:szCs w:val="20"/>
          <w:lang w:val="en-GB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세계 최대 해군들을 비롯한 다양한 현장 전문가들의 찬사를 받아왔다.</w:t>
      </w:r>
    </w:p>
    <w:p w:rsidR="00056724" w:rsidRPr="00DE7BA7" w:rsidRDefault="00056724" w:rsidP="006B0D74">
      <w:pPr>
        <w:jc w:val="both"/>
        <w:rPr>
          <w:rFonts w:ascii="맑은 고딕" w:eastAsia="맑은 고딕" w:hAnsi="맑은 고딕" w:cs="Arial"/>
          <w:szCs w:val="20"/>
          <w:lang w:val="en-GB" w:eastAsia="ko-KR"/>
        </w:rPr>
      </w:pPr>
    </w:p>
    <w:p w:rsidR="006B0D74" w:rsidRPr="00DE7BA7" w:rsidRDefault="006B0D74" w:rsidP="006B0D74">
      <w:pPr>
        <w:jc w:val="both"/>
        <w:rPr>
          <w:rFonts w:ascii="맑은 고딕" w:eastAsia="맑은 고딕" w:hAnsi="맑은 고딕" w:cs="Arial"/>
          <w:b/>
          <w:szCs w:val="20"/>
          <w:lang w:val="en-US" w:eastAsia="ko-KR"/>
        </w:rPr>
      </w:pPr>
    </w:p>
    <w:p w:rsidR="006B0D74" w:rsidRPr="00DE7BA7" w:rsidRDefault="00716620" w:rsidP="006B0D74">
      <w:pPr>
        <w:pStyle w:val="TEXTE"/>
        <w:jc w:val="both"/>
        <w:rPr>
          <w:rFonts w:ascii="맑은 고딕" w:eastAsia="맑은 고딕" w:hAnsi="맑은 고딕"/>
          <w:b/>
          <w:sz w:val="22"/>
          <w:lang w:val="en-US" w:eastAsia="ko-KR"/>
        </w:rPr>
      </w:pPr>
      <w:proofErr w:type="spellStart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>튜더</w:t>
      </w:r>
      <w:proofErr w:type="spellEnd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 xml:space="preserve"> 보증</w:t>
      </w:r>
    </w:p>
    <w:p w:rsidR="00716620" w:rsidRPr="00DE7BA7" w:rsidRDefault="00716620" w:rsidP="00716620">
      <w:pPr>
        <w:jc w:val="both"/>
        <w:rPr>
          <w:rFonts w:ascii="맑은 고딕" w:eastAsia="맑은 고딕" w:hAnsi="맑은 고딕" w:cs="Arial"/>
          <w:szCs w:val="20"/>
          <w:lang w:val="en-GB" w:eastAsia="ko-KR"/>
        </w:rPr>
      </w:pPr>
      <w:r w:rsidRPr="00DE7BA7">
        <w:rPr>
          <w:rFonts w:ascii="맑은 고딕" w:eastAsia="맑은 고딕" w:hAnsi="맑은 고딕"/>
          <w:noProof/>
          <w:lang w:val="ko-KR" w:eastAsia="ko-KR" w:bidi="ko-KR"/>
        </w:rPr>
        <w:t xml:space="preserve">1926년 한스 빌스도르프(Hans Wilsdorf)가 등록한 </w:t>
      </w:r>
      <w:r w:rsidRPr="00DE7BA7">
        <w:rPr>
          <w:rFonts w:ascii="맑은 고딕" w:eastAsia="맑은 고딕" w:hAnsi="맑은 고딕" w:hint="eastAsia"/>
          <w:noProof/>
          <w:lang w:val="ko-KR" w:eastAsia="ko-KR" w:bidi="ko-KR"/>
        </w:rPr>
        <w:t>튜더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 xml:space="preserve">는 이상적인 시계를 만들고자 한 창립자의 비전에 따라 최고의 견고성, 내구성, 신뢰성, 정확성을 갖춘 시계를 제작해왔다. </w:t>
      </w:r>
      <w:r w:rsidRPr="00DE7BA7">
        <w:rPr>
          <w:rFonts w:ascii="맑은 고딕" w:eastAsia="맑은 고딕" w:hAnsi="맑은 고딕" w:hint="eastAsia"/>
          <w:noProof/>
          <w:lang w:val="ko-KR" w:eastAsia="ko-KR" w:bidi="ko-KR"/>
        </w:rPr>
        <w:t>튜더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 xml:space="preserve">는 이 경험과 뛰어난 시계 품질에 대한 확신을 기반으로 2020년 1월 1일 이후 판매된 모든 제품에 5년 보증을 제공한다. 이 보증은 구입 시 보증 카드에 본인 명의를 기입하지 않아도 되며, 수리 접수 시 유관 서류도 요하지 않으며, 타인에게 양도도 가능하다. 2018년 7월 1일부터 2019년 12월 31일 사이에 구매한 </w:t>
      </w:r>
      <w:r w:rsidRPr="00DE7BA7">
        <w:rPr>
          <w:rFonts w:ascii="맑은 고딕" w:eastAsia="맑은 고딕" w:hAnsi="맑은 고딕" w:hint="eastAsia"/>
          <w:noProof/>
          <w:lang w:val="ko-KR" w:eastAsia="ko-KR" w:bidi="ko-KR"/>
        </w:rPr>
        <w:t xml:space="preserve">튜더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제품은 기존 2년에 18개월이 추가되어</w:t>
      </w:r>
      <w:r w:rsidRPr="00DE7BA7">
        <w:rPr>
          <w:rFonts w:ascii="맑은 고딕" w:eastAsia="맑은 고딕" w:hAnsi="맑은 고딕" w:hint="eastAsia"/>
          <w:noProof/>
          <w:lang w:val="ko-KR" w:eastAsia="ko-KR" w:bidi="ko-KR"/>
        </w:rPr>
        <w:t>,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 xml:space="preserve"> 총 3년 6개월 보증이 제공된다. </w:t>
      </w:r>
      <w:r w:rsidRPr="00DE7BA7">
        <w:rPr>
          <w:rFonts w:ascii="맑은 고딕" w:eastAsia="맑은 고딕" w:hAnsi="맑은 고딕" w:hint="eastAsia"/>
          <w:noProof/>
          <w:lang w:val="ko-KR" w:eastAsia="ko-KR" w:bidi="ko-KR"/>
        </w:rPr>
        <w:t>튜더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는 시계의 사용 환경과 모델에 따라 10년 마다 서비스를 받을 것을 권장한다.</w:t>
      </w:r>
    </w:p>
    <w:p w:rsidR="006B0D74" w:rsidRPr="00DE7BA7" w:rsidRDefault="006B0D74" w:rsidP="006B0D74">
      <w:pPr>
        <w:jc w:val="both"/>
        <w:rPr>
          <w:rFonts w:ascii="맑은 고딕" w:eastAsia="맑은 고딕" w:hAnsi="맑은 고딕" w:cs="Arial"/>
          <w:szCs w:val="20"/>
          <w:shd w:val="clear" w:color="auto" w:fill="FFFFFF"/>
          <w:lang w:val="en-GB" w:eastAsia="ko-KR"/>
        </w:rPr>
      </w:pPr>
    </w:p>
    <w:p w:rsidR="006B0D74" w:rsidRPr="00DE7BA7" w:rsidRDefault="006B0D74" w:rsidP="006B0D74">
      <w:pPr>
        <w:jc w:val="both"/>
        <w:rPr>
          <w:rFonts w:ascii="맑은 고딕" w:eastAsia="맑은 고딕" w:hAnsi="맑은 고딕" w:cs="Arial"/>
          <w:szCs w:val="20"/>
          <w:shd w:val="clear" w:color="auto" w:fill="FFFFFF"/>
          <w:lang w:val="en-US" w:eastAsia="ko-KR"/>
        </w:rPr>
      </w:pPr>
    </w:p>
    <w:p w:rsidR="006B0D74" w:rsidRPr="00DE7BA7" w:rsidRDefault="00716620" w:rsidP="006B0D74">
      <w:pPr>
        <w:pStyle w:val="TEXTE"/>
        <w:jc w:val="both"/>
        <w:rPr>
          <w:rFonts w:ascii="맑은 고딕" w:eastAsia="맑은 고딕" w:hAnsi="맑은 고딕"/>
          <w:b/>
          <w:sz w:val="22"/>
          <w:lang w:val="en-US" w:eastAsia="ko-KR"/>
        </w:rPr>
      </w:pPr>
      <w:proofErr w:type="spellStart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>튜더</w:t>
      </w:r>
      <w:proofErr w:type="spellEnd"/>
      <w:r w:rsidRPr="00DE7BA7">
        <w:rPr>
          <w:rFonts w:ascii="맑은 고딕" w:eastAsia="맑은 고딕" w:hAnsi="맑은 고딕" w:hint="eastAsia"/>
          <w:b/>
          <w:sz w:val="22"/>
          <w:lang w:val="en-US" w:eastAsia="ko-KR"/>
        </w:rPr>
        <w:t xml:space="preserve"> 소개</w:t>
      </w:r>
    </w:p>
    <w:p w:rsidR="00716620" w:rsidRPr="00DE7BA7" w:rsidRDefault="00716620" w:rsidP="00716620">
      <w:pPr>
        <w:jc w:val="both"/>
        <w:rPr>
          <w:rFonts w:ascii="맑은 고딕" w:eastAsia="맑은 고딕" w:hAnsi="맑은 고딕" w:cs="Arial"/>
          <w:szCs w:val="20"/>
          <w:lang w:val="en-GB" w:eastAsia="ko-KR"/>
        </w:rPr>
      </w:pPr>
      <w:proofErr w:type="spellStart"/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튜더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는</w:t>
      </w:r>
      <w:proofErr w:type="spellEnd"/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섬세한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스타일과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입증된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신뢰성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,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그리고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우수한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품질의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시계를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합리적인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가격에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제공하는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스위스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시계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브랜드이다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. </w:t>
      </w:r>
      <w:r w:rsidRPr="00DE7BA7">
        <w:rPr>
          <w:rFonts w:ascii="맑은 고딕" w:eastAsia="맑은 고딕" w:hAnsi="맑은 고딕" w:hint="eastAsia"/>
          <w:noProof/>
          <w:lang w:val="en-GB" w:eastAsia="ko-KR" w:bidi="ko-KR"/>
        </w:rPr>
        <w:t>튜더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의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역사는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롤렉스의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설립자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한스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빌스도르프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>(Hans Wilsdorf)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가</w:t>
      </w:r>
      <w:r w:rsidRPr="00DE7BA7">
        <w:rPr>
          <w:rFonts w:ascii="맑은 고딕" w:eastAsia="맑은 고딕" w:hAnsi="맑은 고딕"/>
          <w:b/>
          <w:bCs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>‘</w:t>
      </w:r>
      <w:r w:rsidRPr="00DE7BA7">
        <w:rPr>
          <w:rFonts w:ascii="맑은 고딕" w:eastAsia="맑은 고딕" w:hAnsi="맑은 고딕" w:hint="eastAsia"/>
          <w:noProof/>
          <w:lang w:val="en-GB" w:eastAsia="ko-KR" w:bidi="ko-KR"/>
        </w:rPr>
        <w:t>더 튜더(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>The Tudor)’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라는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상표를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등록한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1926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년으로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거슬러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올라간다</w:t>
      </w:r>
      <w:r w:rsidRPr="00DE7BA7">
        <w:rPr>
          <w:rFonts w:ascii="맑은 고딕" w:eastAsia="맑은 고딕" w:hAnsi="맑은 고딕" w:hint="eastAsia"/>
          <w:noProof/>
          <w:lang w:val="en-GB" w:eastAsia="ko-KR" w:bidi="ko-KR"/>
        </w:rPr>
        <w:t xml:space="preserve">.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그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후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,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그는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1946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년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더욱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합리적인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가격대로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롤렉스에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버금가는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우수한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품질과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신뢰성을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갖춘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시계를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제공하고자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Montres TUDOR SA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를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설립했다</w:t>
      </w:r>
      <w:r w:rsidRPr="00DE7BA7">
        <w:rPr>
          <w:rFonts w:ascii="맑은 고딕" w:eastAsia="맑은 고딕" w:hAnsi="맑은 고딕"/>
          <w:noProof/>
          <w:lang w:val="en-GB" w:eastAsia="ko-KR" w:bidi="ko-KR"/>
        </w:rPr>
        <w:t xml:space="preserve">. </w:t>
      </w:r>
      <w:r w:rsidRPr="00DE7BA7">
        <w:rPr>
          <w:rFonts w:ascii="맑은 고딕" w:eastAsia="맑은 고딕" w:hAnsi="맑은 고딕" w:hint="eastAsia"/>
          <w:noProof/>
          <w:lang w:val="ko-KR" w:eastAsia="ko-KR" w:bidi="ko-KR"/>
        </w:rPr>
        <w:t xml:space="preserve">튜더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 xml:space="preserve">시계는 견고함과 합리적인 가격대 덕분에 오래 전부터 육지, 심해, 빙하에서 과감한 모험을 하는 이들의 선택을 받아 왔다. 오늘날 </w:t>
      </w:r>
      <w:r w:rsidRPr="00DE7BA7">
        <w:rPr>
          <w:rFonts w:ascii="맑은 고딕" w:eastAsia="맑은 고딕" w:hAnsi="맑은 고딕" w:hint="eastAsia"/>
          <w:noProof/>
          <w:lang w:val="ko-KR" w:eastAsia="ko-KR" w:bidi="ko-KR"/>
        </w:rPr>
        <w:t xml:space="preserve">튜더 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컬렉션에는 블랙 베이(Black Bay), 펠라고스(Pelagos), 1926</w:t>
      </w:r>
      <w:r w:rsidRPr="00DE7BA7">
        <w:rPr>
          <w:rFonts w:ascii="맑은 고딕" w:eastAsia="맑은 고딕" w:hAnsi="맑은 고딕" w:hint="eastAsia"/>
          <w:noProof/>
          <w:lang w:val="ko-KR" w:eastAsia="ko-KR" w:bidi="ko-KR"/>
        </w:rPr>
        <w:t>과 로열(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 xml:space="preserve">Royal) 등의 상징적인 모델이 포함되어 있다. 더 나아가 </w:t>
      </w:r>
      <w:r w:rsidRPr="00DE7BA7">
        <w:rPr>
          <w:rFonts w:ascii="맑은 고딕" w:eastAsia="맑은 고딕" w:hAnsi="맑은 고딕" w:hint="eastAsia"/>
          <w:noProof/>
          <w:lang w:val="ko-KR" w:eastAsia="ko-KR" w:bidi="ko-KR"/>
        </w:rPr>
        <w:t>튜더</w:t>
      </w:r>
      <w:r w:rsidRPr="00DE7BA7">
        <w:rPr>
          <w:rFonts w:ascii="맑은 고딕" w:eastAsia="맑은 고딕" w:hAnsi="맑은 고딕"/>
          <w:noProof/>
          <w:lang w:val="ko-KR" w:eastAsia="ko-KR" w:bidi="ko-KR"/>
        </w:rPr>
        <w:t>는 2015년부터 다양한 기능과 뛰어난 성능을 제공하는 자체 제작 매케니컬 무브먼트를 사용하고 있다</w:t>
      </w:r>
      <w:r w:rsidRPr="00DE7BA7">
        <w:rPr>
          <w:rFonts w:ascii="맑은 고딕" w:eastAsia="맑은 고딕" w:hAnsi="맑은 고딕" w:hint="eastAsia"/>
          <w:noProof/>
          <w:lang w:val="ko-KR" w:eastAsia="ko-KR" w:bidi="ko-KR"/>
        </w:rPr>
        <w:t>.</w:t>
      </w:r>
    </w:p>
    <w:p w:rsidR="00716620" w:rsidRPr="00DE7BA7" w:rsidRDefault="00716620" w:rsidP="006B0D74">
      <w:pPr>
        <w:pStyle w:val="TEXTE"/>
        <w:jc w:val="both"/>
        <w:rPr>
          <w:rFonts w:ascii="맑은 고딕" w:eastAsia="맑은 고딕" w:hAnsi="맑은 고딕"/>
          <w:lang w:eastAsia="ko-KR"/>
        </w:rPr>
      </w:pPr>
    </w:p>
    <w:p w:rsidR="005F7902" w:rsidRPr="00DE7BA7" w:rsidRDefault="005F7902" w:rsidP="005F7902">
      <w:pPr>
        <w:rPr>
          <w:rFonts w:ascii="맑은 고딕" w:eastAsia="맑은 고딕" w:hAnsi="맑은 고딕" w:cs="Arial"/>
          <w:b/>
          <w:sz w:val="22"/>
          <w:szCs w:val="20"/>
          <w:lang w:val="en-US" w:eastAsia="ko-KR"/>
        </w:rPr>
      </w:pPr>
      <w:r w:rsidRPr="00DE7BA7">
        <w:rPr>
          <w:rFonts w:ascii="맑은 고딕" w:eastAsia="맑은 고딕" w:hAnsi="맑은 고딕"/>
          <w:b/>
          <w:sz w:val="22"/>
          <w:lang w:val="en-US" w:eastAsia="ko-KR"/>
        </w:rPr>
        <w:br w:type="page"/>
      </w:r>
    </w:p>
    <w:p w:rsidR="006B0D74" w:rsidRPr="00DE7BA7" w:rsidRDefault="006B0D74" w:rsidP="006B0D74">
      <w:pPr>
        <w:pStyle w:val="TEXTE"/>
        <w:jc w:val="both"/>
        <w:rPr>
          <w:rFonts w:ascii="맑은 고딕" w:eastAsia="맑은 고딕" w:hAnsi="맑은 고딕"/>
          <w:b/>
          <w:sz w:val="22"/>
          <w:lang w:val="pt-PT" w:eastAsia="ko-KR"/>
        </w:rPr>
      </w:pPr>
      <w:r w:rsidRPr="00DE7BA7">
        <w:rPr>
          <w:rFonts w:ascii="맑은 고딕" w:eastAsia="맑은 고딕" w:hAnsi="맑은 고딕"/>
          <w:b/>
          <w:sz w:val="22"/>
          <w:lang w:val="pt-PT" w:eastAsia="ko-KR"/>
        </w:rPr>
        <w:lastRenderedPageBreak/>
        <w:t>REFERENCE 79012M</w:t>
      </w:r>
    </w:p>
    <w:p w:rsidR="006B0D74" w:rsidRPr="00DE7BA7" w:rsidRDefault="006B0D74" w:rsidP="006B0D74">
      <w:pPr>
        <w:jc w:val="both"/>
        <w:rPr>
          <w:rFonts w:ascii="맑은 고딕" w:eastAsia="맑은 고딕" w:hAnsi="맑은 고딕" w:cs="Arial"/>
          <w:szCs w:val="20"/>
          <w:lang w:val="en-US" w:eastAsia="ko-KR"/>
        </w:rPr>
      </w:pP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b/>
          <w:lang w:val="pt-PT" w:eastAsia="ko-KR"/>
        </w:rPr>
      </w:pPr>
      <w:r w:rsidRPr="00DE7BA7">
        <w:rPr>
          <w:rFonts w:ascii="맑은 고딕" w:eastAsia="맑은 고딕" w:hAnsi="맑은 고딕" w:hint="eastAsia"/>
          <w:b/>
          <w:lang w:val="pt-PT" w:eastAsia="ko-KR"/>
        </w:rPr>
        <w:t>케이스</w:t>
      </w:r>
    </w:p>
    <w:p w:rsidR="005152C1" w:rsidRPr="00DE7BA7" w:rsidRDefault="005152C1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  <w:r w:rsidRPr="00DE7BA7">
        <w:rPr>
          <w:rFonts w:ascii="맑은 고딕" w:eastAsia="맑은 고딕" w:hAnsi="맑은 고딕" w:hint="eastAsia"/>
          <w:lang w:val="pt-PT" w:eastAsia="ko-KR"/>
        </w:rPr>
        <w:t xml:space="preserve">직경 </w:t>
      </w:r>
      <w:r w:rsidRPr="00DE7BA7">
        <w:rPr>
          <w:rFonts w:ascii="맑은 고딕" w:eastAsia="맑은 고딕" w:hAnsi="맑은 고딕"/>
          <w:lang w:val="pt-PT" w:eastAsia="ko-KR"/>
        </w:rPr>
        <w:t xml:space="preserve">39mm, </w:t>
      </w:r>
      <w:r w:rsidRPr="00DE7BA7">
        <w:rPr>
          <w:rFonts w:ascii="맑은 고딕" w:eastAsia="맑은 고딕" w:hAnsi="맑은 고딕" w:hint="eastAsia"/>
          <w:lang w:val="pt-PT" w:eastAsia="ko-KR"/>
        </w:rPr>
        <w:t xml:space="preserve">두께 </w:t>
      </w:r>
      <w:r w:rsidRPr="00DE7BA7">
        <w:rPr>
          <w:rFonts w:ascii="맑은 고딕" w:eastAsia="맑은 고딕" w:hAnsi="맑은 고딕"/>
          <w:lang w:val="pt-PT" w:eastAsia="ko-KR"/>
        </w:rPr>
        <w:t xml:space="preserve">11.9mm, </w:t>
      </w:r>
      <w:proofErr w:type="spellStart"/>
      <w:r w:rsidR="007E7A63" w:rsidRPr="00DE7BA7">
        <w:rPr>
          <w:rFonts w:ascii="맑은 고딕" w:eastAsia="맑은 고딕" w:hAnsi="맑은 고딕" w:hint="eastAsia"/>
          <w:lang w:val="pt-PT" w:eastAsia="ko-KR"/>
        </w:rPr>
        <w:t>러그</w:t>
      </w:r>
      <w:proofErr w:type="spellEnd"/>
      <w:r w:rsidR="007E7A63" w:rsidRPr="00DE7BA7">
        <w:rPr>
          <w:rFonts w:ascii="맑은 고딕" w:eastAsia="맑은 고딕" w:hAnsi="맑은 고딕" w:hint="eastAsia"/>
          <w:lang w:val="pt-PT" w:eastAsia="ko-KR"/>
        </w:rPr>
        <w:t xml:space="preserve"> 상하 꼭지점 길이</w:t>
      </w:r>
      <w:r w:rsidRPr="00DE7BA7">
        <w:rPr>
          <w:rFonts w:ascii="맑은 고딕" w:eastAsia="맑은 고딕" w:hAnsi="맑은 고딕" w:hint="eastAsia"/>
          <w:lang w:val="pt-PT" w:eastAsia="ko-KR"/>
        </w:rPr>
        <w:t xml:space="preserve"> </w:t>
      </w:r>
      <w:r w:rsidRPr="00DE7BA7">
        <w:rPr>
          <w:rFonts w:ascii="맑은 고딕" w:eastAsia="맑은 고딕" w:hAnsi="맑은 고딕"/>
          <w:lang w:val="pt-PT" w:eastAsia="ko-KR"/>
        </w:rPr>
        <w:t xml:space="preserve">48mm, </w:t>
      </w:r>
      <w:r w:rsidRPr="00DE7BA7">
        <w:rPr>
          <w:rFonts w:ascii="맑은 고딕" w:eastAsia="맑은 고딕" w:hAnsi="맑은 고딕" w:hint="eastAsia"/>
          <w:lang w:val="pt-PT" w:eastAsia="ko-KR"/>
        </w:rPr>
        <w:t xml:space="preserve">그리고 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새틴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>-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브러시된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브론즈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케이스 </w:t>
      </w:r>
    </w:p>
    <w:p w:rsidR="006B0D74" w:rsidRPr="00DE7BA7" w:rsidRDefault="005152C1" w:rsidP="006B0D74">
      <w:pPr>
        <w:jc w:val="both"/>
        <w:rPr>
          <w:rFonts w:ascii="맑은 고딕" w:eastAsia="맑은 고딕" w:hAnsi="맑은 고딕" w:cs="Arial"/>
          <w:szCs w:val="20"/>
          <w:lang w:val="en-US" w:eastAsia="ko-KR"/>
        </w:rPr>
      </w:pPr>
      <w:proofErr w:type="spellStart"/>
      <w:r w:rsidRPr="00DE7BA7">
        <w:rPr>
          <w:rFonts w:ascii="맑은 고딕" w:eastAsia="맑은 고딕" w:hAnsi="맑은 고딕" w:cs="Arial" w:hint="eastAsia"/>
          <w:szCs w:val="20"/>
          <w:lang w:val="en-US" w:eastAsia="ko-KR"/>
        </w:rPr>
        <w:t>브론즈</w:t>
      </w:r>
      <w:proofErr w:type="spellEnd"/>
      <w:r w:rsidRPr="00DE7BA7">
        <w:rPr>
          <w:rFonts w:ascii="맑은 고딕" w:eastAsia="맑은 고딕" w:hAnsi="맑은 고딕" w:cs="Arial" w:hint="eastAsia"/>
          <w:szCs w:val="20"/>
          <w:lang w:val="en-US" w:eastAsia="ko-KR"/>
        </w:rPr>
        <w:t xml:space="preserve"> 컬러로 </w:t>
      </w:r>
      <w:r w:rsidRPr="00DE7BA7">
        <w:rPr>
          <w:rFonts w:ascii="맑은 고딕" w:eastAsia="맑은 고딕" w:hAnsi="맑은 고딕" w:cs="Arial"/>
          <w:szCs w:val="20"/>
          <w:lang w:val="en-US" w:eastAsia="ko-KR"/>
        </w:rPr>
        <w:t xml:space="preserve">PVD </w:t>
      </w:r>
      <w:r w:rsidRPr="00DE7BA7">
        <w:rPr>
          <w:rFonts w:ascii="맑은 고딕" w:eastAsia="맑은 고딕" w:hAnsi="맑은 고딕" w:cs="Arial" w:hint="eastAsia"/>
          <w:szCs w:val="20"/>
          <w:lang w:val="en-US" w:eastAsia="ko-KR"/>
        </w:rPr>
        <w:t>코팅된 스틸 케이스 백</w:t>
      </w:r>
    </w:p>
    <w:p w:rsidR="005152C1" w:rsidRPr="00DE7BA7" w:rsidRDefault="005152C1" w:rsidP="006B0D74">
      <w:pPr>
        <w:jc w:val="both"/>
        <w:rPr>
          <w:rFonts w:ascii="맑은 고딕" w:eastAsia="맑은 고딕" w:hAnsi="맑은 고딕" w:cs="Arial"/>
          <w:szCs w:val="20"/>
          <w:lang w:val="en-US" w:eastAsia="ko-KR"/>
        </w:rPr>
      </w:pP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b/>
          <w:lang w:val="pt-PT" w:eastAsia="ko-KR"/>
        </w:rPr>
      </w:pPr>
      <w:proofErr w:type="spellStart"/>
      <w:r w:rsidRPr="00DE7BA7">
        <w:rPr>
          <w:rFonts w:ascii="맑은 고딕" w:eastAsia="맑은 고딕" w:hAnsi="맑은 고딕" w:hint="eastAsia"/>
          <w:b/>
          <w:lang w:val="pt-PT" w:eastAsia="ko-KR"/>
        </w:rPr>
        <w:t>베젤</w:t>
      </w:r>
      <w:proofErr w:type="spellEnd"/>
    </w:p>
    <w:p w:rsidR="005152C1" w:rsidRPr="00DE7BA7" w:rsidRDefault="005152C1" w:rsidP="005152C1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브론즈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소재의 한 방향 회전 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베젤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>,</w:t>
      </w:r>
      <w:r w:rsidRPr="00DE7BA7">
        <w:rPr>
          <w:rFonts w:ascii="맑은 고딕" w:eastAsia="맑은 고딕" w:hAnsi="맑은 고딕"/>
          <w:lang w:val="pt-PT" w:eastAsia="ko-KR"/>
        </w:rPr>
        <w:t xml:space="preserve"> 60</w:t>
      </w:r>
      <w:r w:rsidRPr="00DE7BA7">
        <w:rPr>
          <w:rFonts w:ascii="맑은 고딕" w:eastAsia="맑은 고딕" w:hAnsi="맑은 고딕" w:hint="eastAsia"/>
          <w:lang w:val="pt-PT" w:eastAsia="ko-KR"/>
        </w:rPr>
        <w:t xml:space="preserve">분 눈금이 새겨졌으며 양극 산화된 </w:t>
      </w:r>
      <w:r w:rsidRPr="00DE7BA7">
        <w:rPr>
          <w:rFonts w:ascii="맑은 고딕" w:eastAsia="맑은 고딕" w:hAnsi="맑은 고딕"/>
          <w:lang w:val="pt-PT" w:eastAsia="ko-KR"/>
        </w:rPr>
        <w:t>‘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브론즈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>-브라운</w:t>
      </w:r>
      <w:r w:rsidRPr="00DE7BA7">
        <w:rPr>
          <w:rFonts w:ascii="맑은 고딕" w:eastAsia="맑은 고딕" w:hAnsi="맑은 고딕"/>
          <w:lang w:val="pt-PT" w:eastAsia="ko-KR"/>
        </w:rPr>
        <w:t xml:space="preserve">’ </w:t>
      </w:r>
      <w:r w:rsidRPr="00DE7BA7">
        <w:rPr>
          <w:rFonts w:ascii="맑은 고딕" w:eastAsia="맑은 고딕" w:hAnsi="맑은 고딕" w:hint="eastAsia"/>
          <w:lang w:val="pt-PT" w:eastAsia="ko-KR"/>
        </w:rPr>
        <w:t>컬러의 알루미늄 디스크</w:t>
      </w:r>
    </w:p>
    <w:p w:rsidR="005152C1" w:rsidRPr="00DE7BA7" w:rsidRDefault="005152C1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b/>
          <w:lang w:val="pt-PT" w:eastAsia="ko-KR"/>
        </w:rPr>
      </w:pPr>
      <w:proofErr w:type="spellStart"/>
      <w:r w:rsidRPr="00DE7BA7">
        <w:rPr>
          <w:rFonts w:ascii="맑은 고딕" w:eastAsia="맑은 고딕" w:hAnsi="맑은 고딕" w:hint="eastAsia"/>
          <w:b/>
          <w:lang w:val="pt-PT" w:eastAsia="ko-KR"/>
        </w:rPr>
        <w:t>와인딩</w:t>
      </w:r>
      <w:proofErr w:type="spellEnd"/>
      <w:r w:rsidRPr="00DE7BA7">
        <w:rPr>
          <w:rFonts w:ascii="맑은 고딕" w:eastAsia="맑은 고딕" w:hAnsi="맑은 고딕" w:hint="eastAsia"/>
          <w:b/>
          <w:lang w:val="pt-PT" w:eastAsia="ko-KR"/>
        </w:rPr>
        <w:t xml:space="preserve"> 크라운</w:t>
      </w: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튜더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장미 문양이 양각된 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스크류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>-다운 형태의</w:t>
      </w:r>
      <w:r w:rsidRPr="00DE7BA7">
        <w:rPr>
          <w:rFonts w:ascii="맑은 고딕" w:eastAsia="맑은 고딕" w:hAnsi="맑은 고딕"/>
          <w:lang w:val="pt-PT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브론즈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와인딩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크라운</w:t>
      </w:r>
    </w:p>
    <w:p w:rsidR="005152C1" w:rsidRPr="00DE7BA7" w:rsidRDefault="005152C1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b/>
          <w:lang w:val="pt-PT" w:eastAsia="ko-KR"/>
        </w:rPr>
      </w:pPr>
      <w:r w:rsidRPr="00DE7BA7">
        <w:rPr>
          <w:rFonts w:ascii="맑은 고딕" w:eastAsia="맑은 고딕" w:hAnsi="맑은 고딕" w:hint="eastAsia"/>
          <w:b/>
          <w:lang w:val="pt-PT" w:eastAsia="ko-KR"/>
        </w:rPr>
        <w:t>다이얼</w:t>
      </w:r>
    </w:p>
    <w:p w:rsidR="005152C1" w:rsidRPr="00DE7BA7" w:rsidRDefault="005152C1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  <w:r w:rsidRPr="00DE7BA7">
        <w:rPr>
          <w:rFonts w:ascii="맑은 고딕" w:eastAsia="맑은 고딕" w:hAnsi="맑은 고딕" w:hint="eastAsia"/>
          <w:lang w:val="pt-PT" w:eastAsia="ko-KR"/>
        </w:rPr>
        <w:t xml:space="preserve">돔 형태의 </w:t>
      </w:r>
      <w:r w:rsidRPr="00DE7BA7">
        <w:rPr>
          <w:rFonts w:ascii="맑은 고딕" w:eastAsia="맑은 고딕" w:hAnsi="맑은 고딕"/>
          <w:lang w:val="pt-PT" w:eastAsia="ko-KR"/>
        </w:rPr>
        <w:t>‘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브론즈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>-브라운</w:t>
      </w:r>
      <w:r w:rsidRPr="00DE7BA7">
        <w:rPr>
          <w:rFonts w:ascii="맑은 고딕" w:eastAsia="맑은 고딕" w:hAnsi="맑은 고딕"/>
          <w:lang w:val="pt-PT" w:eastAsia="ko-KR"/>
        </w:rPr>
        <w:t xml:space="preserve">’ </w:t>
      </w:r>
      <w:r w:rsidRPr="00DE7BA7">
        <w:rPr>
          <w:rFonts w:ascii="맑은 고딕" w:eastAsia="맑은 고딕" w:hAnsi="맑은 고딕" w:hint="eastAsia"/>
          <w:lang w:val="pt-PT" w:eastAsia="ko-KR"/>
        </w:rPr>
        <w:t>다이얼</w:t>
      </w:r>
    </w:p>
    <w:p w:rsidR="006B0D74" w:rsidRPr="00DE7BA7" w:rsidRDefault="006B0D74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b/>
          <w:lang w:val="pt-PT" w:eastAsia="ko-KR"/>
        </w:rPr>
      </w:pPr>
      <w:r w:rsidRPr="00DE7BA7">
        <w:rPr>
          <w:rFonts w:ascii="맑은 고딕" w:eastAsia="맑은 고딕" w:hAnsi="맑은 고딕" w:hint="eastAsia"/>
          <w:b/>
          <w:lang w:val="pt-PT" w:eastAsia="ko-KR"/>
        </w:rPr>
        <w:t>크리스탈</w:t>
      </w: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  <w:r w:rsidRPr="00DE7BA7">
        <w:rPr>
          <w:rFonts w:ascii="맑은 고딕" w:eastAsia="맑은 고딕" w:hAnsi="맑은 고딕" w:hint="eastAsia"/>
          <w:lang w:val="pt-PT" w:eastAsia="ko-KR"/>
        </w:rPr>
        <w:t>돔 형태의 사파이어 크리스탈</w:t>
      </w:r>
    </w:p>
    <w:p w:rsidR="006B0D74" w:rsidRPr="00DE7BA7" w:rsidRDefault="006B0D74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b/>
          <w:lang w:val="pt-PT" w:eastAsia="ko-KR"/>
        </w:rPr>
      </w:pPr>
      <w:r w:rsidRPr="00DE7BA7">
        <w:rPr>
          <w:rFonts w:ascii="맑은 고딕" w:eastAsia="맑은 고딕" w:hAnsi="맑은 고딕" w:hint="eastAsia"/>
          <w:b/>
          <w:lang w:val="pt-PT" w:eastAsia="ko-KR"/>
        </w:rPr>
        <w:t>방수</w:t>
      </w: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  <w:r w:rsidRPr="00DE7BA7">
        <w:rPr>
          <w:rFonts w:ascii="맑은 고딕" w:eastAsia="맑은 고딕" w:hAnsi="맑은 고딕" w:hint="eastAsia"/>
          <w:lang w:val="pt-PT" w:eastAsia="ko-KR"/>
        </w:rPr>
        <w:t xml:space="preserve">수심 </w:t>
      </w:r>
      <w:r w:rsidRPr="00DE7BA7">
        <w:rPr>
          <w:rFonts w:ascii="맑은 고딕" w:eastAsia="맑은 고딕" w:hAnsi="맑은 고딕"/>
          <w:lang w:val="pt-PT" w:eastAsia="ko-KR"/>
        </w:rPr>
        <w:t>200</w:t>
      </w:r>
      <w:r w:rsidRPr="00DE7BA7">
        <w:rPr>
          <w:rFonts w:ascii="맑은 고딕" w:eastAsia="맑은 고딕" w:hAnsi="맑은 고딕" w:hint="eastAsia"/>
          <w:lang w:val="pt-PT" w:eastAsia="ko-KR"/>
        </w:rPr>
        <w:t>미터(</w:t>
      </w:r>
      <w:r w:rsidRPr="00DE7BA7">
        <w:rPr>
          <w:rFonts w:ascii="맑은 고딕" w:eastAsia="맑은 고딕" w:hAnsi="맑은 고딕"/>
          <w:lang w:val="pt-PT" w:eastAsia="ko-KR"/>
        </w:rPr>
        <w:t>660</w:t>
      </w:r>
      <w:r w:rsidRPr="00DE7BA7">
        <w:rPr>
          <w:rFonts w:ascii="맑은 고딕" w:eastAsia="맑은 고딕" w:hAnsi="맑은 고딕" w:hint="eastAsia"/>
          <w:lang w:val="pt-PT" w:eastAsia="ko-KR"/>
        </w:rPr>
        <w:t>피트)</w:t>
      </w:r>
    </w:p>
    <w:p w:rsidR="006B0D74" w:rsidRPr="00DE7BA7" w:rsidRDefault="006B0D74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b/>
          <w:lang w:val="pt-PT" w:eastAsia="ko-KR"/>
        </w:rPr>
      </w:pPr>
      <w:proofErr w:type="spellStart"/>
      <w:r w:rsidRPr="00DE7BA7">
        <w:rPr>
          <w:rFonts w:ascii="맑은 고딕" w:eastAsia="맑은 고딕" w:hAnsi="맑은 고딕" w:hint="eastAsia"/>
          <w:b/>
          <w:lang w:val="pt-PT" w:eastAsia="ko-KR"/>
        </w:rPr>
        <w:t>브레슬릿</w:t>
      </w:r>
      <w:proofErr w:type="spellEnd"/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새틴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>-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브러시된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리벳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브론즈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브레슬릿</w:t>
      </w:r>
      <w:proofErr w:type="spellEnd"/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브론즈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버클이 장착된 </w:t>
      </w:r>
      <w:r w:rsidRPr="00DE7BA7">
        <w:rPr>
          <w:rFonts w:ascii="맑은 고딕" w:eastAsia="맑은 고딕" w:hAnsi="맑은 고딕"/>
          <w:lang w:val="pt-PT" w:eastAsia="ko-KR"/>
        </w:rPr>
        <w:t>‘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브론즈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>-브라운</w:t>
      </w:r>
      <w:r w:rsidRPr="00DE7BA7">
        <w:rPr>
          <w:rFonts w:ascii="맑은 고딕" w:eastAsia="맑은 고딕" w:hAnsi="맑은 고딕"/>
          <w:lang w:val="pt-PT" w:eastAsia="ko-KR"/>
        </w:rPr>
        <w:t xml:space="preserve">’ </w:t>
      </w:r>
      <w:r w:rsidRPr="00DE7BA7">
        <w:rPr>
          <w:rFonts w:ascii="맑은 고딕" w:eastAsia="맑은 고딕" w:hAnsi="맑은 고딕" w:hint="eastAsia"/>
          <w:lang w:val="pt-PT" w:eastAsia="ko-KR"/>
        </w:rPr>
        <w:t xml:space="preserve">패브릭 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스트랩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무상 제공</w:t>
      </w:r>
    </w:p>
    <w:p w:rsidR="000D1907" w:rsidRPr="00DE7BA7" w:rsidRDefault="000D1907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b/>
          <w:lang w:val="pt-PT" w:eastAsia="ko-KR"/>
        </w:rPr>
      </w:pPr>
      <w:proofErr w:type="spellStart"/>
      <w:r w:rsidRPr="00DE7BA7">
        <w:rPr>
          <w:rFonts w:ascii="맑은 고딕" w:eastAsia="맑은 고딕" w:hAnsi="맑은 고딕" w:hint="eastAsia"/>
          <w:b/>
          <w:lang w:eastAsia="ko-KR"/>
        </w:rPr>
        <w:t>무브먼트</w:t>
      </w:r>
      <w:proofErr w:type="spellEnd"/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  <w:r w:rsidRPr="00DE7BA7">
        <w:rPr>
          <w:rFonts w:ascii="맑은 고딕" w:eastAsia="맑은 고딕" w:hAnsi="맑은 고딕" w:hint="eastAsia"/>
          <w:lang w:val="pt-PT" w:eastAsia="ko-KR"/>
        </w:rPr>
        <w:t>자체</w:t>
      </w:r>
      <w:r w:rsidR="007E7A63" w:rsidRPr="00DE7BA7">
        <w:rPr>
          <w:rFonts w:ascii="맑은 고딕" w:eastAsia="맑은 고딕" w:hAnsi="맑은 고딕" w:hint="eastAsia"/>
          <w:lang w:val="pt-PT" w:eastAsia="ko-KR"/>
        </w:rPr>
        <w:t xml:space="preserve"> </w:t>
      </w:r>
      <w:r w:rsidRPr="00DE7BA7">
        <w:rPr>
          <w:rFonts w:ascii="맑은 고딕" w:eastAsia="맑은 고딕" w:hAnsi="맑은 고딕" w:hint="eastAsia"/>
          <w:lang w:val="pt-PT" w:eastAsia="ko-KR"/>
        </w:rPr>
        <w:t xml:space="preserve">제작 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칼리버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</w:t>
      </w:r>
      <w:r w:rsidRPr="00DE7BA7">
        <w:rPr>
          <w:rFonts w:ascii="맑은 고딕" w:eastAsia="맑은 고딕" w:hAnsi="맑은 고딕"/>
          <w:lang w:val="pt-PT" w:eastAsia="ko-KR"/>
        </w:rPr>
        <w:t>MT5400</w:t>
      </w: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  <w:r w:rsidRPr="00DE7BA7">
        <w:rPr>
          <w:rFonts w:ascii="맑은 고딕" w:eastAsia="맑은 고딕" w:hAnsi="맑은 고딕" w:hint="eastAsia"/>
          <w:lang w:eastAsia="ko-KR"/>
        </w:rPr>
        <w:t>양방향</w:t>
      </w:r>
      <w:r w:rsidRPr="00DE7BA7">
        <w:rPr>
          <w:rFonts w:ascii="맑은 고딕" w:eastAsia="맑은 고딕" w:hAnsi="맑은 고딕" w:hint="eastAsia"/>
          <w:lang w:val="pt-PT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lang w:eastAsia="ko-KR"/>
        </w:rPr>
        <w:t>로터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</w:t>
      </w:r>
      <w:r w:rsidRPr="00DE7BA7">
        <w:rPr>
          <w:rFonts w:ascii="맑은 고딕" w:eastAsia="맑은 고딕" w:hAnsi="맑은 고딕" w:hint="eastAsia"/>
          <w:lang w:eastAsia="ko-KR"/>
        </w:rPr>
        <w:t>시스템을</w:t>
      </w:r>
      <w:r w:rsidRPr="00DE7BA7">
        <w:rPr>
          <w:rFonts w:ascii="맑은 고딕" w:eastAsia="맑은 고딕" w:hAnsi="맑은 고딕" w:hint="eastAsia"/>
          <w:lang w:val="pt-PT" w:eastAsia="ko-KR"/>
        </w:rPr>
        <w:t xml:space="preserve"> </w:t>
      </w:r>
      <w:r w:rsidRPr="00DE7BA7">
        <w:rPr>
          <w:rFonts w:ascii="맑은 고딕" w:eastAsia="맑은 고딕" w:hAnsi="맑은 고딕" w:hint="eastAsia"/>
          <w:lang w:eastAsia="ko-KR"/>
        </w:rPr>
        <w:t>갖춘</w:t>
      </w:r>
      <w:r w:rsidRPr="00DE7BA7">
        <w:rPr>
          <w:rFonts w:ascii="맑은 고딕" w:eastAsia="맑은 고딕" w:hAnsi="맑은 고딕" w:hint="eastAsia"/>
          <w:lang w:val="pt-PT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lang w:eastAsia="ko-KR"/>
        </w:rPr>
        <w:t>셀프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>-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와인딩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</w:t>
      </w:r>
      <w:proofErr w:type="spellStart"/>
      <w:r w:rsidR="007E7A63" w:rsidRPr="00DE7BA7">
        <w:rPr>
          <w:rFonts w:ascii="맑은 고딕" w:eastAsia="맑은 고딕" w:hAnsi="맑은 고딕" w:hint="eastAsia"/>
          <w:lang w:val="pt-PT" w:eastAsia="ko-KR"/>
        </w:rPr>
        <w:t>메</w:t>
      </w:r>
      <w:r w:rsidRPr="00DE7BA7">
        <w:rPr>
          <w:rFonts w:ascii="맑은 고딕" w:eastAsia="맑은 고딕" w:hAnsi="맑은 고딕" w:hint="eastAsia"/>
          <w:lang w:val="pt-PT" w:eastAsia="ko-KR"/>
        </w:rPr>
        <w:t>케니컬</w:t>
      </w:r>
      <w:proofErr w:type="spellEnd"/>
      <w:r w:rsidRPr="00DE7BA7">
        <w:rPr>
          <w:rFonts w:ascii="맑은 고딕" w:eastAsia="맑은 고딕" w:hAnsi="맑은 고딕" w:hint="eastAsia"/>
          <w:lang w:val="pt-PT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lang w:val="pt-PT" w:eastAsia="ko-KR"/>
        </w:rPr>
        <w:t>무브먼트</w:t>
      </w:r>
      <w:proofErr w:type="spellEnd"/>
    </w:p>
    <w:p w:rsidR="006B0D74" w:rsidRPr="00DE7BA7" w:rsidRDefault="006B0D74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b/>
          <w:lang w:val="pt-PT"/>
        </w:rPr>
      </w:pPr>
      <w:r w:rsidRPr="00DE7BA7">
        <w:rPr>
          <w:rFonts w:ascii="맑은 고딕" w:eastAsia="맑은 고딕" w:hAnsi="맑은 고딕" w:hint="eastAsia"/>
          <w:b/>
          <w:lang w:eastAsia="ko-KR"/>
        </w:rPr>
        <w:t>정확성</w:t>
      </w:r>
    </w:p>
    <w:p w:rsidR="006B0D74" w:rsidRPr="00634483" w:rsidRDefault="005152C1" w:rsidP="00634483">
      <w:pPr>
        <w:rPr>
          <w:rFonts w:ascii="맑은 고딕" w:eastAsia="맑은 고딕" w:hAnsi="맑은 고딕" w:cs="Arial"/>
          <w:szCs w:val="20"/>
          <w:lang w:val="pt-PT" w:eastAsia="ko-KR"/>
        </w:rPr>
      </w:pP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스위스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공식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크로노미터</w:t>
      </w:r>
      <w:proofErr w:type="spellEnd"/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인증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기관</w:t>
      </w:r>
      <w:r w:rsidRPr="00DE7BA7">
        <w:rPr>
          <w:rFonts w:ascii="맑은 고딕" w:eastAsia="맑은 고딕" w:hAnsi="맑은 고딕" w:cs="Arial"/>
          <w:szCs w:val="20"/>
          <w:lang w:val="pt-PT"/>
        </w:rPr>
        <w:t>(Swiss Official Chronometer Testing Institute, COSC)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의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인증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획득</w:t>
      </w:r>
    </w:p>
    <w:p w:rsidR="006B0D74" w:rsidRPr="00DE7BA7" w:rsidRDefault="006B0D74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b/>
          <w:lang w:val="pt-PT"/>
        </w:rPr>
      </w:pPr>
      <w:r w:rsidRPr="00DE7BA7">
        <w:rPr>
          <w:rFonts w:ascii="맑은 고딕" w:eastAsia="맑은 고딕" w:hAnsi="맑은 고딕" w:hint="eastAsia"/>
          <w:b/>
          <w:lang w:eastAsia="ko-KR"/>
        </w:rPr>
        <w:t>파워</w:t>
      </w:r>
      <w:r w:rsidRPr="00DE7BA7">
        <w:rPr>
          <w:rFonts w:ascii="맑은 고딕" w:eastAsia="맑은 고딕" w:hAnsi="맑은 고딕" w:hint="eastAsia"/>
          <w:b/>
          <w:lang w:val="pt-PT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hint="eastAsia"/>
          <w:b/>
          <w:lang w:eastAsia="ko-KR"/>
        </w:rPr>
        <w:t>리저브</w:t>
      </w:r>
      <w:proofErr w:type="spellEnd"/>
    </w:p>
    <w:p w:rsidR="005152C1" w:rsidRPr="00DE7BA7" w:rsidRDefault="005152C1" w:rsidP="005152C1">
      <w:pPr>
        <w:jc w:val="both"/>
        <w:rPr>
          <w:rFonts w:ascii="맑은 고딕" w:eastAsia="맑은 고딕" w:hAnsi="맑은 고딕" w:cs="Arial"/>
          <w:szCs w:val="20"/>
          <w:lang w:val="pt-PT" w:eastAsia="ko-KR"/>
        </w:rPr>
      </w:pP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약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/>
          <w:szCs w:val="20"/>
          <w:lang w:val="pt-PT" w:eastAsia="ko-KR"/>
        </w:rPr>
        <w:t>70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시간</w:t>
      </w:r>
    </w:p>
    <w:p w:rsidR="006B0D74" w:rsidRDefault="006B0D74" w:rsidP="006B0D74">
      <w:pPr>
        <w:pStyle w:val="TEXTE"/>
        <w:jc w:val="both"/>
        <w:rPr>
          <w:rFonts w:ascii="맑은 고딕" w:eastAsia="맑은 고딕" w:hAnsi="맑은 고딕"/>
          <w:lang w:val="pt-PT"/>
        </w:rPr>
      </w:pPr>
    </w:p>
    <w:p w:rsidR="00F34FA0" w:rsidRDefault="00F34FA0" w:rsidP="006B0D74">
      <w:pPr>
        <w:pStyle w:val="TEXTE"/>
        <w:jc w:val="both"/>
        <w:rPr>
          <w:rFonts w:ascii="맑은 고딕" w:eastAsia="맑은 고딕" w:hAnsi="맑은 고딕"/>
          <w:lang w:val="pt-PT"/>
        </w:rPr>
      </w:pPr>
    </w:p>
    <w:p w:rsidR="00F34FA0" w:rsidRPr="00F34FA0" w:rsidRDefault="00F34FA0" w:rsidP="006B0D74">
      <w:pPr>
        <w:pStyle w:val="TEXTE"/>
        <w:jc w:val="both"/>
        <w:rPr>
          <w:rFonts w:ascii="맑은 고딕" w:eastAsia="맑은 고딕" w:hAnsi="맑은 고딕"/>
          <w:lang w:val="pt-PT"/>
        </w:rPr>
      </w:pPr>
      <w:bookmarkStart w:id="1" w:name="_GoBack"/>
      <w:bookmarkEnd w:id="1"/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b/>
          <w:lang w:val="pt-PT"/>
        </w:rPr>
      </w:pPr>
      <w:r w:rsidRPr="00DE7BA7">
        <w:rPr>
          <w:rFonts w:ascii="맑은 고딕" w:eastAsia="맑은 고딕" w:hAnsi="맑은 고딕" w:hint="eastAsia"/>
          <w:b/>
          <w:lang w:eastAsia="ko-KR"/>
        </w:rPr>
        <w:lastRenderedPageBreak/>
        <w:t>기능</w:t>
      </w:r>
    </w:p>
    <w:p w:rsidR="006B0D74" w:rsidRPr="00DE7BA7" w:rsidRDefault="005152C1" w:rsidP="005152C1">
      <w:pPr>
        <w:jc w:val="both"/>
        <w:rPr>
          <w:rFonts w:ascii="맑은 고딕" w:eastAsia="맑은 고딕" w:hAnsi="맑은 고딕" w:cs="Arial"/>
          <w:szCs w:val="20"/>
          <w:lang w:val="pt-PT" w:eastAsia="ko-KR"/>
        </w:rPr>
      </w:pP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다이얼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중앙에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위치한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시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>,</w:t>
      </w:r>
      <w:r w:rsidRPr="00DE7BA7">
        <w:rPr>
          <w:rFonts w:ascii="맑은 고딕" w:eastAsia="맑은 고딕" w:hAnsi="맑은 고딕" w:cs="Arial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분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>,</w:t>
      </w:r>
      <w:r w:rsidRPr="00DE7BA7">
        <w:rPr>
          <w:rFonts w:ascii="맑은 고딕" w:eastAsia="맑은 고딕" w:hAnsi="맑은 고딕" w:cs="Arial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초침</w:t>
      </w:r>
    </w:p>
    <w:p w:rsidR="005152C1" w:rsidRPr="00DE7BA7" w:rsidRDefault="005152C1" w:rsidP="005152C1">
      <w:pPr>
        <w:jc w:val="both"/>
        <w:rPr>
          <w:rFonts w:ascii="맑은 고딕" w:eastAsia="맑은 고딕" w:hAnsi="맑은 고딕" w:cs="Arial"/>
          <w:szCs w:val="20"/>
          <w:lang w:val="pt-PT" w:eastAsia="ko-KR"/>
        </w:rPr>
      </w:pP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시간을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맞출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때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초침이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정지하여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정확한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시간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설정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가능</w:t>
      </w:r>
    </w:p>
    <w:p w:rsidR="006B0D74" w:rsidRPr="00DE7BA7" w:rsidRDefault="006B0D74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</w:p>
    <w:p w:rsidR="006B0D74" w:rsidRPr="00DE7BA7" w:rsidRDefault="00296797" w:rsidP="006B0D74">
      <w:pPr>
        <w:pStyle w:val="TEXTE"/>
        <w:jc w:val="both"/>
        <w:rPr>
          <w:rFonts w:ascii="맑은 고딕" w:eastAsia="맑은 고딕" w:hAnsi="맑은 고딕"/>
          <w:b/>
          <w:lang w:val="pt-PT" w:eastAsia="ko-KR"/>
        </w:rPr>
      </w:pPr>
      <w:proofErr w:type="spellStart"/>
      <w:r w:rsidRPr="00DE7BA7">
        <w:rPr>
          <w:rFonts w:ascii="맑은 고딕" w:eastAsia="맑은 고딕" w:hAnsi="맑은 고딕" w:hint="eastAsia"/>
          <w:b/>
          <w:lang w:val="pt-PT" w:eastAsia="ko-KR"/>
        </w:rPr>
        <w:t>오실레이터</w:t>
      </w:r>
      <w:proofErr w:type="spellEnd"/>
    </w:p>
    <w:p w:rsidR="006B0D74" w:rsidRPr="00DE7BA7" w:rsidRDefault="005152C1" w:rsidP="005152C1">
      <w:pPr>
        <w:jc w:val="both"/>
        <w:rPr>
          <w:rFonts w:ascii="맑은 고딕" w:eastAsia="맑은 고딕" w:hAnsi="맑은 고딕" w:cs="Arial"/>
          <w:szCs w:val="20"/>
          <w:lang w:val="pt-PT" w:eastAsia="ko-KR"/>
        </w:rPr>
      </w:pP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가변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관성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밸런스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>,</w:t>
      </w:r>
      <w:r w:rsidRPr="00DE7BA7">
        <w:rPr>
          <w:rFonts w:ascii="맑은 고딕" w:eastAsia="맑은 고딕" w:hAnsi="맑은 고딕" w:cs="Arial"/>
          <w:szCs w:val="20"/>
          <w:lang w:val="pt-PT" w:eastAsia="ko-KR"/>
        </w:rPr>
        <w:t xml:space="preserve"> </w:t>
      </w:r>
      <w:proofErr w:type="spellStart"/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스크류를</w:t>
      </w:r>
      <w:proofErr w:type="spellEnd"/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사용한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미세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조정</w:t>
      </w:r>
    </w:p>
    <w:p w:rsidR="006B0D74" w:rsidRPr="00DE7BA7" w:rsidRDefault="005152C1" w:rsidP="005152C1">
      <w:pPr>
        <w:jc w:val="both"/>
        <w:rPr>
          <w:rFonts w:ascii="맑은 고딕" w:eastAsia="맑은 고딕" w:hAnsi="맑은 고딕" w:cs="Arial"/>
          <w:szCs w:val="20"/>
          <w:lang w:val="pt-PT" w:eastAsia="ko-KR"/>
        </w:rPr>
      </w:pP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자기장에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반응하지 않는 실리콘 밸런스 스프링</w:t>
      </w:r>
    </w:p>
    <w:p w:rsidR="005152C1" w:rsidRPr="00DE7BA7" w:rsidRDefault="005152C1" w:rsidP="005152C1">
      <w:pPr>
        <w:jc w:val="both"/>
        <w:rPr>
          <w:rFonts w:ascii="맑은 고딕" w:eastAsia="맑은 고딕" w:hAnsi="맑은 고딕" w:cs="Arial"/>
          <w:szCs w:val="20"/>
          <w:lang w:val="pt-PT" w:eastAsia="ko-KR"/>
        </w:rPr>
      </w:pP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시간당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 xml:space="preserve"> 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진동수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>:</w:t>
      </w:r>
      <w:r w:rsidRPr="00DE7BA7">
        <w:rPr>
          <w:rFonts w:ascii="맑은 고딕" w:eastAsia="맑은 고딕" w:hAnsi="맑은 고딕" w:cs="Arial"/>
          <w:szCs w:val="20"/>
          <w:lang w:val="pt-PT" w:eastAsia="ko-KR"/>
        </w:rPr>
        <w:t xml:space="preserve"> 28,800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비트</w:t>
      </w:r>
      <w:r w:rsidRPr="00DE7BA7">
        <w:rPr>
          <w:rFonts w:ascii="맑은 고딕" w:eastAsia="맑은 고딕" w:hAnsi="맑은 고딕" w:cs="Arial" w:hint="eastAsia"/>
          <w:szCs w:val="20"/>
          <w:lang w:val="pt-PT" w:eastAsia="ko-KR"/>
        </w:rPr>
        <w:t>(</w:t>
      </w:r>
      <w:r w:rsidRPr="00DE7BA7">
        <w:rPr>
          <w:rFonts w:ascii="맑은 고딕" w:eastAsia="맑은 고딕" w:hAnsi="맑은 고딕" w:cs="Arial"/>
          <w:szCs w:val="20"/>
          <w:lang w:val="pt-PT" w:eastAsia="ko-KR"/>
        </w:rPr>
        <w:t>4 Hz)</w:t>
      </w:r>
    </w:p>
    <w:p w:rsidR="006B0D74" w:rsidRPr="00DE7BA7" w:rsidRDefault="006B0D74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b/>
          <w:lang w:val="pt-PT" w:eastAsia="ko-KR"/>
        </w:rPr>
      </w:pPr>
      <w:r w:rsidRPr="00DE7BA7">
        <w:rPr>
          <w:rFonts w:ascii="맑은 고딕" w:eastAsia="맑은 고딕" w:hAnsi="맑은 고딕" w:hint="eastAsia"/>
          <w:b/>
          <w:lang w:eastAsia="ko-KR"/>
        </w:rPr>
        <w:t>직경</w:t>
      </w:r>
    </w:p>
    <w:p w:rsidR="005152C1" w:rsidRPr="00DE7BA7" w:rsidRDefault="006B0D74" w:rsidP="005152C1">
      <w:pPr>
        <w:jc w:val="both"/>
        <w:rPr>
          <w:rFonts w:ascii="맑은 고딕" w:eastAsia="맑은 고딕" w:hAnsi="맑은 고딕" w:cs="Arial"/>
          <w:szCs w:val="20"/>
          <w:lang w:val="en-GB" w:eastAsia="ko-KR"/>
        </w:rPr>
      </w:pPr>
      <w:r w:rsidRPr="00DE7BA7">
        <w:rPr>
          <w:rFonts w:ascii="맑은 고딕" w:eastAsia="맑은 고딕" w:hAnsi="맑은 고딕"/>
          <w:lang w:val="pt-PT" w:eastAsia="ko-KR"/>
        </w:rPr>
        <w:t>30.3 mm</w:t>
      </w:r>
    </w:p>
    <w:p w:rsidR="006B0D74" w:rsidRPr="00DE7BA7" w:rsidRDefault="006B0D74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b/>
          <w:lang w:val="en-US" w:eastAsia="ko-KR"/>
        </w:rPr>
      </w:pPr>
      <w:r w:rsidRPr="00DE7BA7">
        <w:rPr>
          <w:rFonts w:ascii="맑은 고딕" w:eastAsia="맑은 고딕" w:hAnsi="맑은 고딕" w:hint="eastAsia"/>
          <w:b/>
          <w:lang w:eastAsia="ko-KR"/>
        </w:rPr>
        <w:t>두께</w:t>
      </w:r>
    </w:p>
    <w:p w:rsidR="006B0D74" w:rsidRPr="00634483" w:rsidRDefault="006B0D74" w:rsidP="00634483">
      <w:pPr>
        <w:jc w:val="both"/>
        <w:rPr>
          <w:rFonts w:ascii="맑은 고딕" w:eastAsia="맑은 고딕" w:hAnsi="맑은 고딕" w:cs="Arial"/>
          <w:szCs w:val="20"/>
          <w:lang w:val="en-GB" w:eastAsia="ko-KR"/>
        </w:rPr>
      </w:pPr>
      <w:r w:rsidRPr="00DE7BA7">
        <w:rPr>
          <w:rFonts w:ascii="맑은 고딕" w:eastAsia="맑은 고딕" w:hAnsi="맑은 고딕"/>
          <w:lang w:val="pt-PT" w:eastAsia="ko-KR"/>
        </w:rPr>
        <w:t>5 mm</w:t>
      </w:r>
    </w:p>
    <w:p w:rsidR="006B0D74" w:rsidRPr="00DE7BA7" w:rsidRDefault="006B0D74" w:rsidP="006B0D74">
      <w:pPr>
        <w:pStyle w:val="TEXTE"/>
        <w:jc w:val="both"/>
        <w:rPr>
          <w:rFonts w:ascii="맑은 고딕" w:eastAsia="맑은 고딕" w:hAnsi="맑은 고딕"/>
          <w:lang w:val="pt-PT" w:eastAsia="ko-KR"/>
        </w:rPr>
      </w:pPr>
    </w:p>
    <w:p w:rsidR="006B0D74" w:rsidRPr="00DE7BA7" w:rsidRDefault="005152C1" w:rsidP="006B0D74">
      <w:pPr>
        <w:pStyle w:val="TEXTE"/>
        <w:jc w:val="both"/>
        <w:rPr>
          <w:rFonts w:ascii="맑은 고딕" w:eastAsia="맑은 고딕" w:hAnsi="맑은 고딕"/>
          <w:b/>
          <w:lang w:val="en-US" w:eastAsia="ko-KR"/>
        </w:rPr>
      </w:pPr>
      <w:proofErr w:type="spellStart"/>
      <w:r w:rsidRPr="00DE7BA7">
        <w:rPr>
          <w:rFonts w:ascii="맑은 고딕" w:eastAsia="맑은 고딕" w:hAnsi="맑은 고딕" w:hint="eastAsia"/>
          <w:b/>
          <w:lang w:eastAsia="ko-KR"/>
        </w:rPr>
        <w:t>보석수</w:t>
      </w:r>
      <w:proofErr w:type="spellEnd"/>
    </w:p>
    <w:p w:rsidR="005152C1" w:rsidRPr="00DE7BA7" w:rsidRDefault="005152C1" w:rsidP="005152C1">
      <w:pPr>
        <w:jc w:val="both"/>
        <w:rPr>
          <w:rFonts w:ascii="맑은 고딕" w:eastAsia="맑은 고딕" w:hAnsi="맑은 고딕" w:cs="Arial"/>
          <w:szCs w:val="20"/>
          <w:lang w:val="en-GB" w:eastAsia="ko-KR"/>
        </w:rPr>
      </w:pPr>
      <w:r w:rsidRPr="00DE7BA7">
        <w:rPr>
          <w:rFonts w:ascii="맑은 고딕" w:eastAsia="맑은 고딕" w:hAnsi="맑은 고딕" w:cs="Arial"/>
          <w:szCs w:val="20"/>
          <w:lang w:val="en-GB" w:eastAsia="ko-KR"/>
        </w:rPr>
        <w:t>27</w:t>
      </w:r>
      <w:r w:rsidRPr="00DE7BA7">
        <w:rPr>
          <w:rFonts w:ascii="맑은 고딕" w:eastAsia="맑은 고딕" w:hAnsi="맑은 고딕" w:cs="Arial" w:hint="eastAsia"/>
          <w:szCs w:val="20"/>
          <w:lang w:val="en-GB" w:eastAsia="ko-KR"/>
        </w:rPr>
        <w:t>개</w:t>
      </w:r>
    </w:p>
    <w:p w:rsidR="006B0D74" w:rsidRPr="00DE7BA7" w:rsidRDefault="006B0D74" w:rsidP="006B0D74">
      <w:pPr>
        <w:pStyle w:val="TEXTE"/>
        <w:jc w:val="both"/>
        <w:rPr>
          <w:rFonts w:ascii="맑은 고딕" w:eastAsia="맑은 고딕" w:hAnsi="맑은 고딕"/>
          <w:lang w:val="pt-PT"/>
        </w:rPr>
      </w:pPr>
    </w:p>
    <w:sectPr w:rsidR="006B0D74" w:rsidRPr="00DE7BA7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A2" w:rsidRDefault="006C50A2" w:rsidP="00D47BCE">
      <w:pPr>
        <w:spacing w:line="240" w:lineRule="auto"/>
      </w:pPr>
      <w:r>
        <w:separator/>
      </w:r>
    </w:p>
  </w:endnote>
  <w:endnote w:type="continuationSeparator" w:id="0">
    <w:p w:rsidR="006C50A2" w:rsidRDefault="006C50A2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B6" w:rsidRPr="00460145" w:rsidRDefault="003360B6" w:rsidP="00460145">
    <w:pPr>
      <w:pStyle w:val="a4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42794" wp14:editId="481F0D9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081C6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ko-KR"/>
      </w:rPr>
      <w:drawing>
        <wp:inline distT="0" distB="0" distL="0" distR="0" wp14:anchorId="6A5935DD" wp14:editId="7B746195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ko-KR"/>
      </w:rPr>
      <w:drawing>
        <wp:inline distT="0" distB="0" distL="0" distR="0" wp14:anchorId="3AD08C76" wp14:editId="6DA9641B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F34FA0" w:rsidRPr="00F34FA0">
      <w:rPr>
        <w:noProof/>
        <w:color w:val="808080" w:themeColor="background1" w:themeShade="80"/>
        <w:lang w:val="fr-FR"/>
      </w:rPr>
      <w:t>6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B6" w:rsidRDefault="003360B6" w:rsidP="00672BA1">
    <w:pPr>
      <w:pStyle w:val="a4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6ED29" wp14:editId="0F55090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83B364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ko-KR"/>
      </w:rPr>
      <w:drawing>
        <wp:inline distT="0" distB="0" distL="0" distR="0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ko-KR"/>
      </w:rPr>
      <w:drawing>
        <wp:inline distT="0" distB="0" distL="0" distR="0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F34FA0" w:rsidRPr="00F34FA0">
      <w:rPr>
        <w:noProof/>
        <w:color w:val="808080" w:themeColor="background1" w:themeShade="80"/>
        <w:lang w:val="fr-FR"/>
      </w:rPr>
      <w:t>1</w:t>
    </w:r>
    <w:r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A2" w:rsidRDefault="006C50A2" w:rsidP="00D47BCE">
      <w:pPr>
        <w:spacing w:line="240" w:lineRule="auto"/>
      </w:pPr>
      <w:r>
        <w:separator/>
      </w:r>
    </w:p>
  </w:footnote>
  <w:footnote w:type="continuationSeparator" w:id="0">
    <w:p w:rsidR="006C50A2" w:rsidRDefault="006C50A2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B6" w:rsidRDefault="003360B6" w:rsidP="00D47BCE">
    <w:pPr>
      <w:pStyle w:val="a3"/>
      <w:jc w:val="center"/>
    </w:pPr>
    <w:r>
      <w:rPr>
        <w:noProof/>
        <w:lang w:val="en-US" w:eastAsia="ko-KR"/>
      </w:rPr>
      <w:drawing>
        <wp:inline distT="0" distB="0" distL="0" distR="0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B6" w:rsidRDefault="003360B6" w:rsidP="007407FE">
    <w:pPr>
      <w:pStyle w:val="a3"/>
      <w:jc w:val="center"/>
    </w:pPr>
    <w:r>
      <w:rPr>
        <w:noProof/>
        <w:lang w:val="en-US" w:eastAsia="ko-KR"/>
      </w:rPr>
      <w:drawing>
        <wp:inline distT="0" distB="0" distL="0" distR="0" wp14:anchorId="27804B3B" wp14:editId="7FD2CCD4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0B6" w:rsidRDefault="003360B6" w:rsidP="007407FE">
    <w:pPr>
      <w:pStyle w:val="a3"/>
    </w:pPr>
  </w:p>
  <w:p w:rsidR="003360B6" w:rsidRDefault="003360B6" w:rsidP="007407FE">
    <w:pPr>
      <w:pStyle w:val="a3"/>
    </w:pPr>
  </w:p>
  <w:p w:rsidR="003360B6" w:rsidRDefault="003360B6" w:rsidP="007407FE">
    <w:pPr>
      <w:pStyle w:val="a3"/>
    </w:pPr>
  </w:p>
  <w:p w:rsidR="003360B6" w:rsidRDefault="003360B6" w:rsidP="007407FE">
    <w:pPr>
      <w:pStyle w:val="a3"/>
    </w:pPr>
  </w:p>
  <w:p w:rsidR="003360B6" w:rsidRDefault="003360B6" w:rsidP="00306CFE">
    <w:pPr>
      <w:pStyle w:val="EN-TTE"/>
    </w:pPr>
    <w:r>
      <w:t>PRESS RELEASE</w:t>
    </w:r>
  </w:p>
  <w:p w:rsidR="003360B6" w:rsidRDefault="003360B6" w:rsidP="00306CFE">
    <w:pPr>
      <w:pStyle w:val="EN-TTE"/>
    </w:pPr>
  </w:p>
  <w:p w:rsidR="003360B6" w:rsidRDefault="003360B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06446"/>
    <w:rsid w:val="00022F41"/>
    <w:rsid w:val="00045542"/>
    <w:rsid w:val="00056724"/>
    <w:rsid w:val="00080BB1"/>
    <w:rsid w:val="000824C9"/>
    <w:rsid w:val="0008530A"/>
    <w:rsid w:val="000B1D6D"/>
    <w:rsid w:val="000D1907"/>
    <w:rsid w:val="000D5223"/>
    <w:rsid w:val="000D7F51"/>
    <w:rsid w:val="000E3ACC"/>
    <w:rsid w:val="000F4270"/>
    <w:rsid w:val="00142AFB"/>
    <w:rsid w:val="00144024"/>
    <w:rsid w:val="001529DE"/>
    <w:rsid w:val="00160AE4"/>
    <w:rsid w:val="0016103F"/>
    <w:rsid w:val="00176126"/>
    <w:rsid w:val="001A6E5D"/>
    <w:rsid w:val="002431E6"/>
    <w:rsid w:val="002666EB"/>
    <w:rsid w:val="00296797"/>
    <w:rsid w:val="002969B0"/>
    <w:rsid w:val="002A4259"/>
    <w:rsid w:val="002A79F7"/>
    <w:rsid w:val="002B3242"/>
    <w:rsid w:val="002C1EE4"/>
    <w:rsid w:val="00306CFE"/>
    <w:rsid w:val="00312743"/>
    <w:rsid w:val="0032585B"/>
    <w:rsid w:val="00326A90"/>
    <w:rsid w:val="003360B6"/>
    <w:rsid w:val="003466FE"/>
    <w:rsid w:val="00356828"/>
    <w:rsid w:val="00373C1F"/>
    <w:rsid w:val="003812F0"/>
    <w:rsid w:val="003859FE"/>
    <w:rsid w:val="00392479"/>
    <w:rsid w:val="003C3862"/>
    <w:rsid w:val="003D1A8A"/>
    <w:rsid w:val="003E3469"/>
    <w:rsid w:val="003E3BF3"/>
    <w:rsid w:val="003F6493"/>
    <w:rsid w:val="00406BB2"/>
    <w:rsid w:val="004169BC"/>
    <w:rsid w:val="004227F0"/>
    <w:rsid w:val="00432A58"/>
    <w:rsid w:val="0043366E"/>
    <w:rsid w:val="00460145"/>
    <w:rsid w:val="004659C2"/>
    <w:rsid w:val="00483468"/>
    <w:rsid w:val="004C4312"/>
    <w:rsid w:val="004F1FD6"/>
    <w:rsid w:val="00502FAC"/>
    <w:rsid w:val="00505D3B"/>
    <w:rsid w:val="005114B6"/>
    <w:rsid w:val="005152C1"/>
    <w:rsid w:val="00584C36"/>
    <w:rsid w:val="005E6E0E"/>
    <w:rsid w:val="005F7902"/>
    <w:rsid w:val="00620FF7"/>
    <w:rsid w:val="00634483"/>
    <w:rsid w:val="00672BA1"/>
    <w:rsid w:val="00683E86"/>
    <w:rsid w:val="00695308"/>
    <w:rsid w:val="00695A4F"/>
    <w:rsid w:val="006B0D74"/>
    <w:rsid w:val="006C50A2"/>
    <w:rsid w:val="006C687E"/>
    <w:rsid w:val="006F2876"/>
    <w:rsid w:val="00711D77"/>
    <w:rsid w:val="00716620"/>
    <w:rsid w:val="007407FE"/>
    <w:rsid w:val="00765A10"/>
    <w:rsid w:val="00782AA8"/>
    <w:rsid w:val="00794A0D"/>
    <w:rsid w:val="007B2A91"/>
    <w:rsid w:val="007C1EB8"/>
    <w:rsid w:val="007D1AE6"/>
    <w:rsid w:val="007D2D76"/>
    <w:rsid w:val="007E7A63"/>
    <w:rsid w:val="008014F9"/>
    <w:rsid w:val="008133F4"/>
    <w:rsid w:val="00845D84"/>
    <w:rsid w:val="008741A8"/>
    <w:rsid w:val="00876292"/>
    <w:rsid w:val="008D2167"/>
    <w:rsid w:val="008D5701"/>
    <w:rsid w:val="008E5A48"/>
    <w:rsid w:val="00917C1E"/>
    <w:rsid w:val="00933D60"/>
    <w:rsid w:val="00940576"/>
    <w:rsid w:val="00942B62"/>
    <w:rsid w:val="009435DE"/>
    <w:rsid w:val="00946BE1"/>
    <w:rsid w:val="009B44C7"/>
    <w:rsid w:val="009F343E"/>
    <w:rsid w:val="00A10DEF"/>
    <w:rsid w:val="00A11BDE"/>
    <w:rsid w:val="00A70021"/>
    <w:rsid w:val="00A7009C"/>
    <w:rsid w:val="00A9012A"/>
    <w:rsid w:val="00B40671"/>
    <w:rsid w:val="00B41716"/>
    <w:rsid w:val="00B54F67"/>
    <w:rsid w:val="00B631AA"/>
    <w:rsid w:val="00B95F76"/>
    <w:rsid w:val="00BA6D3A"/>
    <w:rsid w:val="00BB4A8F"/>
    <w:rsid w:val="00BB5D8E"/>
    <w:rsid w:val="00BB6D9E"/>
    <w:rsid w:val="00BC0320"/>
    <w:rsid w:val="00BC39EA"/>
    <w:rsid w:val="00BE479F"/>
    <w:rsid w:val="00C00DE1"/>
    <w:rsid w:val="00C07F82"/>
    <w:rsid w:val="00C45A9C"/>
    <w:rsid w:val="00C50300"/>
    <w:rsid w:val="00C60DF4"/>
    <w:rsid w:val="00CB7790"/>
    <w:rsid w:val="00CC5613"/>
    <w:rsid w:val="00CC7709"/>
    <w:rsid w:val="00CD547A"/>
    <w:rsid w:val="00D302AF"/>
    <w:rsid w:val="00D30AEA"/>
    <w:rsid w:val="00D347D8"/>
    <w:rsid w:val="00D37ED8"/>
    <w:rsid w:val="00D47BCE"/>
    <w:rsid w:val="00D502E2"/>
    <w:rsid w:val="00D623EB"/>
    <w:rsid w:val="00DC1960"/>
    <w:rsid w:val="00DC357E"/>
    <w:rsid w:val="00DE1FD0"/>
    <w:rsid w:val="00DE5A04"/>
    <w:rsid w:val="00DE7BA7"/>
    <w:rsid w:val="00E3612B"/>
    <w:rsid w:val="00E556FB"/>
    <w:rsid w:val="00E72B80"/>
    <w:rsid w:val="00E93350"/>
    <w:rsid w:val="00E93C9B"/>
    <w:rsid w:val="00EB62F7"/>
    <w:rsid w:val="00F34FA0"/>
    <w:rsid w:val="00F64252"/>
    <w:rsid w:val="00F667FA"/>
    <w:rsid w:val="00FA065D"/>
    <w:rsid w:val="00FA3BDE"/>
    <w:rsid w:val="00FC0E87"/>
    <w:rsid w:val="00FE6E20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F80B1C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바탕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Char">
    <w:name w:val="머리글 Char"/>
    <w:basedOn w:val="a0"/>
    <w:link w:val="a3"/>
    <w:uiPriority w:val="99"/>
    <w:rsid w:val="00D47BCE"/>
  </w:style>
  <w:style w:type="paragraph" w:styleId="a4">
    <w:name w:val="footer"/>
    <w:basedOn w:val="a"/>
    <w:link w:val="Char0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Char0">
    <w:name w:val="바닥글 Char"/>
    <w:basedOn w:val="a0"/>
    <w:link w:val="a4"/>
    <w:uiPriority w:val="99"/>
    <w:rsid w:val="00D47BCE"/>
  </w:style>
  <w:style w:type="character" w:styleId="a5">
    <w:name w:val="Placeholder Text"/>
    <w:basedOn w:val="a0"/>
    <w:uiPriority w:val="99"/>
    <w:semiHidden/>
    <w:rsid w:val="0016103F"/>
    <w:rPr>
      <w:color w:val="808080"/>
    </w:rPr>
  </w:style>
  <w:style w:type="paragraph" w:styleId="a6">
    <w:name w:val="Body Text"/>
    <w:basedOn w:val="a"/>
    <w:link w:val="Char1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har1">
    <w:name w:val="본문 Char"/>
    <w:basedOn w:val="a0"/>
    <w:link w:val="a6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  <w:lang w:val="en-GB"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a3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a3"/>
    <w:qFormat/>
    <w:rsid w:val="00306CFE"/>
    <w:rPr>
      <w:color w:val="808080" w:themeColor="background1" w:themeShade="80"/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a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8">
    <w:name w:val="Emphasis"/>
    <w:qFormat/>
    <w:rsid w:val="006B0D74"/>
    <w:rPr>
      <w:i/>
      <w:iCs/>
    </w:rPr>
  </w:style>
  <w:style w:type="paragraph" w:styleId="a9">
    <w:name w:val="List Paragraph"/>
    <w:basedOn w:val="a"/>
    <w:uiPriority w:val="34"/>
    <w:qFormat/>
    <w:rsid w:val="008014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3E37-3F96-4AF7-BCAF-178679C4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PARK, Donghyun</cp:lastModifiedBy>
  <cp:revision>20</cp:revision>
  <cp:lastPrinted>2021-06-02T23:35:00Z</cp:lastPrinted>
  <dcterms:created xsi:type="dcterms:W3CDTF">2021-06-02T06:32:00Z</dcterms:created>
  <dcterms:modified xsi:type="dcterms:W3CDTF">2021-06-02T23:43:00Z</dcterms:modified>
</cp:coreProperties>
</file>