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6F600" w14:textId="77777777" w:rsidR="009A22F2" w:rsidRDefault="00C93786">
      <w:pPr>
        <w:spacing w:line="240" w:lineRule="auto"/>
      </w:pPr>
      <w:r>
        <w:rPr>
          <w:rFonts w:cs="Arial"/>
          <w:b/>
          <w:sz w:val="28"/>
          <w:szCs w:val="28"/>
        </w:rPr>
        <w:t>TUDOR IN JAPAN: EIN BEDEUTENDER SCHRITT!</w:t>
      </w:r>
    </w:p>
    <w:p w14:paraId="02482376" w14:textId="77777777" w:rsidR="009A22F2" w:rsidRDefault="009A22F2">
      <w:pPr>
        <w:spacing w:line="240" w:lineRule="auto"/>
      </w:pPr>
    </w:p>
    <w:p w14:paraId="248527F5" w14:textId="163EC9B3" w:rsidR="009A22F2" w:rsidRDefault="00C93786">
      <w:pPr>
        <w:spacing w:line="240" w:lineRule="auto"/>
      </w:pPr>
      <w:r>
        <w:rPr>
          <w:rFonts w:cs="Arial"/>
          <w:b/>
          <w:bCs/>
          <w:szCs w:val="20"/>
        </w:rPr>
        <w:t xml:space="preserve">Tief verwurzelt in einer 1.500 Jahre alten Geschichte, ist Sumo-Ringen eine stolze traditionelle Kultur und ein universelles Sportphänomen. Nun tritt TUDOR durch eine neue Partnerschaft mit der Japan Sumo </w:t>
      </w:r>
      <w:proofErr w:type="spellStart"/>
      <w:r>
        <w:rPr>
          <w:rFonts w:cs="Arial"/>
          <w:b/>
          <w:bCs/>
          <w:szCs w:val="20"/>
        </w:rPr>
        <w:t>Association</w:t>
      </w:r>
      <w:proofErr w:type="spellEnd"/>
      <w:r>
        <w:rPr>
          <w:rFonts w:cs="Arial"/>
          <w:b/>
          <w:bCs/>
          <w:szCs w:val="20"/>
        </w:rPr>
        <w:t xml:space="preserve"> und ihrem exklusiven Universum, dem Grand Sumo, in diese Welt der Tradition ein.</w:t>
      </w:r>
    </w:p>
    <w:p w14:paraId="235A9D6D" w14:textId="77777777" w:rsidR="009A22F2" w:rsidRDefault="009A22F2">
      <w:pPr>
        <w:spacing w:line="240" w:lineRule="auto"/>
      </w:pPr>
    </w:p>
    <w:p w14:paraId="66562AA6" w14:textId="77777777" w:rsidR="009A22F2" w:rsidRDefault="009A22F2">
      <w:pPr>
        <w:spacing w:line="240" w:lineRule="auto"/>
      </w:pPr>
    </w:p>
    <w:p w14:paraId="602570ED" w14:textId="5EB52A0A" w:rsidR="009A22F2" w:rsidRDefault="00C93786">
      <w:pPr>
        <w:spacing w:line="240" w:lineRule="auto"/>
      </w:pPr>
      <w:r>
        <w:rPr>
          <w:rFonts w:cs="Arial"/>
          <w:b/>
          <w:szCs w:val="20"/>
        </w:rPr>
        <w:t>TRADITION IST ALLES</w:t>
      </w:r>
    </w:p>
    <w:p w14:paraId="176A307B" w14:textId="518C1254" w:rsidR="009A22F2" w:rsidRDefault="00C93786">
      <w:pPr>
        <w:spacing w:line="240" w:lineRule="auto"/>
      </w:pPr>
      <w:r>
        <w:rPr>
          <w:rFonts w:cs="Arial"/>
          <w:bCs/>
          <w:szCs w:val="20"/>
        </w:rPr>
        <w:t xml:space="preserve">Auf den ersten Blick </w:t>
      </w:r>
      <w:r w:rsidR="00CB3091">
        <w:rPr>
          <w:rFonts w:cs="Arial"/>
          <w:bCs/>
          <w:szCs w:val="20"/>
        </w:rPr>
        <w:t>scheint es sich völlig zu widersprechen</w:t>
      </w:r>
      <w:r>
        <w:rPr>
          <w:rFonts w:cs="Arial"/>
          <w:bCs/>
          <w:szCs w:val="20"/>
        </w:rPr>
        <w:t xml:space="preserve"> – eine Uhrenmarke, die modernste Technologie einsetzt, um die bestmögliche </w:t>
      </w:r>
      <w:proofErr w:type="spellStart"/>
      <w:r w:rsidR="00D035E0">
        <w:rPr>
          <w:rFonts w:cs="Arial"/>
          <w:bCs/>
          <w:szCs w:val="20"/>
        </w:rPr>
        <w:t>schweizer</w:t>
      </w:r>
      <w:proofErr w:type="spellEnd"/>
      <w:r>
        <w:rPr>
          <w:rFonts w:cs="Arial"/>
          <w:bCs/>
          <w:szCs w:val="20"/>
        </w:rPr>
        <w:t xml:space="preserve"> </w:t>
      </w:r>
      <w:r w:rsidR="00D035E0">
        <w:rPr>
          <w:rFonts w:cs="Arial"/>
          <w:bCs/>
          <w:szCs w:val="20"/>
        </w:rPr>
        <w:t>mechanische U</w:t>
      </w:r>
      <w:r>
        <w:rPr>
          <w:rFonts w:cs="Arial"/>
          <w:bCs/>
          <w:szCs w:val="20"/>
        </w:rPr>
        <w:t xml:space="preserve">hr zum bestmöglichen Preis herzustellen, und eine alte japanische Kampftradition, die in der Shinto-Religion verwurzelt ist. Doch bei genauerem Hinsehen offenbart sich Harmonie. Eine strikte Einhaltung etablierter Bräuche verbindet den Grand Sumo und TUDOR, ebenso wie der Fokus auf Beständigkeit und das Bekenntnis, </w:t>
      </w:r>
      <w:r w:rsidR="00CB3091">
        <w:rPr>
          <w:rFonts w:cs="Arial"/>
          <w:bCs/>
          <w:szCs w:val="20"/>
        </w:rPr>
        <w:t xml:space="preserve">die </w:t>
      </w:r>
      <w:r>
        <w:rPr>
          <w:rFonts w:cs="Arial"/>
          <w:bCs/>
          <w:szCs w:val="20"/>
        </w:rPr>
        <w:t>Modern</w:t>
      </w:r>
      <w:r w:rsidR="00CB3091">
        <w:rPr>
          <w:rFonts w:cs="Arial"/>
          <w:bCs/>
          <w:szCs w:val="20"/>
        </w:rPr>
        <w:t>e</w:t>
      </w:r>
      <w:r>
        <w:rPr>
          <w:rFonts w:cs="Arial"/>
          <w:bCs/>
          <w:szCs w:val="20"/>
        </w:rPr>
        <w:t xml:space="preserve"> </w:t>
      </w:r>
      <w:r w:rsidR="00CB3091">
        <w:rPr>
          <w:rFonts w:cs="Arial"/>
          <w:bCs/>
          <w:szCs w:val="20"/>
        </w:rPr>
        <w:t>an</w:t>
      </w:r>
      <w:r>
        <w:rPr>
          <w:rFonts w:cs="Arial"/>
          <w:bCs/>
          <w:szCs w:val="20"/>
        </w:rPr>
        <w:t>zu</w:t>
      </w:r>
      <w:r w:rsidR="00CB3091">
        <w:rPr>
          <w:rFonts w:cs="Arial"/>
          <w:bCs/>
          <w:szCs w:val="20"/>
        </w:rPr>
        <w:t>nehmen</w:t>
      </w:r>
      <w:r>
        <w:rPr>
          <w:rFonts w:cs="Arial"/>
          <w:bCs/>
          <w:szCs w:val="20"/>
        </w:rPr>
        <w:t>, während man fest in seinen unveränderlichen Werten verwurzelt bleibt.</w:t>
      </w:r>
    </w:p>
    <w:p w14:paraId="5FD2A63D" w14:textId="77777777" w:rsidR="009A22F2" w:rsidRDefault="009A22F2">
      <w:pPr>
        <w:spacing w:line="240" w:lineRule="auto"/>
      </w:pPr>
    </w:p>
    <w:p w14:paraId="2F405DE9" w14:textId="77777777" w:rsidR="009A22F2" w:rsidRDefault="00C93786">
      <w:pPr>
        <w:spacing w:line="240" w:lineRule="auto"/>
      </w:pPr>
      <w:r>
        <w:rPr>
          <w:rFonts w:cs="Arial"/>
          <w:bCs/>
          <w:szCs w:val="20"/>
        </w:rPr>
        <w:t xml:space="preserve">Die Japan Sumo </w:t>
      </w:r>
      <w:proofErr w:type="spellStart"/>
      <w:r>
        <w:rPr>
          <w:rFonts w:cs="Arial"/>
          <w:bCs/>
          <w:szCs w:val="20"/>
        </w:rPr>
        <w:t>Association</w:t>
      </w:r>
      <w:proofErr w:type="spellEnd"/>
      <w:r>
        <w:rPr>
          <w:rFonts w:cs="Arial"/>
          <w:bCs/>
          <w:szCs w:val="20"/>
        </w:rPr>
        <w:t xml:space="preserve"> widmet sich der Bewahrung ihrer Traditionen und teilt ihre Kultur weiterhin mit der Welt, um den Grand Sumo in seiner schönsten Form zu präsentieren. Nach dem Erfolg des Londoner Turniers 2025 wird die </w:t>
      </w:r>
      <w:proofErr w:type="spellStart"/>
      <w:r>
        <w:rPr>
          <w:rFonts w:cs="Arial"/>
          <w:bCs/>
          <w:szCs w:val="20"/>
        </w:rPr>
        <w:t>Association</w:t>
      </w:r>
      <w:proofErr w:type="spellEnd"/>
      <w:r>
        <w:rPr>
          <w:rFonts w:cs="Arial"/>
          <w:bCs/>
          <w:szCs w:val="20"/>
        </w:rPr>
        <w:t xml:space="preserve"> 2026 und darüber hinaus in Paris auftreten.</w:t>
      </w:r>
    </w:p>
    <w:p w14:paraId="535F6EC3" w14:textId="77777777" w:rsidR="009A22F2" w:rsidRDefault="009A22F2">
      <w:pPr>
        <w:spacing w:line="240" w:lineRule="auto"/>
      </w:pPr>
    </w:p>
    <w:p w14:paraId="0F2914BF" w14:textId="77777777" w:rsidR="009A22F2" w:rsidRDefault="009A22F2">
      <w:pPr>
        <w:spacing w:line="240" w:lineRule="auto"/>
      </w:pPr>
    </w:p>
    <w:p w14:paraId="428F6BE3" w14:textId="671A98C6" w:rsidR="009A22F2" w:rsidRPr="00C7246F" w:rsidRDefault="00C93786">
      <w:pPr>
        <w:spacing w:line="240" w:lineRule="auto"/>
        <w:rPr>
          <w:lang w:val="en-US"/>
        </w:rPr>
      </w:pPr>
      <w:r w:rsidRPr="00C7246F">
        <w:rPr>
          <w:rFonts w:cs="Arial"/>
          <w:b/>
          <w:szCs w:val="20"/>
          <w:lang w:val="en-US"/>
        </w:rPr>
        <w:t>SUMO-RINGER SIND BORN TO DARE</w:t>
      </w:r>
    </w:p>
    <w:p w14:paraId="132AC7A6" w14:textId="77777777" w:rsidR="009A22F2" w:rsidRDefault="00C93786">
      <w:pPr>
        <w:spacing w:line="240" w:lineRule="auto"/>
      </w:pPr>
      <w:r>
        <w:rPr>
          <w:rFonts w:cs="Arial"/>
          <w:bCs/>
          <w:szCs w:val="20"/>
        </w:rPr>
        <w:t>Sumo-Ringer sind eine besondere Spezies. Ihre Körper, die zu den muskulösesten der Welt gehören, sind das Ergebnis extremen, sich wiederholenden täglichen Trainings. Die Sumo-Tradition zu umarmen bedeutet, sich zu einem wagemutigen Leben zu verpflichten.</w:t>
      </w:r>
    </w:p>
    <w:p w14:paraId="6B39D929" w14:textId="77777777" w:rsidR="009A22F2" w:rsidRDefault="009A22F2">
      <w:pPr>
        <w:spacing w:line="240" w:lineRule="auto"/>
      </w:pPr>
    </w:p>
    <w:p w14:paraId="254CDA08" w14:textId="77777777" w:rsidR="009A22F2" w:rsidRDefault="00C93786">
      <w:pPr>
        <w:spacing w:line="240" w:lineRule="auto"/>
      </w:pPr>
      <w:r>
        <w:rPr>
          <w:rFonts w:cs="Arial"/>
          <w:bCs/>
          <w:szCs w:val="20"/>
        </w:rPr>
        <w:t xml:space="preserve">Das Leben eines Sumo-Ringers, </w:t>
      </w:r>
      <w:r>
        <w:rPr>
          <w:rFonts w:cs="Arial"/>
          <w:bCs/>
          <w:i/>
          <w:iCs/>
          <w:szCs w:val="20"/>
        </w:rPr>
        <w:t>Rikishi</w:t>
      </w:r>
      <w:r>
        <w:rPr>
          <w:rFonts w:cs="Arial"/>
          <w:bCs/>
          <w:szCs w:val="20"/>
        </w:rPr>
        <w:t xml:space="preserve"> genannt, findet in einem </w:t>
      </w:r>
      <w:r>
        <w:rPr>
          <w:rFonts w:cs="Arial"/>
          <w:bCs/>
          <w:i/>
          <w:iCs/>
          <w:szCs w:val="20"/>
        </w:rPr>
        <w:t>Heya</w:t>
      </w:r>
      <w:r>
        <w:rPr>
          <w:rFonts w:cs="Arial"/>
          <w:bCs/>
          <w:szCs w:val="20"/>
        </w:rPr>
        <w:t xml:space="preserve"> oder Stall statt, wobei jeder Tag rigorosem Training gewidmet ist. Neben dem Tragen traditioneller Kleidung müssen sie sich strenger Disziplin und ständiger Selbstbeherrschung unterwerfen. Dieser stille Stoizismus und diese Bescheidenheit prägen ihre Lebensweise.</w:t>
      </w:r>
    </w:p>
    <w:p w14:paraId="10551A2F" w14:textId="77777777" w:rsidR="009A22F2" w:rsidRDefault="009A22F2">
      <w:pPr>
        <w:spacing w:line="240" w:lineRule="auto"/>
      </w:pPr>
    </w:p>
    <w:p w14:paraId="2BDA362C" w14:textId="05A7F5B7" w:rsidR="009A22F2" w:rsidRDefault="00C93786">
      <w:pPr>
        <w:spacing w:line="240" w:lineRule="auto"/>
      </w:pPr>
      <w:r>
        <w:rPr>
          <w:rFonts w:cs="Arial"/>
          <w:bCs/>
          <w:szCs w:val="20"/>
        </w:rPr>
        <w:t>Wahre</w:t>
      </w:r>
      <w:r w:rsidR="00D035E0">
        <w:rPr>
          <w:rFonts w:cs="Arial"/>
          <w:bCs/>
          <w:szCs w:val="20"/>
        </w:rPr>
        <w:t>r</w:t>
      </w:r>
      <w:r>
        <w:rPr>
          <w:rFonts w:cs="Arial"/>
          <w:bCs/>
          <w:szCs w:val="20"/>
        </w:rPr>
        <w:t xml:space="preserve"> Wagemut bedeutet nicht immer </w:t>
      </w:r>
      <w:r w:rsidR="002E44C6">
        <w:rPr>
          <w:rFonts w:cs="Arial"/>
          <w:bCs/>
          <w:szCs w:val="20"/>
        </w:rPr>
        <w:t xml:space="preserve">nur </w:t>
      </w:r>
      <w:r>
        <w:rPr>
          <w:rFonts w:cs="Arial"/>
          <w:bCs/>
          <w:szCs w:val="20"/>
        </w:rPr>
        <w:t>laute und schnelle Extremsportarten; stattdessen findet er sich</w:t>
      </w:r>
      <w:r w:rsidR="002E44C6">
        <w:rPr>
          <w:rFonts w:cs="Arial"/>
          <w:bCs/>
          <w:szCs w:val="20"/>
        </w:rPr>
        <w:t xml:space="preserve"> auch</w:t>
      </w:r>
      <w:r>
        <w:rPr>
          <w:rFonts w:cs="Arial"/>
          <w:bCs/>
          <w:szCs w:val="20"/>
        </w:rPr>
        <w:t xml:space="preserve"> in der täglichen Disziplin, die Geist und Körper an ihre Grenzen bringt, und in der Hingabe eines Lebens an den langfristigen Erfolg in der Sumo-Tradition. Dasselbe gilt für TUDORs wagemutigen Ansatz in der Uhrmacherkunst.</w:t>
      </w:r>
    </w:p>
    <w:p w14:paraId="6D5CF931" w14:textId="77777777" w:rsidR="009A22F2" w:rsidRDefault="009A22F2">
      <w:pPr>
        <w:spacing w:line="240" w:lineRule="auto"/>
      </w:pPr>
    </w:p>
    <w:p w14:paraId="22D0CA62" w14:textId="1BF81D0B" w:rsidR="009A22F2" w:rsidRDefault="00C93786">
      <w:pPr>
        <w:spacing w:line="240" w:lineRule="auto"/>
      </w:pPr>
      <w:r>
        <w:rPr>
          <w:rFonts w:cs="Arial"/>
          <w:bCs/>
          <w:szCs w:val="20"/>
        </w:rPr>
        <w:t>Man sagt, Männer mit großen, kräftigen Handgelenken tragen große Uhren. Das stimmt. Deshalb ist die Black Bay 68</w:t>
      </w:r>
      <w:r w:rsidR="00D035E0">
        <w:rPr>
          <w:rFonts w:cs="Arial"/>
          <w:bCs/>
          <w:szCs w:val="20"/>
        </w:rPr>
        <w:t xml:space="preserve"> mit 43mm</w:t>
      </w:r>
      <w:r w:rsidR="00693D3B">
        <w:rPr>
          <w:rFonts w:cs="Arial"/>
          <w:bCs/>
          <w:szCs w:val="20"/>
        </w:rPr>
        <w:t xml:space="preserve"> Durchmesser</w:t>
      </w:r>
      <w:r>
        <w:rPr>
          <w:rFonts w:cs="Arial"/>
          <w:bCs/>
          <w:szCs w:val="20"/>
        </w:rPr>
        <w:t xml:space="preserve"> in den Arenen des Grand Sumo genau richtig und spiegelt die gemeinsame Kraft und Würde beider Welten wider.</w:t>
      </w:r>
    </w:p>
    <w:p w14:paraId="3EF0D590" w14:textId="77777777" w:rsidR="009A22F2" w:rsidRDefault="009A22F2">
      <w:pPr>
        <w:spacing w:line="240" w:lineRule="auto"/>
      </w:pPr>
    </w:p>
    <w:p w14:paraId="79236519" w14:textId="77777777" w:rsidR="002E44C6" w:rsidRDefault="002E44C6">
      <w:pPr>
        <w:spacing w:line="240" w:lineRule="auto"/>
      </w:pPr>
    </w:p>
    <w:p w14:paraId="02E5D4AC" w14:textId="77777777" w:rsidR="002E44C6" w:rsidRDefault="002E44C6">
      <w:pPr>
        <w:spacing w:line="240" w:lineRule="auto"/>
      </w:pPr>
    </w:p>
    <w:p w14:paraId="4CA088FC" w14:textId="77777777" w:rsidR="002E44C6" w:rsidRDefault="002E44C6">
      <w:pPr>
        <w:spacing w:line="240" w:lineRule="auto"/>
      </w:pPr>
    </w:p>
    <w:p w14:paraId="244B4F24" w14:textId="77777777" w:rsidR="002E44C6" w:rsidRDefault="002E44C6">
      <w:pPr>
        <w:spacing w:line="240" w:lineRule="auto"/>
      </w:pPr>
    </w:p>
    <w:p w14:paraId="2DA12B41" w14:textId="77777777" w:rsidR="002E44C6" w:rsidRDefault="002E44C6">
      <w:pPr>
        <w:spacing w:line="240" w:lineRule="auto"/>
      </w:pPr>
    </w:p>
    <w:p w14:paraId="2FC7EBAE" w14:textId="77777777" w:rsidR="002E44C6" w:rsidRDefault="002E44C6">
      <w:pPr>
        <w:spacing w:line="240" w:lineRule="auto"/>
      </w:pPr>
    </w:p>
    <w:p w14:paraId="2DCF4350" w14:textId="77777777" w:rsidR="002E44C6" w:rsidRDefault="002E44C6">
      <w:pPr>
        <w:spacing w:line="240" w:lineRule="auto"/>
      </w:pPr>
    </w:p>
    <w:p w14:paraId="1C20491C" w14:textId="77777777" w:rsidR="002E44C6" w:rsidRDefault="002E44C6">
      <w:pPr>
        <w:spacing w:line="240" w:lineRule="auto"/>
      </w:pPr>
    </w:p>
    <w:p w14:paraId="56EC584D" w14:textId="77777777" w:rsidR="002E44C6" w:rsidRDefault="002E44C6">
      <w:pPr>
        <w:spacing w:line="240" w:lineRule="auto"/>
      </w:pPr>
    </w:p>
    <w:p w14:paraId="76430C3B" w14:textId="77777777" w:rsidR="002E44C6" w:rsidRDefault="002E44C6">
      <w:pPr>
        <w:spacing w:line="240" w:lineRule="auto"/>
      </w:pPr>
    </w:p>
    <w:p w14:paraId="7E6D86BC" w14:textId="77777777" w:rsidR="002E44C6" w:rsidRDefault="002E44C6">
      <w:pPr>
        <w:spacing w:line="240" w:lineRule="auto"/>
      </w:pPr>
    </w:p>
    <w:p w14:paraId="2E781E76" w14:textId="77777777" w:rsidR="002E44C6" w:rsidRDefault="002E44C6">
      <w:pPr>
        <w:spacing w:line="240" w:lineRule="auto"/>
      </w:pPr>
    </w:p>
    <w:p w14:paraId="0541BCD7" w14:textId="77777777" w:rsidR="002E44C6" w:rsidRDefault="002E44C6">
      <w:pPr>
        <w:spacing w:line="240" w:lineRule="auto"/>
      </w:pPr>
    </w:p>
    <w:p w14:paraId="13C76965" w14:textId="77777777" w:rsidR="002E44C6" w:rsidRDefault="002E44C6">
      <w:pPr>
        <w:spacing w:line="240" w:lineRule="auto"/>
      </w:pPr>
    </w:p>
    <w:p w14:paraId="302C6E36" w14:textId="77777777" w:rsidR="002E44C6" w:rsidRDefault="002E44C6">
      <w:pPr>
        <w:spacing w:line="240" w:lineRule="auto"/>
      </w:pPr>
    </w:p>
    <w:p w14:paraId="3FB22403" w14:textId="77777777" w:rsidR="002E44C6" w:rsidRDefault="002E44C6">
      <w:pPr>
        <w:spacing w:line="240" w:lineRule="auto"/>
      </w:pPr>
    </w:p>
    <w:p w14:paraId="383DC57D" w14:textId="77777777" w:rsidR="009A22F2" w:rsidRDefault="009A22F2">
      <w:pPr>
        <w:spacing w:line="240" w:lineRule="auto"/>
      </w:pPr>
    </w:p>
    <w:p w14:paraId="34CE0D86" w14:textId="57FD7FE3" w:rsidR="009A22F2" w:rsidRDefault="00C93786">
      <w:pPr>
        <w:spacing w:line="240" w:lineRule="auto"/>
      </w:pPr>
      <w:r>
        <w:rPr>
          <w:rFonts w:cs="Arial"/>
          <w:b/>
          <w:szCs w:val="20"/>
        </w:rPr>
        <w:lastRenderedPageBreak/>
        <w:t xml:space="preserve">ÜBER </w:t>
      </w:r>
      <w:r w:rsidR="008B054D" w:rsidRPr="008B054D">
        <w:rPr>
          <w:rFonts w:cs="Arial"/>
          <w:b/>
          <w:bCs/>
          <w:szCs w:val="20"/>
        </w:rPr>
        <w:t>NIHON SUMO KYOKAI</w:t>
      </w:r>
      <w:r>
        <w:rPr>
          <w:rFonts w:cs="Arial"/>
          <w:b/>
          <w:szCs w:val="20"/>
        </w:rPr>
        <w:t xml:space="preserve"> </w:t>
      </w:r>
      <w:r w:rsidR="008B054D">
        <w:rPr>
          <w:rFonts w:cs="Arial"/>
          <w:b/>
          <w:szCs w:val="20"/>
        </w:rPr>
        <w:t>(</w:t>
      </w:r>
      <w:r>
        <w:rPr>
          <w:rFonts w:cs="Arial"/>
          <w:b/>
          <w:szCs w:val="20"/>
        </w:rPr>
        <w:t>JAPAN SUMO ASSOCIATION</w:t>
      </w:r>
      <w:r w:rsidR="008B054D">
        <w:rPr>
          <w:rFonts w:cs="Arial"/>
          <w:b/>
          <w:szCs w:val="20"/>
        </w:rPr>
        <w:t>)</w:t>
      </w:r>
    </w:p>
    <w:p w14:paraId="48E10FD0" w14:textId="4444EA8A" w:rsidR="00C7246F" w:rsidRPr="002E44C6" w:rsidRDefault="00C93786">
      <w:pPr>
        <w:spacing w:line="240" w:lineRule="auto"/>
        <w:rPr>
          <w:rFonts w:cs="Arial"/>
          <w:szCs w:val="20"/>
        </w:rPr>
      </w:pPr>
      <w:r>
        <w:rPr>
          <w:rFonts w:cs="Arial"/>
          <w:szCs w:val="20"/>
        </w:rPr>
        <w:t xml:space="preserve">Die 1925 gegründete Japan Sumo </w:t>
      </w:r>
      <w:proofErr w:type="spellStart"/>
      <w:r>
        <w:rPr>
          <w:rFonts w:cs="Arial"/>
          <w:szCs w:val="20"/>
        </w:rPr>
        <w:t>Association</w:t>
      </w:r>
      <w:proofErr w:type="spellEnd"/>
      <w:r>
        <w:rPr>
          <w:rFonts w:cs="Arial"/>
          <w:szCs w:val="20"/>
        </w:rPr>
        <w:t xml:space="preserve"> ist für die Förderung und Bewahrung des Sumo, Japans Nationalsport mit einer 1.500-jährigen Geschichte, verantwortlich. Nach der Feier ihres hundertjährigen Bestehens im Jahr 2025 unterstützt die </w:t>
      </w:r>
      <w:proofErr w:type="spellStart"/>
      <w:r>
        <w:rPr>
          <w:rFonts w:cs="Arial"/>
          <w:szCs w:val="20"/>
        </w:rPr>
        <w:t>Association</w:t>
      </w:r>
      <w:proofErr w:type="spellEnd"/>
      <w:r>
        <w:rPr>
          <w:rFonts w:cs="Arial"/>
          <w:szCs w:val="20"/>
        </w:rPr>
        <w:t xml:space="preserve"> weiterhin die Entwicklung der Sumo-Welt – von der Förderung von Athleten bis zur Organisation von sechs jährlichen Grand Sumo Turnieren mit insgesamt 90 Wettkampftagen – und bewahrt dabei akribisch ihre heiligen Traditionen. Durch die Balance von Tradition und Innovation stärkt die Japan Sumo </w:t>
      </w:r>
      <w:proofErr w:type="spellStart"/>
      <w:r>
        <w:rPr>
          <w:rFonts w:cs="Arial"/>
          <w:szCs w:val="20"/>
        </w:rPr>
        <w:t>Association</w:t>
      </w:r>
      <w:proofErr w:type="spellEnd"/>
      <w:r>
        <w:rPr>
          <w:rFonts w:cs="Arial"/>
          <w:szCs w:val="20"/>
        </w:rPr>
        <w:t xml:space="preserve"> ihre Präsenz auf der globalen Bühne. Aufbauend auf historischen Erfolgen in Paris und Las Vegas und nach der überwältigenden Resonanz auf das Londoner Turnier 2025 fesselt die rohe Intensität des </w:t>
      </w:r>
      <w:r>
        <w:rPr>
          <w:rFonts w:cs="Arial"/>
          <w:i/>
          <w:iCs/>
          <w:szCs w:val="20"/>
        </w:rPr>
        <w:t>Dohyo</w:t>
      </w:r>
      <w:r>
        <w:rPr>
          <w:rFonts w:cs="Arial"/>
          <w:szCs w:val="20"/>
        </w:rPr>
        <w:t xml:space="preserve"> weiterhin das Publikum über Sprach- und Kulturgrenzen hinweg. Während sie sich auf eine Rückkehr nach Paris im Jahr 2026 vorbereitet, entwickelt sich Sumo zu einer universellen Sportkultur und läutet eine kühne neue Ära ein, die nationale Grenzen überschreitet.</w:t>
      </w:r>
    </w:p>
    <w:p w14:paraId="169CB934" w14:textId="77777777" w:rsidR="00C7246F" w:rsidRDefault="00C7246F">
      <w:pPr>
        <w:spacing w:line="240" w:lineRule="auto"/>
      </w:pPr>
    </w:p>
    <w:p w14:paraId="20E95535" w14:textId="77777777" w:rsidR="009A22F2" w:rsidRDefault="009A22F2">
      <w:pPr>
        <w:spacing w:line="240" w:lineRule="auto"/>
      </w:pPr>
    </w:p>
    <w:p w14:paraId="327697F0" w14:textId="77777777" w:rsidR="009A22F2" w:rsidRPr="00C7246F" w:rsidRDefault="00C93786">
      <w:pPr>
        <w:spacing w:line="240" w:lineRule="auto"/>
        <w:rPr>
          <w:lang w:val="en-US"/>
        </w:rPr>
      </w:pPr>
      <w:r w:rsidRPr="00C7246F">
        <w:rPr>
          <w:rFonts w:cs="Arial"/>
          <w:b/>
          <w:szCs w:val="20"/>
          <w:lang w:val="en-US"/>
        </w:rPr>
        <w:t xml:space="preserve">TUDOR IST „BORN TO </w:t>
      </w:r>
      <w:proofErr w:type="gramStart"/>
      <w:r w:rsidRPr="00C7246F">
        <w:rPr>
          <w:rFonts w:cs="Arial"/>
          <w:b/>
          <w:szCs w:val="20"/>
          <w:lang w:val="en-US"/>
        </w:rPr>
        <w:t>DARE“</w:t>
      </w:r>
      <w:proofErr w:type="gramEnd"/>
    </w:p>
    <w:p w14:paraId="0AAFA92F" w14:textId="77777777" w:rsidR="009A22F2" w:rsidRDefault="00C93786">
      <w:pPr>
        <w:spacing w:line="240" w:lineRule="auto"/>
        <w:rPr>
          <w:rFonts w:cs="Arial"/>
          <w:szCs w:val="20"/>
        </w:rPr>
      </w:pPr>
      <w:r>
        <w:rPr>
          <w:rFonts w:cs="Arial"/>
          <w:szCs w:val="20"/>
        </w:rPr>
        <w:t xml:space="preserve">Vor einem Jahrzehnt startete TUDOR eine neue Kampagne mit der Signatur „Born </w:t>
      </w:r>
      <w:proofErr w:type="spellStart"/>
      <w:r>
        <w:rPr>
          <w:rFonts w:cs="Arial"/>
          <w:szCs w:val="20"/>
        </w:rPr>
        <w:t>To</w:t>
      </w:r>
      <w:proofErr w:type="spellEnd"/>
      <w:r>
        <w:rPr>
          <w:rFonts w:cs="Arial"/>
          <w:szCs w:val="20"/>
        </w:rPr>
        <w:t xml:space="preserve"> Dare“. Sie spiegelt sowohl die Geschichte der Marke als auch das wider, wofür sie heute steht. Sie erzählt von den Abenteuern von Persönlichkeiten, die an Land, auf dem Eis, in der Luft und unter Wasser Außergewöhnliches geleistet haben – mit einer TUDOR Uhr am Handgelenk. Sie bezieht sich auch auf die Vision von Hans Wilsdorf, dem Gründer von TUDOR, der TUDOR Uhren herstellte, um </w:t>
      </w:r>
      <w:proofErr w:type="gramStart"/>
      <w:r>
        <w:rPr>
          <w:rFonts w:cs="Arial"/>
          <w:szCs w:val="20"/>
        </w:rPr>
        <w:t>extremsten</w:t>
      </w:r>
      <w:proofErr w:type="gramEnd"/>
      <w:r>
        <w:rPr>
          <w:rFonts w:cs="Arial"/>
          <w:szCs w:val="20"/>
        </w:rPr>
        <w:t xml:space="preserve"> Bedingungen standzuhalten – Uhren, geschaffen für die </w:t>
      </w:r>
      <w:proofErr w:type="spellStart"/>
      <w:r>
        <w:rPr>
          <w:rFonts w:cs="Arial"/>
          <w:szCs w:val="20"/>
        </w:rPr>
        <w:t>wagemutigsten</w:t>
      </w:r>
      <w:proofErr w:type="spellEnd"/>
      <w:r>
        <w:rPr>
          <w:rFonts w:cs="Arial"/>
          <w:szCs w:val="20"/>
        </w:rPr>
        <w:t xml:space="preserve"> Lebensstile. Es ist ein Zeugnis für TUDORs einzigartigen Ansatz in der Uhrmacherkunst, der die Marke zu dem gemacht hat, was sie heute ist. An der Spitze der Uhrenindustrie sind ihre Innovationen heute unverzichtbare Maßstäbe. Der TUDOR „Born </w:t>
      </w:r>
      <w:proofErr w:type="spellStart"/>
      <w:r>
        <w:rPr>
          <w:rFonts w:cs="Arial"/>
          <w:szCs w:val="20"/>
        </w:rPr>
        <w:t>To</w:t>
      </w:r>
      <w:proofErr w:type="spellEnd"/>
      <w:r>
        <w:rPr>
          <w:rFonts w:cs="Arial"/>
          <w:szCs w:val="20"/>
        </w:rPr>
        <w:t xml:space="preserve"> Dare“-Spirit wird weltweit durch erstklassige Partnerschaften, wie die Japan Sumo </w:t>
      </w:r>
      <w:proofErr w:type="spellStart"/>
      <w:r>
        <w:rPr>
          <w:rFonts w:cs="Arial"/>
          <w:szCs w:val="20"/>
        </w:rPr>
        <w:t>Association</w:t>
      </w:r>
      <w:proofErr w:type="spellEnd"/>
      <w:r>
        <w:rPr>
          <w:rFonts w:cs="Arial"/>
          <w:szCs w:val="20"/>
        </w:rPr>
        <w:t>, und Botschafter unterstützt, deren Erfolge direkt aus einem wagemutigen Lebensansatz resultieren.</w:t>
      </w:r>
    </w:p>
    <w:p w14:paraId="4BDEFAB6" w14:textId="77777777" w:rsidR="002E44C6" w:rsidRDefault="002E44C6">
      <w:pPr>
        <w:spacing w:line="240" w:lineRule="auto"/>
      </w:pPr>
    </w:p>
    <w:p w14:paraId="0FFA1F22" w14:textId="77777777" w:rsidR="009A22F2" w:rsidRDefault="009A22F2">
      <w:pPr>
        <w:spacing w:line="240" w:lineRule="auto"/>
      </w:pPr>
    </w:p>
    <w:p w14:paraId="09891187" w14:textId="77777777" w:rsidR="009A22F2" w:rsidRDefault="00C93786">
      <w:pPr>
        <w:spacing w:line="240" w:lineRule="auto"/>
      </w:pPr>
      <w:r>
        <w:rPr>
          <w:rFonts w:cs="Arial"/>
          <w:b/>
          <w:szCs w:val="20"/>
        </w:rPr>
        <w:t>ÜBER TUDOR</w:t>
      </w:r>
    </w:p>
    <w:p w14:paraId="6A722808" w14:textId="77777777" w:rsidR="009A22F2" w:rsidRDefault="00C93786">
      <w:pPr>
        <w:spacing w:line="240" w:lineRule="auto"/>
      </w:pPr>
      <w:r>
        <w:rPr>
          <w:rFonts w:cs="Arial"/>
          <w:szCs w:val="20"/>
        </w:rPr>
        <w:t xml:space="preserve">TUDOR ist eine preisgekrönte Schweizer Uhrenmarke, die mechanische Uhren mit anspruchsvollem Stil, bewährter Zuverlässigkeit und einem unübertroffenen Preis-Leistungs-Verhältnis anbietet. Die Ursprünge von TUDOR reichen bis ins Jahr 1926 zurück, als „The Tudor“ erstmals im Namen des Rolex-Gründers Hans Wilsdorf als Marke registriert wurde. Er gründete 1946 offiziell die Firma </w:t>
      </w:r>
      <w:proofErr w:type="spellStart"/>
      <w:r>
        <w:rPr>
          <w:rFonts w:cs="Arial"/>
          <w:szCs w:val="20"/>
        </w:rPr>
        <w:t>Montres</w:t>
      </w:r>
      <w:proofErr w:type="spellEnd"/>
      <w:r>
        <w:rPr>
          <w:rFonts w:cs="Arial"/>
          <w:szCs w:val="20"/>
        </w:rPr>
        <w:t xml:space="preserve"> TUDOR SA, um Uhren herzustellen, die der traditionellen Rolex-Philosophie der Qualität zu einem erschwinglicheren Preis entsprechen. Im Laufe ihrer Geschichte wurden TUDOR Uhren dank ihrer Robustheit und Erschwinglichkeit von einigen </w:t>
      </w:r>
      <w:proofErr w:type="gramStart"/>
      <w:r>
        <w:rPr>
          <w:rFonts w:cs="Arial"/>
          <w:szCs w:val="20"/>
        </w:rPr>
        <w:t>der kühnsten Abenteurern</w:t>
      </w:r>
      <w:proofErr w:type="gramEnd"/>
      <w:r>
        <w:rPr>
          <w:rFonts w:cs="Arial"/>
          <w:szCs w:val="20"/>
        </w:rPr>
        <w:t xml:space="preserve"> an Land, in der Luft, unter Wasser und auf dem Eis gewählt. Heute umfasst die TUDOR Kollektion ikonische Linien wie Black Bay, </w:t>
      </w:r>
      <w:proofErr w:type="spellStart"/>
      <w:r>
        <w:rPr>
          <w:rFonts w:cs="Arial"/>
          <w:szCs w:val="20"/>
        </w:rPr>
        <w:t>Pelagos</w:t>
      </w:r>
      <w:proofErr w:type="spellEnd"/>
      <w:r>
        <w:rPr>
          <w:rFonts w:cs="Arial"/>
          <w:szCs w:val="20"/>
        </w:rPr>
        <w:t>, 1926 und TUDOR Royal. Seit 2015 bietet TUDOR auch Modelle mit mechanischen Manufakturwerken mit vielfältigen Funktionen und überragender Leistung an.</w:t>
      </w:r>
    </w:p>
    <w:p w14:paraId="38769964" w14:textId="77777777" w:rsidR="009A22F2" w:rsidRDefault="009A22F2">
      <w:pPr>
        <w:spacing w:line="240" w:lineRule="auto"/>
      </w:pPr>
    </w:p>
    <w:p w14:paraId="38E76D0B" w14:textId="77777777" w:rsidR="009A22F2" w:rsidRDefault="009A22F2">
      <w:pPr>
        <w:spacing w:line="240" w:lineRule="auto"/>
      </w:pPr>
    </w:p>
    <w:sectPr w:rsidR="009A22F2" w:rsidSect="00C269DB">
      <w:headerReference w:type="default" r:id="rId8"/>
      <w:footerReference w:type="default" r:id="rId9"/>
      <w:headerReference w:type="first" r:id="rId10"/>
      <w:footerReference w:type="first" r:id="rId11"/>
      <w:pgSz w:w="11906" w:h="16838" w:code="9"/>
      <w:pgMar w:top="2410" w:right="1134" w:bottom="1276" w:left="851" w:header="709" w:footer="57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EC48D" w14:textId="77777777" w:rsidR="0077765C" w:rsidRPr="00062088" w:rsidRDefault="0077765C" w:rsidP="00D47BCE">
      <w:pPr>
        <w:spacing w:line="240" w:lineRule="auto"/>
      </w:pPr>
      <w:r w:rsidRPr="00062088">
        <w:separator/>
      </w:r>
    </w:p>
  </w:endnote>
  <w:endnote w:type="continuationSeparator" w:id="0">
    <w:p w14:paraId="2534B94D" w14:textId="77777777" w:rsidR="0077765C" w:rsidRPr="00062088" w:rsidRDefault="0077765C" w:rsidP="00D47BCE">
      <w:pPr>
        <w:spacing w:line="240" w:lineRule="auto"/>
      </w:pPr>
      <w:r w:rsidRPr="000620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18CF1" w14:textId="77777777" w:rsidR="00D47BCE" w:rsidRPr="00062088" w:rsidRDefault="00460145" w:rsidP="00460145">
    <w:pPr>
      <w:pStyle w:val="Fuzeil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3360" behindDoc="0" locked="0" layoutInCell="1" allowOverlap="1" wp14:anchorId="4A7A8B68" wp14:editId="5A42E866">
              <wp:simplePos x="0" y="0"/>
              <wp:positionH relativeFrom="column">
                <wp:posOffset>-6985</wp:posOffset>
              </wp:positionH>
              <wp:positionV relativeFrom="paragraph">
                <wp:posOffset>-62230</wp:posOffset>
              </wp:positionV>
              <wp:extent cx="6300000" cy="6824"/>
              <wp:effectExtent l="0" t="0" r="24765" b="31750"/>
              <wp:wrapNone/>
              <wp:docPr id="149" name="Connecteur droit 14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020B86" id="Connecteur droit 149"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Pr="00062088">
      <w:rPr>
        <w:noProof/>
        <w:lang w:eastAsia="fr-FR"/>
      </w:rPr>
      <w:drawing>
        <wp:inline distT="0" distB="0" distL="0" distR="0" wp14:anchorId="53DA862B" wp14:editId="67B2270E">
          <wp:extent cx="444317" cy="252000"/>
          <wp:effectExtent l="0" t="0" r="0" b="0"/>
          <wp:docPr id="296" name="Imag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 2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4317" cy="252000"/>
                  </a:xfrm>
                  <a:prstGeom prst="rect">
                    <a:avLst/>
                  </a:prstGeom>
                  <a:noFill/>
                  <a:ln>
                    <a:noFill/>
                  </a:ln>
                </pic:spPr>
              </pic:pic>
            </a:graphicData>
          </a:graphic>
        </wp:inline>
      </w:drawing>
    </w:r>
    <w:r w:rsidRPr="00062088">
      <w:tab/>
    </w:r>
    <w:r w:rsidRPr="00062088">
      <w:rPr>
        <w:noProof/>
        <w:lang w:eastAsia="fr-FR"/>
      </w:rPr>
      <w:drawing>
        <wp:inline distT="0" distB="0" distL="0" distR="0" wp14:anchorId="73371BE0" wp14:editId="243543E2">
          <wp:extent cx="127000" cy="182880"/>
          <wp:effectExtent l="0" t="0" r="6350" b="7620"/>
          <wp:docPr id="297" name="Image 297"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Pr="00062088">
      <w:tab/>
    </w:r>
    <w:r w:rsidRPr="00062088">
      <w:rPr>
        <w:color w:val="808080" w:themeColor="background1" w:themeShade="80"/>
      </w:rPr>
      <w:fldChar w:fldCharType="begin"/>
    </w:r>
    <w:r w:rsidRPr="00062088">
      <w:rPr>
        <w:color w:val="808080" w:themeColor="background1" w:themeShade="80"/>
      </w:rPr>
      <w:instrText>PAGE   \* MERGEFORMAT</w:instrText>
    </w:r>
    <w:r w:rsidRPr="00062088">
      <w:rPr>
        <w:color w:val="808080" w:themeColor="background1" w:themeShade="80"/>
      </w:rPr>
      <w:fldChar w:fldCharType="separate"/>
    </w:r>
    <w:r w:rsidR="00045542" w:rsidRPr="00062088">
      <w:rPr>
        <w:color w:val="808080" w:themeColor="background1" w:themeShade="80"/>
      </w:rPr>
      <w:t>4</w:t>
    </w:r>
    <w:r w:rsidRPr="00062088">
      <w:rPr>
        <w:color w:val="808080" w:themeColor="background1" w:themeShade="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F4A04" w14:textId="77777777" w:rsidR="007407FE" w:rsidRPr="00062088" w:rsidRDefault="00FA065D" w:rsidP="00672BA1">
    <w:pPr>
      <w:pStyle w:val="Fuzeile"/>
      <w:tabs>
        <w:tab w:val="clear" w:pos="4536"/>
        <w:tab w:val="clear" w:pos="9072"/>
        <w:tab w:val="center" w:pos="9540"/>
        <w:tab w:val="right" w:pos="9900"/>
      </w:tabs>
    </w:pPr>
    <w:r w:rsidRPr="00062088">
      <w:rPr>
        <w:noProof/>
        <w:lang w:eastAsia="fr-FR"/>
      </w:rPr>
      <mc:AlternateContent>
        <mc:Choice Requires="wps">
          <w:drawing>
            <wp:anchor distT="0" distB="0" distL="114300" distR="114300" simplePos="0" relativeHeight="251661312" behindDoc="0" locked="0" layoutInCell="1" allowOverlap="1" wp14:anchorId="2FD773FF" wp14:editId="7789BC6C">
              <wp:simplePos x="0" y="0"/>
              <wp:positionH relativeFrom="column">
                <wp:posOffset>-6985</wp:posOffset>
              </wp:positionH>
              <wp:positionV relativeFrom="paragraph">
                <wp:posOffset>-62230</wp:posOffset>
              </wp:positionV>
              <wp:extent cx="6300000" cy="6824"/>
              <wp:effectExtent l="0" t="0" r="24765" b="31750"/>
              <wp:wrapNone/>
              <wp:docPr id="139" name="Connecteur droit 139"/>
              <wp:cNvGraphicFramePr/>
              <a:graphic xmlns:a="http://schemas.openxmlformats.org/drawingml/2006/main">
                <a:graphicData uri="http://schemas.microsoft.com/office/word/2010/wordprocessingShape">
                  <wps:wsp>
                    <wps:cNvCnPr/>
                    <wps:spPr>
                      <a:xfrm>
                        <a:off x="0" y="0"/>
                        <a:ext cx="6300000" cy="6824"/>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1F496" id="Connecteur droit 13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4.9pt" to="495.5pt,-4.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eoRxwEAAPsDAAAOAAAAZHJzL2Uyb0RvYy54bWysU8tu2zAQvBfoPxC815Ld1ggEyzkkSC5p G7TJB9DU0iLAF0jGkv++y5UtB01RoEV9oEVyZ3ZmtNpcj9awA8SkvWv5clFzBk76Trt9y5+f7j5c cZaycJ0w3kHLj5D49fb9u80QGlj53psOIkMSl5ohtLzPOTRVlWQPVqSFD+DwUvloRcZt3FddFAOy W1Ot6npdDT52IXoJKeHp7XTJt8SvFMj8TakEmZmWo7ZMa6R1V9ZquxHNPorQa3mSIf5BhRXaYdOZ 6lZkwV6ifkNltYw+eZUX0tvKK6UlkAd0s6x/cfOjFwHIC4aTwhxT+n+08uvhxj1GjGEIqUnhMRYX o4q2/KM+NlJYxzksGDOTeLj+WJcfZxLv1lerTyXL6oINMeV78JaVh5Yb7YoV0YjDQ8pT6bmkHBtX 1uSN7u60MbQpQwA3JrKDwNe32y+JwLzYL76bzj6ThImNZqaUk4xXTCiqsFcXh/SUjwamzt9BMd2h p6nBTDT1EFKCy8uTPeOwusAUqpyBNSn7I/BUX6BAg/k34BlBnb3LM9hq5+PvuufxLFlN9ecEJt8l gp3vjvTuKRqcMEru9DWUEX69J/jlm93+BAAA//8DAFBLAwQUAAYACAAAACEAB9zg29wAAAAIAQAA DwAAAGRycy9kb3ducmV2LnhtbEyPQU+DQBCF7yb+h82YeGsXGqMFWRqDevCmtGk8TmEEIjtL2IXi v3c82dNk5r28eV+2W2yvZhp959hAvI5AEVeu7rgxcNi/rragfECusXdMBn7Iwy6/vsowrd2ZP2gu Q6MkhH2KBtoQhlRrX7Vk0a/dQCzalxstBlnHRtcjniXc9noTRffaYsfyocWBipaq73KyBuxz8XLc T3M5F3T3vnw2mwO+HY25vVmeHkEFWsK/Gf7qS3XIpdPJTVx71RtYxbE4ZSZCIHqSxMJ2ksP2AXSe 6UuA/BcAAP//AwBQSwECLQAUAAYACAAAACEAtoM4kv4AAADhAQAAEwAAAAAAAAAAAAAAAAAAAAAA W0NvbnRlbnRfVHlwZXNdLnhtbFBLAQItABQABgAIAAAAIQA4/SH/1gAAAJQBAAALAAAAAAAAAAAA AAAAAC8BAABfcmVscy8ucmVsc1BLAQItABQABgAIAAAAIQBkpeoRxwEAAPsDAAAOAAAAAAAAAAAA AAAAAC4CAABkcnMvZTJvRG9jLnhtbFBLAQItABQABgAIAAAAIQAH3ODb3AAAAAgBAAAPAAAAAAAA AAAAAAAAACEEAABkcnMvZG93bnJldi54bWxQSwUGAAAAAAQABADzAAAAKgUAAAAA " strokecolor="#7f7f7f [1612]" strokeweight=".5pt">
              <v:stroke joinstyle="miter"/>
            </v:line>
          </w:pict>
        </mc:Fallback>
      </mc:AlternateContent>
    </w:r>
    <w:r w:rsidR="003D1A8A" w:rsidRPr="00062088">
      <w:rPr>
        <w:noProof/>
        <w:lang w:eastAsia="fr-FR"/>
      </w:rPr>
      <w:drawing>
        <wp:inline distT="0" distB="0" distL="0" distR="0" wp14:anchorId="7A0E83AD" wp14:editId="19DE7B36">
          <wp:extent cx="482956" cy="252000"/>
          <wp:effectExtent l="0" t="0" r="0" b="0"/>
          <wp:docPr id="299" name="Image 299" descr="C:\Users\novoa\AppData\Local\Microsoft\Windows\INetCache\Content.Word\TUDOR__HashBornToDare_Bloc_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ovoa\AppData\Local\Microsoft\Windows\INetCache\Content.Word\TUDOR__HashBornToDare_Bloc__RVB.png"/>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40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2956" cy="252000"/>
                  </a:xfrm>
                  <a:prstGeom prst="rect">
                    <a:avLst/>
                  </a:prstGeom>
                  <a:noFill/>
                  <a:ln>
                    <a:noFill/>
                  </a:ln>
                </pic:spPr>
              </pic:pic>
            </a:graphicData>
          </a:graphic>
        </wp:inline>
      </w:drawing>
    </w:r>
    <w:r w:rsidR="00782AA8" w:rsidRPr="00062088">
      <w:tab/>
    </w:r>
    <w:r w:rsidR="00672BA1" w:rsidRPr="00062088">
      <w:rPr>
        <w:noProof/>
        <w:lang w:eastAsia="fr-FR"/>
      </w:rPr>
      <w:drawing>
        <wp:inline distT="0" distB="0" distL="0" distR="0" wp14:anchorId="072987BC" wp14:editId="5F48E4DA">
          <wp:extent cx="127000" cy="182880"/>
          <wp:effectExtent l="0" t="0" r="6350" b="7620"/>
          <wp:docPr id="300" name="Image 300" descr="C:\Users\novoa\AppData\Local\Microsoft\Windows\INetCache\Content.Word\TUDOR_LOGO__V_red-shield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novoa\AppData\Local\Microsoft\Windows\INetCache\Content.Word\TUDOR_LOGO__V_red-shield__RVB_2015.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000" cy="182880"/>
                  </a:xfrm>
                  <a:prstGeom prst="rect">
                    <a:avLst/>
                  </a:prstGeom>
                  <a:noFill/>
                  <a:ln>
                    <a:noFill/>
                  </a:ln>
                </pic:spPr>
              </pic:pic>
            </a:graphicData>
          </a:graphic>
        </wp:inline>
      </w:drawing>
    </w:r>
    <w:r w:rsidR="00782AA8" w:rsidRPr="00062088">
      <w:tab/>
    </w:r>
    <w:r w:rsidR="0016103F" w:rsidRPr="00062088">
      <w:rPr>
        <w:color w:val="808080" w:themeColor="background1" w:themeShade="80"/>
      </w:rPr>
      <w:fldChar w:fldCharType="begin"/>
    </w:r>
    <w:r w:rsidR="0016103F" w:rsidRPr="00062088">
      <w:rPr>
        <w:color w:val="808080" w:themeColor="background1" w:themeShade="80"/>
      </w:rPr>
      <w:instrText>PAGE   \* MERGEFORMAT</w:instrText>
    </w:r>
    <w:r w:rsidR="0016103F" w:rsidRPr="00062088">
      <w:rPr>
        <w:color w:val="808080" w:themeColor="background1" w:themeShade="80"/>
      </w:rPr>
      <w:fldChar w:fldCharType="separate"/>
    </w:r>
    <w:r w:rsidR="00045542" w:rsidRPr="00062088">
      <w:rPr>
        <w:color w:val="808080" w:themeColor="background1" w:themeShade="80"/>
      </w:rPr>
      <w:t>1</w:t>
    </w:r>
    <w:r w:rsidR="0016103F" w:rsidRPr="00062088">
      <w:rPr>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7C83D" w14:textId="77777777" w:rsidR="0077765C" w:rsidRPr="00062088" w:rsidRDefault="0077765C" w:rsidP="00D47BCE">
      <w:pPr>
        <w:spacing w:line="240" w:lineRule="auto"/>
      </w:pPr>
      <w:r w:rsidRPr="00062088">
        <w:separator/>
      </w:r>
    </w:p>
  </w:footnote>
  <w:footnote w:type="continuationSeparator" w:id="0">
    <w:p w14:paraId="133A6A2B" w14:textId="77777777" w:rsidR="0077765C" w:rsidRPr="00062088" w:rsidRDefault="0077765C" w:rsidP="00D47BCE">
      <w:pPr>
        <w:spacing w:line="240" w:lineRule="auto"/>
      </w:pPr>
      <w:r w:rsidRPr="000620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881C9" w14:textId="77777777" w:rsidR="00D47BCE" w:rsidRPr="00062088" w:rsidRDefault="00D47BCE" w:rsidP="00D47BCE">
    <w:pPr>
      <w:pStyle w:val="Kopfzeile"/>
      <w:jc w:val="center"/>
    </w:pPr>
    <w:r w:rsidRPr="00062088">
      <w:rPr>
        <w:noProof/>
        <w:lang w:eastAsia="fr-FR"/>
      </w:rPr>
      <w:drawing>
        <wp:inline distT="0" distB="0" distL="0" distR="0" wp14:anchorId="73C08699" wp14:editId="3BF8950B">
          <wp:extent cx="1371600" cy="762000"/>
          <wp:effectExtent l="0" t="0" r="0" b="0"/>
          <wp:docPr id="295" name="Image 295"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270C0" w14:textId="77777777" w:rsidR="007407FE" w:rsidRPr="00062088" w:rsidRDefault="007407FE" w:rsidP="007407FE">
    <w:pPr>
      <w:pStyle w:val="Kopfzeile"/>
      <w:jc w:val="center"/>
    </w:pPr>
    <w:r w:rsidRPr="00062088">
      <w:rPr>
        <w:noProof/>
        <w:lang w:eastAsia="fr-FR"/>
      </w:rPr>
      <w:drawing>
        <wp:inline distT="0" distB="0" distL="0" distR="0" wp14:anchorId="2A79FC83" wp14:editId="24D8E50A">
          <wp:extent cx="1371600" cy="762000"/>
          <wp:effectExtent l="0" t="0" r="0" b="0"/>
          <wp:docPr id="298" name="Image 298" descr="C:\Users\novoa\AppData\Local\Microsoft\Windows\INetCache\Content.Word\TUDOR_LOGO__V_red-black__RVB_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voa\AppData\Local\Microsoft\Windows\INetCache\Content.Word\TUDOR_LOGO__V_red-black__RVB_20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762000"/>
                  </a:xfrm>
                  <a:prstGeom prst="rect">
                    <a:avLst/>
                  </a:prstGeom>
                  <a:noFill/>
                  <a:ln>
                    <a:noFill/>
                  </a:ln>
                </pic:spPr>
              </pic:pic>
            </a:graphicData>
          </a:graphic>
        </wp:inline>
      </w:drawing>
    </w:r>
  </w:p>
  <w:p w14:paraId="5AFC40E7" w14:textId="77777777" w:rsidR="007407FE" w:rsidRPr="00062088" w:rsidRDefault="007407FE" w:rsidP="007407FE">
    <w:pPr>
      <w:pStyle w:val="Kopfzeile"/>
    </w:pPr>
  </w:p>
  <w:p w14:paraId="1A52BEE1" w14:textId="77777777" w:rsidR="007407FE" w:rsidRPr="00062088" w:rsidRDefault="007407FE" w:rsidP="007407FE">
    <w:pPr>
      <w:pStyle w:val="Kopfzeile"/>
    </w:pPr>
  </w:p>
  <w:p w14:paraId="737172DC" w14:textId="77777777" w:rsidR="007407FE" w:rsidRPr="00062088" w:rsidRDefault="007407FE" w:rsidP="007407FE">
    <w:pPr>
      <w:pStyle w:val="Kopfzeile"/>
    </w:pPr>
  </w:p>
  <w:p w14:paraId="625059CE" w14:textId="77777777" w:rsidR="007407FE" w:rsidRPr="00062088" w:rsidRDefault="007407FE" w:rsidP="007407FE">
    <w:pPr>
      <w:pStyle w:val="Kopfzeile"/>
    </w:pPr>
  </w:p>
  <w:p w14:paraId="3F9225A7" w14:textId="77777777" w:rsidR="007407FE" w:rsidRPr="00062088" w:rsidRDefault="00D502E2" w:rsidP="00306CFE">
    <w:pPr>
      <w:pStyle w:val="EN-TTE"/>
    </w:pPr>
    <w:r w:rsidRPr="00062088">
      <w:t>PRESSEMITTEILUNG</w:t>
    </w:r>
  </w:p>
  <w:p w14:paraId="64BB4E22" w14:textId="77777777" w:rsidR="00B41716" w:rsidRPr="00062088" w:rsidRDefault="00B41716" w:rsidP="00306CFE">
    <w:pPr>
      <w:pStyle w:val="EN-TTE"/>
    </w:pPr>
  </w:p>
  <w:p w14:paraId="00B15FB9" w14:textId="77777777" w:rsidR="00B41716" w:rsidRPr="00062088" w:rsidRDefault="00B41716" w:rsidP="00306C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0"/>
        </w:tabs>
        <w:ind w:left="360" w:hanging="360"/>
      </w:pPr>
      <w:rPr>
        <w:rFonts w:ascii="Arial" w:hAnsi="Arial" w:cs="Arial"/>
        <w:sz w:val="20"/>
        <w:szCs w:val="20"/>
      </w:rPr>
    </w:lvl>
  </w:abstractNum>
  <w:abstractNum w:abstractNumId="1" w15:restartNumberingAfterBreak="0">
    <w:nsid w:val="123B231A"/>
    <w:multiLevelType w:val="hybridMultilevel"/>
    <w:tmpl w:val="BD200424"/>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6F2404C"/>
    <w:multiLevelType w:val="hybridMultilevel"/>
    <w:tmpl w:val="B008B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F764D1C"/>
    <w:multiLevelType w:val="hybridMultilevel"/>
    <w:tmpl w:val="D6366D9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557C49EB"/>
    <w:multiLevelType w:val="hybridMultilevel"/>
    <w:tmpl w:val="1812E70C"/>
    <w:lvl w:ilvl="0" w:tplc="255A45A0">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C222882"/>
    <w:multiLevelType w:val="hybridMultilevel"/>
    <w:tmpl w:val="68085BEE"/>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7CEB13FD"/>
    <w:multiLevelType w:val="hybridMultilevel"/>
    <w:tmpl w:val="23943E5E"/>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num w:numId="1" w16cid:durableId="785928578">
    <w:abstractNumId w:val="3"/>
  </w:num>
  <w:num w:numId="2" w16cid:durableId="1989436574">
    <w:abstractNumId w:val="2"/>
  </w:num>
  <w:num w:numId="3" w16cid:durableId="1102458569">
    <w:abstractNumId w:val="1"/>
  </w:num>
  <w:num w:numId="4" w16cid:durableId="1698845920">
    <w:abstractNumId w:val="5"/>
  </w:num>
  <w:num w:numId="5" w16cid:durableId="236669811">
    <w:abstractNumId w:val="6"/>
  </w:num>
  <w:num w:numId="6" w16cid:durableId="746390896">
    <w:abstractNumId w:val="0"/>
  </w:num>
  <w:num w:numId="7" w16cid:durableId="1524437106">
    <w:abstractNumId w:val="4"/>
  </w:num>
  <w:num w:numId="8" w16cid:durableId="377553024">
    <w:abstractNumId w:val="4"/>
  </w:num>
  <w:num w:numId="9" w16cid:durableId="2019496976">
    <w:abstractNumId w:val="0"/>
    <w:lvlOverride w:ilvl="0">
      <w:startOverride w:val="1"/>
    </w:lvlOverride>
  </w:num>
  <w:num w:numId="10" w16cid:durableId="18443901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CE"/>
    <w:rsid w:val="00005CA7"/>
    <w:rsid w:val="00014077"/>
    <w:rsid w:val="00015885"/>
    <w:rsid w:val="00026FEF"/>
    <w:rsid w:val="0004113B"/>
    <w:rsid w:val="0004487A"/>
    <w:rsid w:val="00045542"/>
    <w:rsid w:val="00052E97"/>
    <w:rsid w:val="00053870"/>
    <w:rsid w:val="00060B3E"/>
    <w:rsid w:val="0006144E"/>
    <w:rsid w:val="00062088"/>
    <w:rsid w:val="000719FE"/>
    <w:rsid w:val="000763A6"/>
    <w:rsid w:val="0007788B"/>
    <w:rsid w:val="00080BB1"/>
    <w:rsid w:val="00080EA1"/>
    <w:rsid w:val="00082295"/>
    <w:rsid w:val="0008530A"/>
    <w:rsid w:val="000877AE"/>
    <w:rsid w:val="000909E6"/>
    <w:rsid w:val="00091CA3"/>
    <w:rsid w:val="00094A14"/>
    <w:rsid w:val="000A51A5"/>
    <w:rsid w:val="000A71D9"/>
    <w:rsid w:val="000C0D8D"/>
    <w:rsid w:val="000C20DD"/>
    <w:rsid w:val="000D1907"/>
    <w:rsid w:val="000D42A6"/>
    <w:rsid w:val="000D5B7E"/>
    <w:rsid w:val="000E5053"/>
    <w:rsid w:val="000F4270"/>
    <w:rsid w:val="00102AA9"/>
    <w:rsid w:val="00103140"/>
    <w:rsid w:val="00105206"/>
    <w:rsid w:val="0011034D"/>
    <w:rsid w:val="00110A85"/>
    <w:rsid w:val="001131F5"/>
    <w:rsid w:val="00117D4E"/>
    <w:rsid w:val="00125419"/>
    <w:rsid w:val="00126A99"/>
    <w:rsid w:val="001318C2"/>
    <w:rsid w:val="001326F8"/>
    <w:rsid w:val="00140B90"/>
    <w:rsid w:val="00143991"/>
    <w:rsid w:val="00151977"/>
    <w:rsid w:val="001519ED"/>
    <w:rsid w:val="00151BE8"/>
    <w:rsid w:val="00160AE4"/>
    <w:rsid w:val="0016103F"/>
    <w:rsid w:val="00176659"/>
    <w:rsid w:val="00182A09"/>
    <w:rsid w:val="001A690C"/>
    <w:rsid w:val="001B1EC6"/>
    <w:rsid w:val="001B35F6"/>
    <w:rsid w:val="001C245B"/>
    <w:rsid w:val="001C5CA0"/>
    <w:rsid w:val="001D1B67"/>
    <w:rsid w:val="001D7A7E"/>
    <w:rsid w:val="001E257C"/>
    <w:rsid w:val="001E526A"/>
    <w:rsid w:val="001F1378"/>
    <w:rsid w:val="00200508"/>
    <w:rsid w:val="00200B4B"/>
    <w:rsid w:val="00213B8A"/>
    <w:rsid w:val="00220C64"/>
    <w:rsid w:val="00222322"/>
    <w:rsid w:val="00240CD4"/>
    <w:rsid w:val="002431E6"/>
    <w:rsid w:val="00244C3E"/>
    <w:rsid w:val="002454E7"/>
    <w:rsid w:val="00253C78"/>
    <w:rsid w:val="002542A7"/>
    <w:rsid w:val="002551FC"/>
    <w:rsid w:val="0026050C"/>
    <w:rsid w:val="002630F6"/>
    <w:rsid w:val="00272129"/>
    <w:rsid w:val="00277F2B"/>
    <w:rsid w:val="00290E32"/>
    <w:rsid w:val="002A582A"/>
    <w:rsid w:val="002A5A24"/>
    <w:rsid w:val="002B3242"/>
    <w:rsid w:val="002B599F"/>
    <w:rsid w:val="002B662D"/>
    <w:rsid w:val="002B73FB"/>
    <w:rsid w:val="002C1EE4"/>
    <w:rsid w:val="002C3123"/>
    <w:rsid w:val="002C3E8C"/>
    <w:rsid w:val="002E44C6"/>
    <w:rsid w:val="002E6441"/>
    <w:rsid w:val="002F0896"/>
    <w:rsid w:val="002F648A"/>
    <w:rsid w:val="00306CFE"/>
    <w:rsid w:val="00320015"/>
    <w:rsid w:val="00320BFE"/>
    <w:rsid w:val="00325286"/>
    <w:rsid w:val="00327D77"/>
    <w:rsid w:val="0033400C"/>
    <w:rsid w:val="00334113"/>
    <w:rsid w:val="00340D0A"/>
    <w:rsid w:val="0034600D"/>
    <w:rsid w:val="00351F2A"/>
    <w:rsid w:val="003559CE"/>
    <w:rsid w:val="00355AA4"/>
    <w:rsid w:val="00356828"/>
    <w:rsid w:val="00357E00"/>
    <w:rsid w:val="0036740C"/>
    <w:rsid w:val="003674A0"/>
    <w:rsid w:val="003812F0"/>
    <w:rsid w:val="00381A05"/>
    <w:rsid w:val="00384185"/>
    <w:rsid w:val="003862CE"/>
    <w:rsid w:val="00386760"/>
    <w:rsid w:val="00393F7F"/>
    <w:rsid w:val="003A5D02"/>
    <w:rsid w:val="003A6AFF"/>
    <w:rsid w:val="003B4C44"/>
    <w:rsid w:val="003B60EE"/>
    <w:rsid w:val="003B6859"/>
    <w:rsid w:val="003D1A8A"/>
    <w:rsid w:val="003D6D34"/>
    <w:rsid w:val="003E7923"/>
    <w:rsid w:val="003F2BC0"/>
    <w:rsid w:val="004004B8"/>
    <w:rsid w:val="004060D1"/>
    <w:rsid w:val="00406BB2"/>
    <w:rsid w:val="004227F0"/>
    <w:rsid w:val="0042390E"/>
    <w:rsid w:val="004316C5"/>
    <w:rsid w:val="00432A58"/>
    <w:rsid w:val="00433B81"/>
    <w:rsid w:val="00437569"/>
    <w:rsid w:val="004417C3"/>
    <w:rsid w:val="00450AD6"/>
    <w:rsid w:val="00460145"/>
    <w:rsid w:val="004613DB"/>
    <w:rsid w:val="004763DF"/>
    <w:rsid w:val="004824CA"/>
    <w:rsid w:val="00486B0F"/>
    <w:rsid w:val="00486D29"/>
    <w:rsid w:val="004A5272"/>
    <w:rsid w:val="004A7936"/>
    <w:rsid w:val="004C4312"/>
    <w:rsid w:val="004C49F0"/>
    <w:rsid w:val="004D38EE"/>
    <w:rsid w:val="004F5FC3"/>
    <w:rsid w:val="004F73B5"/>
    <w:rsid w:val="004F7DDE"/>
    <w:rsid w:val="00502FAC"/>
    <w:rsid w:val="00514BBC"/>
    <w:rsid w:val="00520796"/>
    <w:rsid w:val="00520EA3"/>
    <w:rsid w:val="00527A2F"/>
    <w:rsid w:val="0053303F"/>
    <w:rsid w:val="005335B0"/>
    <w:rsid w:val="00534A4E"/>
    <w:rsid w:val="00554443"/>
    <w:rsid w:val="005544DF"/>
    <w:rsid w:val="00560EBA"/>
    <w:rsid w:val="00565053"/>
    <w:rsid w:val="005752AD"/>
    <w:rsid w:val="00576028"/>
    <w:rsid w:val="00585CB8"/>
    <w:rsid w:val="00591319"/>
    <w:rsid w:val="00593F03"/>
    <w:rsid w:val="005A3905"/>
    <w:rsid w:val="005C004F"/>
    <w:rsid w:val="005C7C09"/>
    <w:rsid w:val="005D1DAF"/>
    <w:rsid w:val="005D436A"/>
    <w:rsid w:val="005D729E"/>
    <w:rsid w:val="005E15CB"/>
    <w:rsid w:val="005E6F1D"/>
    <w:rsid w:val="005E708A"/>
    <w:rsid w:val="005F7902"/>
    <w:rsid w:val="00602079"/>
    <w:rsid w:val="006036AE"/>
    <w:rsid w:val="00614924"/>
    <w:rsid w:val="00617B51"/>
    <w:rsid w:val="00617B5C"/>
    <w:rsid w:val="00636817"/>
    <w:rsid w:val="00650FB3"/>
    <w:rsid w:val="0065448B"/>
    <w:rsid w:val="00655B89"/>
    <w:rsid w:val="006602AF"/>
    <w:rsid w:val="00672BA1"/>
    <w:rsid w:val="00674E2A"/>
    <w:rsid w:val="006803B0"/>
    <w:rsid w:val="00683E86"/>
    <w:rsid w:val="006854E2"/>
    <w:rsid w:val="00686A96"/>
    <w:rsid w:val="006927BA"/>
    <w:rsid w:val="00693D3B"/>
    <w:rsid w:val="00694C3C"/>
    <w:rsid w:val="006B0D74"/>
    <w:rsid w:val="006C5F3C"/>
    <w:rsid w:val="006C64DC"/>
    <w:rsid w:val="006D44FF"/>
    <w:rsid w:val="006D549C"/>
    <w:rsid w:val="006D5B22"/>
    <w:rsid w:val="006E7AAC"/>
    <w:rsid w:val="006F2876"/>
    <w:rsid w:val="00703E09"/>
    <w:rsid w:val="00707418"/>
    <w:rsid w:val="00722DFB"/>
    <w:rsid w:val="00723E16"/>
    <w:rsid w:val="0072457D"/>
    <w:rsid w:val="00732289"/>
    <w:rsid w:val="00732742"/>
    <w:rsid w:val="0073435A"/>
    <w:rsid w:val="007366F4"/>
    <w:rsid w:val="007378D5"/>
    <w:rsid w:val="007407FE"/>
    <w:rsid w:val="00745705"/>
    <w:rsid w:val="0076136C"/>
    <w:rsid w:val="00765DA0"/>
    <w:rsid w:val="00777283"/>
    <w:rsid w:val="0077765C"/>
    <w:rsid w:val="007804DE"/>
    <w:rsid w:val="00782AA8"/>
    <w:rsid w:val="00782D81"/>
    <w:rsid w:val="00782FC5"/>
    <w:rsid w:val="00794A0D"/>
    <w:rsid w:val="0079537D"/>
    <w:rsid w:val="007A69A3"/>
    <w:rsid w:val="007B07E2"/>
    <w:rsid w:val="007D1AE6"/>
    <w:rsid w:val="007E179F"/>
    <w:rsid w:val="007E49FE"/>
    <w:rsid w:val="00812F08"/>
    <w:rsid w:val="0081448E"/>
    <w:rsid w:val="008359F5"/>
    <w:rsid w:val="00851100"/>
    <w:rsid w:val="008604F7"/>
    <w:rsid w:val="0086545D"/>
    <w:rsid w:val="00867111"/>
    <w:rsid w:val="00876292"/>
    <w:rsid w:val="00891344"/>
    <w:rsid w:val="00897FF1"/>
    <w:rsid w:val="008A1038"/>
    <w:rsid w:val="008A322C"/>
    <w:rsid w:val="008A4298"/>
    <w:rsid w:val="008A6107"/>
    <w:rsid w:val="008B054D"/>
    <w:rsid w:val="008B4C26"/>
    <w:rsid w:val="008B5C42"/>
    <w:rsid w:val="008C39A5"/>
    <w:rsid w:val="008D2167"/>
    <w:rsid w:val="008D4301"/>
    <w:rsid w:val="008D5A0C"/>
    <w:rsid w:val="008E5A48"/>
    <w:rsid w:val="008F0846"/>
    <w:rsid w:val="00904E02"/>
    <w:rsid w:val="009124AC"/>
    <w:rsid w:val="00912747"/>
    <w:rsid w:val="0091587D"/>
    <w:rsid w:val="00917C1E"/>
    <w:rsid w:val="0092541F"/>
    <w:rsid w:val="009276C9"/>
    <w:rsid w:val="00930B59"/>
    <w:rsid w:val="0093223E"/>
    <w:rsid w:val="0093253C"/>
    <w:rsid w:val="00933D60"/>
    <w:rsid w:val="00940576"/>
    <w:rsid w:val="00942B62"/>
    <w:rsid w:val="00945CFC"/>
    <w:rsid w:val="00950942"/>
    <w:rsid w:val="00952B48"/>
    <w:rsid w:val="00954BAE"/>
    <w:rsid w:val="00961110"/>
    <w:rsid w:val="00964C8F"/>
    <w:rsid w:val="00965EDD"/>
    <w:rsid w:val="009709F6"/>
    <w:rsid w:val="00974E85"/>
    <w:rsid w:val="009758B0"/>
    <w:rsid w:val="00982E9A"/>
    <w:rsid w:val="00985D78"/>
    <w:rsid w:val="009978B2"/>
    <w:rsid w:val="009A21D4"/>
    <w:rsid w:val="009A22F2"/>
    <w:rsid w:val="009A5B64"/>
    <w:rsid w:val="009C1280"/>
    <w:rsid w:val="009C27EE"/>
    <w:rsid w:val="009C28F8"/>
    <w:rsid w:val="009E0AD3"/>
    <w:rsid w:val="009E5D76"/>
    <w:rsid w:val="009F343E"/>
    <w:rsid w:val="009F7BC7"/>
    <w:rsid w:val="00A00310"/>
    <w:rsid w:val="00A04ADF"/>
    <w:rsid w:val="00A04D37"/>
    <w:rsid w:val="00A110EF"/>
    <w:rsid w:val="00A11F80"/>
    <w:rsid w:val="00A27249"/>
    <w:rsid w:val="00A30F2D"/>
    <w:rsid w:val="00A3592B"/>
    <w:rsid w:val="00A42ECC"/>
    <w:rsid w:val="00A45048"/>
    <w:rsid w:val="00A53F2D"/>
    <w:rsid w:val="00A5715D"/>
    <w:rsid w:val="00A65260"/>
    <w:rsid w:val="00A82BC5"/>
    <w:rsid w:val="00A92DF5"/>
    <w:rsid w:val="00A959F9"/>
    <w:rsid w:val="00AA503F"/>
    <w:rsid w:val="00AC3574"/>
    <w:rsid w:val="00AC61DE"/>
    <w:rsid w:val="00AD7457"/>
    <w:rsid w:val="00AF092F"/>
    <w:rsid w:val="00AF1FD6"/>
    <w:rsid w:val="00AF3E5D"/>
    <w:rsid w:val="00B039E6"/>
    <w:rsid w:val="00B05FCA"/>
    <w:rsid w:val="00B16F7F"/>
    <w:rsid w:val="00B2061E"/>
    <w:rsid w:val="00B21AC3"/>
    <w:rsid w:val="00B325D3"/>
    <w:rsid w:val="00B33F4B"/>
    <w:rsid w:val="00B41716"/>
    <w:rsid w:val="00B45858"/>
    <w:rsid w:val="00B53B70"/>
    <w:rsid w:val="00B53F0B"/>
    <w:rsid w:val="00B7001C"/>
    <w:rsid w:val="00B74314"/>
    <w:rsid w:val="00B75CCB"/>
    <w:rsid w:val="00B822D0"/>
    <w:rsid w:val="00B83E7D"/>
    <w:rsid w:val="00B849BB"/>
    <w:rsid w:val="00BA5F13"/>
    <w:rsid w:val="00BA69CD"/>
    <w:rsid w:val="00BA7923"/>
    <w:rsid w:val="00BB20AF"/>
    <w:rsid w:val="00BC0320"/>
    <w:rsid w:val="00BC1428"/>
    <w:rsid w:val="00BC2616"/>
    <w:rsid w:val="00BC39EA"/>
    <w:rsid w:val="00BC504D"/>
    <w:rsid w:val="00BC7E45"/>
    <w:rsid w:val="00BD78A5"/>
    <w:rsid w:val="00BE1EEB"/>
    <w:rsid w:val="00BF1CBF"/>
    <w:rsid w:val="00BF64CA"/>
    <w:rsid w:val="00C02167"/>
    <w:rsid w:val="00C02FB8"/>
    <w:rsid w:val="00C05379"/>
    <w:rsid w:val="00C1279D"/>
    <w:rsid w:val="00C1287E"/>
    <w:rsid w:val="00C178AC"/>
    <w:rsid w:val="00C269DB"/>
    <w:rsid w:val="00C272C9"/>
    <w:rsid w:val="00C40236"/>
    <w:rsid w:val="00C40AE6"/>
    <w:rsid w:val="00C53304"/>
    <w:rsid w:val="00C57F90"/>
    <w:rsid w:val="00C60DF4"/>
    <w:rsid w:val="00C70AE5"/>
    <w:rsid w:val="00C7246F"/>
    <w:rsid w:val="00C7734D"/>
    <w:rsid w:val="00C83D27"/>
    <w:rsid w:val="00C90EF2"/>
    <w:rsid w:val="00C93786"/>
    <w:rsid w:val="00CB0F83"/>
    <w:rsid w:val="00CB3091"/>
    <w:rsid w:val="00CB440F"/>
    <w:rsid w:val="00CB4EB8"/>
    <w:rsid w:val="00CB5337"/>
    <w:rsid w:val="00CB591A"/>
    <w:rsid w:val="00CB5E3B"/>
    <w:rsid w:val="00CC17B0"/>
    <w:rsid w:val="00CD2E48"/>
    <w:rsid w:val="00CD3A3D"/>
    <w:rsid w:val="00CD5127"/>
    <w:rsid w:val="00CF6C92"/>
    <w:rsid w:val="00D01A62"/>
    <w:rsid w:val="00D0305E"/>
    <w:rsid w:val="00D035E0"/>
    <w:rsid w:val="00D0371A"/>
    <w:rsid w:val="00D03BDF"/>
    <w:rsid w:val="00D232DD"/>
    <w:rsid w:val="00D257DA"/>
    <w:rsid w:val="00D25F07"/>
    <w:rsid w:val="00D25F84"/>
    <w:rsid w:val="00D302AF"/>
    <w:rsid w:val="00D347D8"/>
    <w:rsid w:val="00D36BD3"/>
    <w:rsid w:val="00D37ED8"/>
    <w:rsid w:val="00D47858"/>
    <w:rsid w:val="00D47BCE"/>
    <w:rsid w:val="00D502E2"/>
    <w:rsid w:val="00D54EFA"/>
    <w:rsid w:val="00D57198"/>
    <w:rsid w:val="00D828A4"/>
    <w:rsid w:val="00D9502A"/>
    <w:rsid w:val="00D95FAA"/>
    <w:rsid w:val="00D97680"/>
    <w:rsid w:val="00DA26ED"/>
    <w:rsid w:val="00DB797D"/>
    <w:rsid w:val="00DC1960"/>
    <w:rsid w:val="00DC3F2A"/>
    <w:rsid w:val="00DC66F0"/>
    <w:rsid w:val="00DE0366"/>
    <w:rsid w:val="00DE162B"/>
    <w:rsid w:val="00DF26FF"/>
    <w:rsid w:val="00E01136"/>
    <w:rsid w:val="00E03326"/>
    <w:rsid w:val="00E0426C"/>
    <w:rsid w:val="00E104F8"/>
    <w:rsid w:val="00E16B50"/>
    <w:rsid w:val="00E1782E"/>
    <w:rsid w:val="00E20350"/>
    <w:rsid w:val="00E27317"/>
    <w:rsid w:val="00E32ACF"/>
    <w:rsid w:val="00E32E05"/>
    <w:rsid w:val="00E35AFE"/>
    <w:rsid w:val="00E42ADF"/>
    <w:rsid w:val="00E5479F"/>
    <w:rsid w:val="00E556FB"/>
    <w:rsid w:val="00E64175"/>
    <w:rsid w:val="00E72B80"/>
    <w:rsid w:val="00E761D9"/>
    <w:rsid w:val="00E80694"/>
    <w:rsid w:val="00E90522"/>
    <w:rsid w:val="00E90C6E"/>
    <w:rsid w:val="00E91069"/>
    <w:rsid w:val="00E97553"/>
    <w:rsid w:val="00E97F7E"/>
    <w:rsid w:val="00EB62F7"/>
    <w:rsid w:val="00EB6F9C"/>
    <w:rsid w:val="00EE15A5"/>
    <w:rsid w:val="00F12168"/>
    <w:rsid w:val="00F21411"/>
    <w:rsid w:val="00F21881"/>
    <w:rsid w:val="00F27B75"/>
    <w:rsid w:val="00F37D7C"/>
    <w:rsid w:val="00F444F1"/>
    <w:rsid w:val="00F53356"/>
    <w:rsid w:val="00F64252"/>
    <w:rsid w:val="00F667FA"/>
    <w:rsid w:val="00F7030C"/>
    <w:rsid w:val="00F72A6C"/>
    <w:rsid w:val="00F736ED"/>
    <w:rsid w:val="00F74A91"/>
    <w:rsid w:val="00F864A3"/>
    <w:rsid w:val="00F9012A"/>
    <w:rsid w:val="00FA065D"/>
    <w:rsid w:val="00FA3BDE"/>
    <w:rsid w:val="00FA3F71"/>
    <w:rsid w:val="00FA602E"/>
    <w:rsid w:val="00FB6A7B"/>
    <w:rsid w:val="00FC46C2"/>
    <w:rsid w:val="00FC484D"/>
    <w:rsid w:val="00FD2C66"/>
    <w:rsid w:val="00FD47DF"/>
    <w:rsid w:val="00FD6C02"/>
    <w:rsid w:val="00FE7B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D277B5"/>
  <w15:chartTrackingRefBased/>
  <w15:docId w15:val="{B5857F7E-92D2-42DF-A3E9-EA6967EA1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theme="minorBidi"/>
        <w:szCs w:val="22"/>
        <w:lang w:val="fr-CH"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60AE4"/>
    <w:rPr>
      <w:lang w:val="de-DE"/>
    </w:rPr>
  </w:style>
  <w:style w:type="paragraph" w:styleId="berschrift1">
    <w:name w:val="heading 1"/>
    <w:basedOn w:val="Standard"/>
    <w:next w:val="Textkrper"/>
    <w:link w:val="berschrift1Zchn"/>
    <w:qFormat/>
    <w:rsid w:val="00FD47DF"/>
    <w:pPr>
      <w:keepNext/>
      <w:widowControl w:val="0"/>
      <w:tabs>
        <w:tab w:val="num" w:pos="0"/>
      </w:tabs>
      <w:suppressAutoHyphens/>
      <w:spacing w:before="240" w:after="120" w:line="240" w:lineRule="auto"/>
      <w:ind w:left="432" w:hanging="432"/>
      <w:outlineLvl w:val="0"/>
    </w:pPr>
    <w:rPr>
      <w:rFonts w:ascii="Times New Roman" w:eastAsia="Microsoft YaHei" w:hAnsi="Times New Roman" w:cs="Mangal"/>
      <w:b/>
      <w:bCs/>
      <w:kern w:val="2"/>
      <w:sz w:val="32"/>
      <w:szCs w:val="32"/>
      <w:lang w:val="fr-FR" w:eastAsia="hi-IN" w:bidi="hi-IN"/>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47BC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7BCE"/>
  </w:style>
  <w:style w:type="paragraph" w:styleId="Fuzeile">
    <w:name w:val="footer"/>
    <w:basedOn w:val="Standard"/>
    <w:link w:val="FuzeileZchn"/>
    <w:uiPriority w:val="99"/>
    <w:unhideWhenUsed/>
    <w:rsid w:val="00D47BC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7BCE"/>
  </w:style>
  <w:style w:type="character" w:styleId="Platzhaltertext">
    <w:name w:val="Placeholder Text"/>
    <w:basedOn w:val="Absatz-Standardschriftart"/>
    <w:uiPriority w:val="99"/>
    <w:semiHidden/>
    <w:rsid w:val="0016103F"/>
    <w:rPr>
      <w:color w:val="808080"/>
    </w:rPr>
  </w:style>
  <w:style w:type="paragraph" w:styleId="Textkrper">
    <w:name w:val="Body Text"/>
    <w:basedOn w:val="Standard"/>
    <w:link w:val="TextkrperZchn"/>
    <w:rsid w:val="008E5A48"/>
    <w:pPr>
      <w:widowControl w:val="0"/>
      <w:suppressAutoHyphens/>
      <w:spacing w:after="120" w:line="240" w:lineRule="auto"/>
    </w:pPr>
    <w:rPr>
      <w:rFonts w:ascii="Times New Roman" w:eastAsia="SimSun" w:hAnsi="Times New Roman" w:cs="Mangal"/>
      <w:kern w:val="1"/>
      <w:sz w:val="24"/>
      <w:szCs w:val="24"/>
      <w:lang w:val="fr-FR" w:eastAsia="hi-IN" w:bidi="hi-IN"/>
    </w:rPr>
  </w:style>
  <w:style w:type="character" w:customStyle="1" w:styleId="TextkrperZchn">
    <w:name w:val="Textkörper Zchn"/>
    <w:basedOn w:val="Absatz-Standardschriftart"/>
    <w:link w:val="Textkrper"/>
    <w:rsid w:val="008E5A48"/>
    <w:rPr>
      <w:rFonts w:ascii="Times New Roman" w:eastAsia="SimSun" w:hAnsi="Times New Roman" w:cs="Mangal"/>
      <w:kern w:val="1"/>
      <w:sz w:val="24"/>
      <w:szCs w:val="24"/>
      <w:lang w:val="fr-FR" w:eastAsia="hi-IN" w:bidi="hi-IN"/>
    </w:rPr>
  </w:style>
  <w:style w:type="paragraph" w:customStyle="1" w:styleId="TITRE">
    <w:name w:val="TITRE"/>
    <w:basedOn w:val="Standard"/>
    <w:qFormat/>
    <w:rsid w:val="00306CFE"/>
    <w:rPr>
      <w:b/>
      <w:sz w:val="28"/>
    </w:rPr>
  </w:style>
  <w:style w:type="paragraph" w:customStyle="1" w:styleId="CHAPEAUINTRO">
    <w:name w:val="CHAPEAU/INTRO"/>
    <w:basedOn w:val="Standard"/>
    <w:qFormat/>
    <w:rsid w:val="00306CFE"/>
    <w:rPr>
      <w:b/>
      <w:lang w:val="en-GB"/>
    </w:rPr>
  </w:style>
  <w:style w:type="paragraph" w:customStyle="1" w:styleId="TEXTE">
    <w:name w:val="TEXTE"/>
    <w:basedOn w:val="Standard"/>
    <w:qFormat/>
    <w:rsid w:val="00306CFE"/>
    <w:pPr>
      <w:spacing w:line="240" w:lineRule="auto"/>
    </w:pPr>
    <w:rPr>
      <w:rFonts w:cs="Arial"/>
      <w:szCs w:val="20"/>
      <w:lang w:val="en-GB"/>
    </w:rPr>
  </w:style>
  <w:style w:type="paragraph" w:customStyle="1" w:styleId="SOUS-TITRE">
    <w:name w:val="SOUS-TITRE"/>
    <w:basedOn w:val="Standard"/>
    <w:qFormat/>
    <w:rsid w:val="00306CFE"/>
    <w:pPr>
      <w:spacing w:line="240" w:lineRule="auto"/>
    </w:pPr>
    <w:rPr>
      <w:rFonts w:cs="Arial"/>
      <w:b/>
      <w:sz w:val="22"/>
      <w:szCs w:val="20"/>
      <w:lang w:val="en-GB"/>
    </w:rPr>
  </w:style>
  <w:style w:type="paragraph" w:customStyle="1" w:styleId="EN-TTE">
    <w:name w:val="EN-TÊTE"/>
    <w:basedOn w:val="Kopfzeile"/>
    <w:qFormat/>
    <w:rsid w:val="00306CFE"/>
    <w:rPr>
      <w:color w:val="808080" w:themeColor="background1" w:themeShade="80"/>
    </w:rPr>
  </w:style>
  <w:style w:type="paragraph" w:customStyle="1" w:styleId="DIFFUSION">
    <w:name w:val="DIFFUSION"/>
    <w:basedOn w:val="Kopfzeile"/>
    <w:qFormat/>
    <w:rsid w:val="00306CFE"/>
    <w:rPr>
      <w:color w:val="808080" w:themeColor="background1" w:themeShade="80"/>
      <w:lang w:val="en-GB"/>
    </w:rPr>
  </w:style>
  <w:style w:type="paragraph" w:styleId="Sprechblasentext">
    <w:name w:val="Balloon Text"/>
    <w:basedOn w:val="Standard"/>
    <w:link w:val="SprechblasentextZchn"/>
    <w:uiPriority w:val="99"/>
    <w:semiHidden/>
    <w:unhideWhenUsed/>
    <w:rsid w:val="002431E6"/>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431E6"/>
    <w:rPr>
      <w:rFonts w:ascii="Segoe UI" w:hAnsi="Segoe UI" w:cs="Segoe UI"/>
      <w:sz w:val="18"/>
      <w:szCs w:val="18"/>
    </w:rPr>
  </w:style>
  <w:style w:type="paragraph" w:customStyle="1" w:styleId="Lgendephoto">
    <w:name w:val="Légende photo"/>
    <w:basedOn w:val="TEXTE"/>
    <w:qFormat/>
    <w:rsid w:val="00D502E2"/>
    <w:pPr>
      <w:jc w:val="both"/>
    </w:pPr>
    <w:rPr>
      <w:i/>
      <w:sz w:val="18"/>
      <w:lang w:val="fr-FR"/>
    </w:rPr>
  </w:style>
  <w:style w:type="paragraph" w:customStyle="1" w:styleId="Contenudetableau">
    <w:name w:val="Contenu de tableau"/>
    <w:basedOn w:val="Standard"/>
    <w:rsid w:val="006B0D74"/>
    <w:pPr>
      <w:widowControl w:val="0"/>
      <w:suppressLineNumbers/>
      <w:suppressAutoHyphens/>
      <w:spacing w:line="240" w:lineRule="auto"/>
    </w:pPr>
    <w:rPr>
      <w:rFonts w:ascii="Times New Roman" w:eastAsia="SimSun" w:hAnsi="Times New Roman" w:cs="Mangal"/>
      <w:kern w:val="1"/>
      <w:sz w:val="24"/>
      <w:szCs w:val="24"/>
      <w:lang w:val="fr-FR" w:eastAsia="hi-IN" w:bidi="hi-IN"/>
    </w:rPr>
  </w:style>
  <w:style w:type="character" w:styleId="Hervorhebung">
    <w:name w:val="Emphasis"/>
    <w:qFormat/>
    <w:rsid w:val="006B0D74"/>
    <w:rPr>
      <w:i/>
      <w:iCs/>
    </w:rPr>
  </w:style>
  <w:style w:type="paragraph" w:styleId="Kommentartext">
    <w:name w:val="annotation text"/>
    <w:basedOn w:val="Standard"/>
    <w:link w:val="KommentartextZchn"/>
    <w:uiPriority w:val="99"/>
    <w:unhideWhenUsed/>
    <w:rsid w:val="002454E7"/>
    <w:pPr>
      <w:widowControl w:val="0"/>
      <w:suppressAutoHyphens/>
      <w:spacing w:line="240" w:lineRule="auto"/>
    </w:pPr>
    <w:rPr>
      <w:rFonts w:ascii="Times New Roman" w:eastAsia="SimSun" w:hAnsi="Times New Roman" w:cs="Mangal"/>
      <w:kern w:val="1"/>
      <w:szCs w:val="18"/>
      <w:lang w:val="en-GB" w:eastAsia="hi-IN" w:bidi="hi-IN"/>
    </w:rPr>
  </w:style>
  <w:style w:type="character" w:customStyle="1" w:styleId="KommentartextZchn">
    <w:name w:val="Kommentartext Zchn"/>
    <w:basedOn w:val="Absatz-Standardschriftart"/>
    <w:link w:val="Kommentartext"/>
    <w:uiPriority w:val="99"/>
    <w:rsid w:val="002454E7"/>
    <w:rPr>
      <w:rFonts w:ascii="Times New Roman" w:eastAsia="SimSun" w:hAnsi="Times New Roman" w:cs="Mangal"/>
      <w:kern w:val="1"/>
      <w:szCs w:val="18"/>
      <w:lang w:val="en-GB" w:eastAsia="hi-IN" w:bidi="hi-IN"/>
    </w:rPr>
  </w:style>
  <w:style w:type="paragraph" w:styleId="Listenabsatz">
    <w:name w:val="List Paragraph"/>
    <w:basedOn w:val="Standard"/>
    <w:uiPriority w:val="34"/>
    <w:qFormat/>
    <w:rsid w:val="002454E7"/>
    <w:pPr>
      <w:ind w:left="720"/>
      <w:contextualSpacing/>
    </w:pPr>
  </w:style>
  <w:style w:type="character" w:customStyle="1" w:styleId="berschrift1Zchn">
    <w:name w:val="Überschrift 1 Zchn"/>
    <w:basedOn w:val="Absatz-Standardschriftart"/>
    <w:link w:val="berschrift1"/>
    <w:rsid w:val="00FD47DF"/>
    <w:rPr>
      <w:rFonts w:ascii="Times New Roman" w:eastAsia="Microsoft YaHei" w:hAnsi="Times New Roman" w:cs="Mangal"/>
      <w:b/>
      <w:bCs/>
      <w:kern w:val="2"/>
      <w:sz w:val="32"/>
      <w:szCs w:val="32"/>
      <w:lang w:val="fr-FR" w:eastAsia="hi-IN" w:bidi="hi-IN"/>
    </w:rPr>
  </w:style>
  <w:style w:type="paragraph" w:styleId="berarbeitung">
    <w:name w:val="Revision"/>
    <w:hidden/>
    <w:uiPriority w:val="99"/>
    <w:semiHidden/>
    <w:rsid w:val="00FA3F71"/>
    <w:pPr>
      <w:spacing w:line="240" w:lineRule="auto"/>
    </w:pPr>
  </w:style>
  <w:style w:type="character" w:styleId="Kommentarzeichen">
    <w:name w:val="annotation reference"/>
    <w:basedOn w:val="Absatz-Standardschriftart"/>
    <w:uiPriority w:val="99"/>
    <w:semiHidden/>
    <w:unhideWhenUsed/>
    <w:rsid w:val="00FA3F71"/>
    <w:rPr>
      <w:sz w:val="16"/>
      <w:szCs w:val="16"/>
    </w:rPr>
  </w:style>
  <w:style w:type="paragraph" w:styleId="Kommentarthema">
    <w:name w:val="annotation subject"/>
    <w:basedOn w:val="Kommentartext"/>
    <w:next w:val="Kommentartext"/>
    <w:link w:val="KommentarthemaZchn"/>
    <w:uiPriority w:val="99"/>
    <w:semiHidden/>
    <w:unhideWhenUsed/>
    <w:rsid w:val="00FA3F71"/>
    <w:pPr>
      <w:widowControl/>
      <w:suppressAutoHyphens w:val="0"/>
    </w:pPr>
    <w:rPr>
      <w:rFonts w:ascii="Arial" w:eastAsiaTheme="minorHAnsi" w:hAnsi="Arial" w:cstheme="minorBidi"/>
      <w:b/>
      <w:bCs/>
      <w:kern w:val="0"/>
      <w:szCs w:val="20"/>
      <w:lang w:val="fr-CH" w:eastAsia="en-US" w:bidi="ar-SA"/>
    </w:rPr>
  </w:style>
  <w:style w:type="character" w:customStyle="1" w:styleId="KommentarthemaZchn">
    <w:name w:val="Kommentarthema Zchn"/>
    <w:basedOn w:val="KommentartextZchn"/>
    <w:link w:val="Kommentarthema"/>
    <w:uiPriority w:val="99"/>
    <w:semiHidden/>
    <w:rsid w:val="00FA3F71"/>
    <w:rPr>
      <w:rFonts w:ascii="Times New Roman" w:eastAsia="SimSun" w:hAnsi="Times New Roman" w:cs="Mangal"/>
      <w:b/>
      <w:bCs/>
      <w:kern w:val="1"/>
      <w:szCs w:val="20"/>
      <w:lang w:val="en-GB" w:eastAsia="hi-IN" w:bidi="hi-IN"/>
    </w:rPr>
  </w:style>
  <w:style w:type="character" w:styleId="Hyperlink">
    <w:name w:val="Hyperlink"/>
    <w:basedOn w:val="Absatz-Standardschriftart"/>
    <w:uiPriority w:val="99"/>
    <w:unhideWhenUsed/>
    <w:rsid w:val="00E91069"/>
    <w:rPr>
      <w:color w:val="0563C1" w:themeColor="hyperlink"/>
      <w:u w:val="single"/>
    </w:rPr>
  </w:style>
  <w:style w:type="character" w:styleId="NichtaufgelsteErwhnung">
    <w:name w:val="Unresolved Mention"/>
    <w:basedOn w:val="Absatz-Standardschriftart"/>
    <w:uiPriority w:val="99"/>
    <w:semiHidden/>
    <w:unhideWhenUsed/>
    <w:rsid w:val="00E91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7902">
      <w:bodyDiv w:val="1"/>
      <w:marLeft w:val="0"/>
      <w:marRight w:val="0"/>
      <w:marTop w:val="0"/>
      <w:marBottom w:val="0"/>
      <w:divBdr>
        <w:top w:val="none" w:sz="0" w:space="0" w:color="auto"/>
        <w:left w:val="none" w:sz="0" w:space="0" w:color="auto"/>
        <w:bottom w:val="none" w:sz="0" w:space="0" w:color="auto"/>
        <w:right w:val="none" w:sz="0" w:space="0" w:color="auto"/>
      </w:divBdr>
    </w:div>
    <w:div w:id="906691177">
      <w:bodyDiv w:val="1"/>
      <w:marLeft w:val="0"/>
      <w:marRight w:val="0"/>
      <w:marTop w:val="0"/>
      <w:marBottom w:val="0"/>
      <w:divBdr>
        <w:top w:val="none" w:sz="0" w:space="0" w:color="auto"/>
        <w:left w:val="none" w:sz="0" w:space="0" w:color="auto"/>
        <w:bottom w:val="none" w:sz="0" w:space="0" w:color="auto"/>
        <w:right w:val="none" w:sz="0" w:space="0" w:color="auto"/>
      </w:divBdr>
    </w:div>
    <w:div w:id="1245870781">
      <w:bodyDiv w:val="1"/>
      <w:marLeft w:val="0"/>
      <w:marRight w:val="0"/>
      <w:marTop w:val="0"/>
      <w:marBottom w:val="0"/>
      <w:divBdr>
        <w:top w:val="none" w:sz="0" w:space="0" w:color="auto"/>
        <w:left w:val="none" w:sz="0" w:space="0" w:color="auto"/>
        <w:bottom w:val="none" w:sz="0" w:space="0" w:color="auto"/>
        <w:right w:val="none" w:sz="0" w:space="0" w:color="auto"/>
      </w:divBdr>
    </w:div>
    <w:div w:id="207481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microsoft.com/office/2007/relationships/hdphoto" Target="media/hdphoto1.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A8558-07FB-480F-8778-BF659AFE7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747</Words>
  <Characters>4710</Characters>
  <Application>Microsoft Office Word</Application>
  <DocSecurity>0</DocSecurity>
  <Lines>39</Lines>
  <Paragraphs>10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ROLEX SA</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NOVOA Sheila</dc:creator>
  <cp:keywords/>
  <dc:description/>
  <cp:lastModifiedBy>HERMANNS Lucas</cp:lastModifiedBy>
  <cp:revision>8</cp:revision>
  <cp:lastPrinted>2023-12-14T12:38:00Z</cp:lastPrinted>
  <dcterms:created xsi:type="dcterms:W3CDTF">2026-05-04T07:38:00Z</dcterms:created>
  <dcterms:modified xsi:type="dcterms:W3CDTF">2026-05-07T11:41:00Z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c4b2bc-ebd9-4dd7-ace5-ea1cea0e7ede_Enabled">
    <vt:lpwstr>true</vt:lpwstr>
  </property>
  <property fmtid="{D5CDD505-2E9C-101B-9397-08002B2CF9AE}" pid="3" name="MSIP_Label_9ac4b2bc-ebd9-4dd7-ace5-ea1cea0e7ede_SetDate">
    <vt:lpwstr>2023-12-17T10:31:57Z</vt:lpwstr>
  </property>
  <property fmtid="{D5CDD505-2E9C-101B-9397-08002B2CF9AE}" pid="4" name="MSIP_Label_9ac4b2bc-ebd9-4dd7-ace5-ea1cea0e7ede_Method">
    <vt:lpwstr>Privileged</vt:lpwstr>
  </property>
  <property fmtid="{D5CDD505-2E9C-101B-9397-08002B2CF9AE}" pid="5" name="MSIP_Label_9ac4b2bc-ebd9-4dd7-ace5-ea1cea0e7ede_Name">
    <vt:lpwstr>Internal</vt:lpwstr>
  </property>
  <property fmtid="{D5CDD505-2E9C-101B-9397-08002B2CF9AE}" pid="6" name="MSIP_Label_9ac4b2bc-ebd9-4dd7-ace5-ea1cea0e7ede_SiteId">
    <vt:lpwstr>f2460eca-756e-4a3f-bd14-d2a84590fc31</vt:lpwstr>
  </property>
  <property fmtid="{D5CDD505-2E9C-101B-9397-08002B2CF9AE}" pid="7" name="MSIP_Label_9ac4b2bc-ebd9-4dd7-ace5-ea1cea0e7ede_ActionId">
    <vt:lpwstr>47eda631-28ae-4fec-aa4d-467fafbc7596</vt:lpwstr>
  </property>
  <property fmtid="{D5CDD505-2E9C-101B-9397-08002B2CF9AE}" pid="8" name="MSIP_Label_9ac4b2bc-ebd9-4dd7-ace5-ea1cea0e7ede_ContentBits">
    <vt:lpwstr>0</vt:lpwstr>
  </property>
  <property fmtid="{D5CDD505-2E9C-101B-9397-08002B2CF9AE}" pid="9" name="Niveau_Confidentialite">
    <vt:lpwstr>1;#Interne</vt:lpwstr>
  </property>
</Properties>
</file>