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B02E" w14:textId="00E3DA71" w:rsidR="00993004" w:rsidRPr="000F21AA" w:rsidRDefault="000F21AA" w:rsidP="000F21AA">
      <w:pPr>
        <w:pStyle w:val="TITRE"/>
        <w:spacing w:line="240" w:lineRule="auto"/>
        <w:rPr>
          <w:rFonts w:cs="Arial"/>
          <w:szCs w:val="28"/>
          <w:lang w:val="en-GB" w:eastAsia="zh-CN"/>
        </w:rPr>
      </w:pPr>
      <w:r w:rsidRPr="000F21AA">
        <w:rPr>
          <w:rFonts w:cs="Arial" w:hint="eastAsia"/>
          <w:szCs w:val="28"/>
          <w:lang w:val="en-GB" w:eastAsia="zh-CN"/>
        </w:rPr>
        <w:t>传奇大浪冲浪手尼克</w:t>
      </w:r>
      <w:r w:rsidRPr="000F21AA">
        <w:rPr>
          <w:rFonts w:cs="Arial" w:hint="eastAsia"/>
          <w:szCs w:val="28"/>
          <w:lang w:val="en-GB"/>
        </w:rPr>
        <w:t>・</w:t>
      </w:r>
      <w:r w:rsidRPr="000F21AA">
        <w:rPr>
          <w:rFonts w:cs="Arial" w:hint="eastAsia"/>
          <w:szCs w:val="28"/>
          <w:lang w:val="en-GB" w:eastAsia="zh-CN"/>
        </w:rPr>
        <w:t>冯</w:t>
      </w:r>
      <w:r w:rsidRPr="000F21AA">
        <w:rPr>
          <w:rFonts w:cs="Arial" w:hint="eastAsia"/>
          <w:szCs w:val="28"/>
          <w:lang w:val="en-GB"/>
        </w:rPr>
        <w:t>・</w:t>
      </w:r>
      <w:r w:rsidRPr="000F21AA">
        <w:rPr>
          <w:rFonts w:cs="Arial" w:hint="eastAsia"/>
          <w:szCs w:val="28"/>
          <w:lang w:val="en-GB" w:eastAsia="zh-CN"/>
        </w:rPr>
        <w:t>鲁普：不看轻每一次挑战</w:t>
      </w:r>
    </w:p>
    <w:p w14:paraId="0CD10859" w14:textId="77777777" w:rsidR="0086545D" w:rsidRPr="00EE77D5" w:rsidRDefault="0086545D" w:rsidP="00EE77D5">
      <w:pPr>
        <w:spacing w:line="240" w:lineRule="auto"/>
        <w:rPr>
          <w:rFonts w:cs="Arial"/>
          <w:szCs w:val="20"/>
          <w:lang w:val="en-GB" w:eastAsia="zh-CN"/>
        </w:rPr>
      </w:pPr>
    </w:p>
    <w:p w14:paraId="1DBEF16D" w14:textId="76520354" w:rsidR="00096D0D" w:rsidRPr="00EE77D5" w:rsidRDefault="000F21AA" w:rsidP="00EE77D5">
      <w:pPr>
        <w:spacing w:line="240" w:lineRule="auto"/>
        <w:jc w:val="both"/>
        <w:rPr>
          <w:rFonts w:cs="Arial"/>
          <w:b/>
          <w:color w:val="000000" w:themeColor="text1"/>
          <w:szCs w:val="20"/>
          <w:lang w:val="en-US" w:eastAsia="zh-CN"/>
        </w:rPr>
      </w:pPr>
      <w:r w:rsidRPr="000F21AA">
        <w:rPr>
          <w:rFonts w:cs="Arial"/>
          <w:b/>
          <w:color w:val="000000" w:themeColor="text1"/>
          <w:szCs w:val="20"/>
          <w:lang w:val="en-US" w:eastAsia="zh-CN"/>
        </w:rPr>
        <w:t>2023</w:t>
      </w:r>
      <w:r w:rsidRPr="000F21AA">
        <w:rPr>
          <w:rFonts w:cs="Arial" w:hint="eastAsia"/>
          <w:b/>
          <w:color w:val="000000" w:themeColor="text1"/>
          <w:szCs w:val="20"/>
          <w:lang w:val="en-US" w:eastAsia="zh-CN"/>
        </w:rPr>
        <w:t>年，尼克</w:t>
      </w:r>
      <w:r w:rsidRPr="000F21AA">
        <w:rPr>
          <w:rFonts w:cs="Arial" w:hint="eastAsia"/>
          <w:b/>
          <w:color w:val="000000" w:themeColor="text1"/>
          <w:szCs w:val="20"/>
          <w:lang w:val="en-US"/>
        </w:rPr>
        <w:t>・</w:t>
      </w:r>
      <w:r w:rsidRPr="000F21AA">
        <w:rPr>
          <w:rFonts w:cs="Arial" w:hint="eastAsia"/>
          <w:b/>
          <w:color w:val="000000" w:themeColor="text1"/>
          <w:szCs w:val="20"/>
          <w:lang w:val="en-US" w:eastAsia="zh-CN"/>
        </w:rPr>
        <w:t>冯</w:t>
      </w:r>
      <w:r w:rsidRPr="000F21AA">
        <w:rPr>
          <w:rFonts w:cs="Arial" w:hint="eastAsia"/>
          <w:b/>
          <w:color w:val="000000" w:themeColor="text1"/>
          <w:szCs w:val="20"/>
          <w:lang w:val="en-US"/>
        </w:rPr>
        <w:t>・</w:t>
      </w:r>
      <w:r w:rsidRPr="000F21AA">
        <w:rPr>
          <w:rFonts w:cs="Arial" w:hint="eastAsia"/>
          <w:b/>
          <w:color w:val="000000" w:themeColor="text1"/>
          <w:szCs w:val="20"/>
          <w:lang w:val="en-US" w:eastAsia="zh-CN"/>
        </w:rPr>
        <w:t>鲁普（</w:t>
      </w:r>
      <w:r w:rsidRPr="000F21AA">
        <w:rPr>
          <w:rFonts w:cs="Arial"/>
          <w:b/>
          <w:color w:val="000000" w:themeColor="text1"/>
          <w:szCs w:val="20"/>
          <w:lang w:val="en-US" w:eastAsia="zh-CN"/>
        </w:rPr>
        <w:t xml:space="preserve">Nic </w:t>
      </w:r>
      <w:r w:rsidR="002D513A">
        <w:rPr>
          <w:rFonts w:cs="Arial"/>
          <w:b/>
          <w:color w:val="000000" w:themeColor="text1"/>
          <w:szCs w:val="20"/>
          <w:lang w:val="en-US" w:eastAsia="zh-CN"/>
        </w:rPr>
        <w:t>v</w:t>
      </w:r>
      <w:r w:rsidRPr="000F21AA">
        <w:rPr>
          <w:rFonts w:cs="Arial"/>
          <w:b/>
          <w:color w:val="000000" w:themeColor="text1"/>
          <w:szCs w:val="20"/>
          <w:lang w:val="en-US" w:eastAsia="zh-CN"/>
        </w:rPr>
        <w:t>on Rupp</w:t>
      </w:r>
      <w:r w:rsidRPr="000F21AA">
        <w:rPr>
          <w:rFonts w:cs="Arial" w:hint="eastAsia"/>
          <w:b/>
          <w:color w:val="000000" w:themeColor="text1"/>
          <w:szCs w:val="20"/>
          <w:lang w:val="en-US" w:eastAsia="zh-CN"/>
        </w:rPr>
        <w:t>）在祖国葡萄牙的纳扎尔（</w:t>
      </w:r>
      <w:r w:rsidRPr="000F21AA">
        <w:rPr>
          <w:rFonts w:cs="Arial"/>
          <w:b/>
          <w:color w:val="000000" w:themeColor="text1"/>
          <w:szCs w:val="20"/>
          <w:lang w:val="en-US" w:eastAsia="zh-CN"/>
        </w:rPr>
        <w:t>Nazaré</w:t>
      </w:r>
      <w:r w:rsidRPr="000F21AA">
        <w:rPr>
          <w:rFonts w:cs="Arial" w:hint="eastAsia"/>
          <w:b/>
          <w:color w:val="000000" w:themeColor="text1"/>
          <w:szCs w:val="20"/>
          <w:lang w:val="en-US" w:eastAsia="zh-CN"/>
        </w:rPr>
        <w:t>）海滩成功征服冲浪史上最大的海浪。而这一壮举，只不过代表了他最近的又一次尝试。多年来，他从未停止挑战巨浪的步伐，直面每一个大浪的惊险与难测，不断突破自我极限。</w:t>
      </w:r>
    </w:p>
    <w:p w14:paraId="4B455770" w14:textId="77777777" w:rsidR="0086545D" w:rsidRDefault="0086545D" w:rsidP="0086545D">
      <w:pPr>
        <w:jc w:val="both"/>
        <w:rPr>
          <w:rFonts w:cs="Arial"/>
          <w:b/>
          <w:szCs w:val="20"/>
          <w:lang w:val="en-US" w:eastAsia="zh-CN"/>
        </w:rPr>
      </w:pPr>
    </w:p>
    <w:p w14:paraId="095BC884" w14:textId="77777777" w:rsidR="00F96ED5" w:rsidRDefault="00F96ED5" w:rsidP="00F96ED5">
      <w:pPr>
        <w:jc w:val="both"/>
        <w:rPr>
          <w:rFonts w:cs="Arial"/>
          <w:bCs/>
          <w:szCs w:val="20"/>
          <w:lang w:val="en-US" w:eastAsia="zh-CN"/>
        </w:rPr>
      </w:pPr>
    </w:p>
    <w:p w14:paraId="002A8B60" w14:textId="51F7CEBF" w:rsidR="00F96ED5" w:rsidRPr="00F96ED5" w:rsidRDefault="000F21AA" w:rsidP="00F96ED5">
      <w:pPr>
        <w:jc w:val="both"/>
        <w:rPr>
          <w:rFonts w:cs="Arial"/>
          <w:bCs/>
          <w:szCs w:val="20"/>
          <w:lang w:val="en-US" w:eastAsia="zh-CN"/>
        </w:rPr>
      </w:pPr>
      <w:r w:rsidRPr="000F21AA">
        <w:rPr>
          <w:rFonts w:cs="Arial" w:hint="eastAsia"/>
          <w:bCs/>
          <w:szCs w:val="20"/>
          <w:lang w:val="en-US" w:eastAsia="zh-CN"/>
        </w:rPr>
        <w:t>尼克</w:t>
      </w:r>
      <w:r w:rsidRPr="000F21AA">
        <w:rPr>
          <w:rFonts w:cs="Arial" w:hint="eastAsia"/>
          <w:bCs/>
          <w:szCs w:val="20"/>
          <w:lang w:val="en-US"/>
        </w:rPr>
        <w:t>・</w:t>
      </w:r>
      <w:r w:rsidRPr="000F21AA">
        <w:rPr>
          <w:rFonts w:cs="Arial" w:hint="eastAsia"/>
          <w:bCs/>
          <w:szCs w:val="20"/>
          <w:lang w:val="en-US" w:eastAsia="zh-CN"/>
        </w:rPr>
        <w:t>冯</w:t>
      </w:r>
      <w:r w:rsidRPr="000F21AA">
        <w:rPr>
          <w:rFonts w:cs="Arial" w:hint="eastAsia"/>
          <w:bCs/>
          <w:szCs w:val="20"/>
          <w:lang w:val="en-US"/>
        </w:rPr>
        <w:t>・</w:t>
      </w:r>
      <w:r w:rsidRPr="000F21AA">
        <w:rPr>
          <w:rFonts w:cs="Arial" w:hint="eastAsia"/>
          <w:bCs/>
          <w:szCs w:val="20"/>
          <w:lang w:val="en-US" w:eastAsia="zh-CN"/>
        </w:rPr>
        <w:t>鲁普出生于</w:t>
      </w:r>
      <w:r w:rsidRPr="000F21AA">
        <w:rPr>
          <w:rFonts w:cs="Arial"/>
          <w:bCs/>
          <w:szCs w:val="20"/>
          <w:lang w:val="en-US" w:eastAsia="zh-CN"/>
        </w:rPr>
        <w:t>1990</w:t>
      </w:r>
      <w:r w:rsidRPr="000F21AA">
        <w:rPr>
          <w:rFonts w:cs="Arial" w:hint="eastAsia"/>
          <w:bCs/>
          <w:szCs w:val="20"/>
          <w:lang w:val="en-US" w:eastAsia="zh-CN"/>
        </w:rPr>
        <w:t>年，父亲是德美混血，母亲则是瑞士人。他在葡萄牙辛特拉（</w:t>
      </w:r>
      <w:r w:rsidRPr="000F21AA">
        <w:rPr>
          <w:rFonts w:cs="Arial"/>
          <w:bCs/>
          <w:szCs w:val="20"/>
          <w:lang w:val="en-US" w:eastAsia="zh-CN"/>
        </w:rPr>
        <w:t>Sintra</w:t>
      </w:r>
      <w:r w:rsidRPr="000F21AA">
        <w:rPr>
          <w:rFonts w:cs="Arial" w:hint="eastAsia"/>
          <w:bCs/>
          <w:szCs w:val="20"/>
          <w:lang w:val="en-US" w:eastAsia="zh-CN"/>
        </w:rPr>
        <w:t>）长大，但多元的国际背景使他自幼就对旅行与冒险怀有浓厚兴趣。</w:t>
      </w:r>
      <w:r w:rsidRPr="000F21AA">
        <w:rPr>
          <w:rFonts w:cs="Arial"/>
          <w:bCs/>
          <w:szCs w:val="20"/>
          <w:lang w:val="en-US" w:eastAsia="zh-CN"/>
        </w:rPr>
        <w:t>9</w:t>
      </w:r>
      <w:r w:rsidRPr="000F21AA">
        <w:rPr>
          <w:rFonts w:cs="Arial" w:hint="eastAsia"/>
          <w:bCs/>
          <w:szCs w:val="20"/>
          <w:lang w:val="en-US" w:eastAsia="zh-CN"/>
        </w:rPr>
        <w:t>岁起，他开始冲浪。对胜利的强烈渴望让他年纪轻轻就在国内与国际比赛中屡屡拔得头筹。成为职业冲浪选手后，尼克开始游历世界，投身世界锦标赛系列赛事（</w:t>
      </w:r>
      <w:r w:rsidRPr="000F21AA">
        <w:rPr>
          <w:rFonts w:cs="Arial"/>
          <w:bCs/>
          <w:szCs w:val="20"/>
          <w:lang w:val="en-US" w:eastAsia="zh-CN"/>
        </w:rPr>
        <w:t>World Qualifying Series</w:t>
      </w:r>
      <w:r w:rsidRPr="000F21AA">
        <w:rPr>
          <w:rFonts w:cs="Arial" w:hint="eastAsia"/>
          <w:bCs/>
          <w:szCs w:val="20"/>
          <w:lang w:val="en-US" w:eastAsia="zh-CN"/>
        </w:rPr>
        <w:t>），成绩斐然，并于</w:t>
      </w:r>
      <w:r w:rsidRPr="000F21AA">
        <w:rPr>
          <w:rFonts w:cs="Arial"/>
          <w:bCs/>
          <w:szCs w:val="20"/>
          <w:lang w:val="en-US" w:eastAsia="zh-CN"/>
        </w:rPr>
        <w:t>2013</w:t>
      </w:r>
      <w:r w:rsidRPr="000F21AA">
        <w:rPr>
          <w:rFonts w:cs="Arial" w:hint="eastAsia"/>
          <w:bCs/>
          <w:szCs w:val="20"/>
          <w:lang w:val="en-US" w:eastAsia="zh-CN"/>
        </w:rPr>
        <w:t>年荣获“欧洲年度冲浪选手”（</w:t>
      </w:r>
      <w:r w:rsidRPr="000F21AA">
        <w:rPr>
          <w:rFonts w:cs="Arial"/>
          <w:bCs/>
          <w:szCs w:val="20"/>
          <w:lang w:val="en-US" w:eastAsia="zh-CN"/>
        </w:rPr>
        <w:t>European Surfer of the Year</w:t>
      </w:r>
      <w:r w:rsidRPr="000F21AA">
        <w:rPr>
          <w:rFonts w:cs="Arial" w:hint="eastAsia"/>
          <w:bCs/>
          <w:szCs w:val="20"/>
          <w:lang w:val="en-US" w:eastAsia="zh-CN"/>
        </w:rPr>
        <w:t>）称号。</w:t>
      </w:r>
    </w:p>
    <w:p w14:paraId="7B31A53B" w14:textId="77777777" w:rsidR="00F96ED5" w:rsidRPr="00F96ED5" w:rsidRDefault="00F96ED5" w:rsidP="00F96ED5">
      <w:pPr>
        <w:jc w:val="both"/>
        <w:rPr>
          <w:rFonts w:cs="Arial"/>
          <w:bCs/>
          <w:szCs w:val="20"/>
          <w:lang w:val="en-US" w:eastAsia="zh-CN"/>
        </w:rPr>
      </w:pPr>
    </w:p>
    <w:p w14:paraId="11C36DB0" w14:textId="7915AB17" w:rsidR="00F96ED5" w:rsidRPr="00F96ED5" w:rsidRDefault="000F21AA" w:rsidP="00F96ED5">
      <w:pPr>
        <w:jc w:val="both"/>
        <w:rPr>
          <w:rFonts w:cs="Arial"/>
          <w:bCs/>
          <w:szCs w:val="20"/>
          <w:lang w:val="en-US" w:eastAsia="zh-CN"/>
        </w:rPr>
      </w:pPr>
      <w:r w:rsidRPr="000F21AA">
        <w:rPr>
          <w:rFonts w:cs="Arial" w:hint="eastAsia"/>
          <w:bCs/>
          <w:szCs w:val="20"/>
          <w:lang w:val="en-US" w:eastAsia="zh-CN"/>
        </w:rPr>
        <w:t>经过一次次磨砺与成长，尼克对更具挑战性的冲浪体验跃跃欲试。一有机会，他就在全球各地追逐巨浪，且往往挑选一天中浪头最高涨之时冲上浪尖一展身手。对于冲浪运动，他始终满怀信心，渴望尝试更终极的冲浪挑战，这令他终于开始踏足险象环生且竞争激烈的大浪冲浪领域。</w:t>
      </w:r>
    </w:p>
    <w:p w14:paraId="52212F25" w14:textId="77777777" w:rsidR="00F96ED5" w:rsidRDefault="00F96ED5" w:rsidP="0086545D">
      <w:pPr>
        <w:jc w:val="both"/>
        <w:rPr>
          <w:rFonts w:cs="Arial"/>
          <w:lang w:val="en-US" w:eastAsia="zh-CN"/>
        </w:rPr>
      </w:pPr>
    </w:p>
    <w:p w14:paraId="28D80875" w14:textId="77777777" w:rsidR="00F07350" w:rsidRPr="00EE77D5" w:rsidRDefault="00F07350" w:rsidP="0086545D">
      <w:pPr>
        <w:jc w:val="both"/>
        <w:rPr>
          <w:rFonts w:cs="Arial"/>
          <w:lang w:val="en-US" w:eastAsia="zh-CN"/>
        </w:rPr>
      </w:pPr>
    </w:p>
    <w:p w14:paraId="253F6FDD" w14:textId="570EAF97" w:rsidR="006544EF" w:rsidRPr="00EE77D5" w:rsidRDefault="000F21AA" w:rsidP="006544EF">
      <w:pPr>
        <w:pStyle w:val="TEXTE"/>
        <w:jc w:val="both"/>
        <w:rPr>
          <w:b/>
          <w:sz w:val="22"/>
          <w:lang w:val="de-CH" w:eastAsia="zh-CN"/>
        </w:rPr>
      </w:pPr>
      <w:r w:rsidRPr="000F21AA">
        <w:rPr>
          <w:rFonts w:hint="eastAsia"/>
          <w:b/>
          <w:sz w:val="22"/>
          <w:lang w:val="de-CH" w:eastAsia="zh-CN"/>
        </w:rPr>
        <w:t>帝舵表与尼克</w:t>
      </w:r>
      <w:r w:rsidRPr="000F21AA">
        <w:rPr>
          <w:rFonts w:hint="eastAsia"/>
          <w:b/>
          <w:sz w:val="22"/>
          <w:lang w:val="de-CH"/>
        </w:rPr>
        <w:t>・</w:t>
      </w:r>
      <w:r w:rsidRPr="000F21AA">
        <w:rPr>
          <w:rFonts w:hint="eastAsia"/>
          <w:b/>
          <w:sz w:val="22"/>
          <w:lang w:val="de-CH" w:eastAsia="zh-CN"/>
        </w:rPr>
        <w:t>冯</w:t>
      </w:r>
      <w:r w:rsidRPr="000F21AA">
        <w:rPr>
          <w:rFonts w:hint="eastAsia"/>
          <w:b/>
          <w:sz w:val="22"/>
          <w:lang w:val="de-CH"/>
        </w:rPr>
        <w:t>・</w:t>
      </w:r>
      <w:r w:rsidRPr="000F21AA">
        <w:rPr>
          <w:rFonts w:hint="eastAsia"/>
          <w:b/>
          <w:sz w:val="22"/>
          <w:lang w:val="de-CH" w:eastAsia="zh-CN"/>
        </w:rPr>
        <w:t>鲁普</w:t>
      </w:r>
    </w:p>
    <w:p w14:paraId="30F44C35" w14:textId="72F55E51" w:rsidR="006544EF" w:rsidRDefault="000F21AA" w:rsidP="006544EF">
      <w:pPr>
        <w:pStyle w:val="TEXTE"/>
        <w:jc w:val="both"/>
        <w:rPr>
          <w:color w:val="000000" w:themeColor="text1"/>
          <w:shd w:val="clear" w:color="auto" w:fill="FFFFFF"/>
          <w:lang w:eastAsia="zh-CN"/>
        </w:rPr>
      </w:pPr>
      <w:r w:rsidRPr="000F21AA">
        <w:rPr>
          <w:rFonts w:hint="eastAsia"/>
          <w:color w:val="000000" w:themeColor="text1"/>
          <w:shd w:val="clear" w:color="auto" w:fill="FFFFFF"/>
        </w:rPr>
        <w:t>时间倒回至</w:t>
      </w:r>
      <w:r w:rsidRPr="004F4BE8">
        <w:rPr>
          <w:color w:val="000000" w:themeColor="text1"/>
          <w:shd w:val="clear" w:color="auto" w:fill="FFFFFF"/>
          <w:lang w:val="de-CH"/>
        </w:rPr>
        <w:t>2022</w:t>
      </w:r>
      <w:r w:rsidRPr="000F21AA">
        <w:rPr>
          <w:rFonts w:hint="eastAsia"/>
          <w:color w:val="000000" w:themeColor="text1"/>
          <w:shd w:val="clear" w:color="auto" w:fill="FFFFFF"/>
        </w:rPr>
        <w:t>年</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正值帝舵表纳扎尔拖曳冲浪挑战赛</w:t>
      </w:r>
      <w:r w:rsidRPr="004F4BE8">
        <w:rPr>
          <w:rFonts w:hint="eastAsia"/>
          <w:color w:val="000000" w:themeColor="text1"/>
          <w:shd w:val="clear" w:color="auto" w:fill="FFFFFF"/>
          <w:lang w:val="de-CH"/>
        </w:rPr>
        <w:t>（</w:t>
      </w:r>
      <w:r w:rsidRPr="004F4BE8">
        <w:rPr>
          <w:color w:val="000000" w:themeColor="text1"/>
          <w:shd w:val="clear" w:color="auto" w:fill="FFFFFF"/>
          <w:lang w:val="de-CH"/>
        </w:rPr>
        <w:t>TUDOR Nazaré Tow Surfing Challenge</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开赛之际</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冯・鲁普正式成为瑞士制表品牌帝舵表的代言人。比赛中</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他以抢眼的表现一举夺下最佳团队表现奖</w:t>
      </w:r>
      <w:r w:rsidRPr="004F4BE8">
        <w:rPr>
          <w:rFonts w:hint="eastAsia"/>
          <w:color w:val="000000" w:themeColor="text1"/>
          <w:shd w:val="clear" w:color="auto" w:fill="FFFFFF"/>
          <w:lang w:val="de-CH"/>
        </w:rPr>
        <w:t>（</w:t>
      </w:r>
      <w:r w:rsidRPr="004F4BE8">
        <w:rPr>
          <w:color w:val="000000" w:themeColor="text1"/>
          <w:shd w:val="clear" w:color="auto" w:fill="FFFFFF"/>
          <w:lang w:val="de-CH"/>
        </w:rPr>
        <w:t>Best Team Performance</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也因此赢得一只帝舵领潜型</w:t>
      </w:r>
      <w:r w:rsidRPr="004F4BE8">
        <w:rPr>
          <w:rFonts w:hint="eastAsia"/>
          <w:color w:val="000000" w:themeColor="text1"/>
          <w:shd w:val="clear" w:color="auto" w:fill="FFFFFF"/>
          <w:lang w:val="de-CH"/>
        </w:rPr>
        <w:t>（</w:t>
      </w:r>
      <w:r w:rsidRPr="004F4BE8">
        <w:rPr>
          <w:color w:val="000000" w:themeColor="text1"/>
          <w:shd w:val="clear" w:color="auto" w:fill="FFFFFF"/>
          <w:lang w:val="de-CH"/>
        </w:rPr>
        <w:t>TUDOR Pelagos</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腕表</w:t>
      </w:r>
      <w:r w:rsidRPr="004F4BE8">
        <w:rPr>
          <w:rFonts w:hint="eastAsia"/>
          <w:color w:val="000000" w:themeColor="text1"/>
          <w:shd w:val="clear" w:color="auto" w:fill="FFFFFF"/>
          <w:lang w:val="de-CH"/>
        </w:rPr>
        <w:t>，</w:t>
      </w:r>
      <w:r w:rsidRPr="000F21AA">
        <w:rPr>
          <w:rFonts w:hint="eastAsia"/>
          <w:color w:val="000000" w:themeColor="text1"/>
          <w:shd w:val="clear" w:color="auto" w:fill="FFFFFF"/>
        </w:rPr>
        <w:t>并与帝舵表结下更深缘分。</w:t>
      </w:r>
      <w:r w:rsidRPr="000F21AA">
        <w:rPr>
          <w:rFonts w:hint="eastAsia"/>
          <w:color w:val="000000" w:themeColor="text1"/>
          <w:shd w:val="clear" w:color="auto" w:fill="FFFFFF"/>
          <w:lang w:eastAsia="zh-CN"/>
        </w:rPr>
        <w:t>此后，这只腕表始终陪伴他左右，和他共同征服大浪，创下骄人战绩。</w:t>
      </w:r>
      <w:proofErr w:type="gramStart"/>
      <w:r w:rsidRPr="000F21AA">
        <w:rPr>
          <w:rFonts w:hint="eastAsia"/>
          <w:color w:val="000000" w:themeColor="text1"/>
          <w:shd w:val="clear" w:color="auto" w:fill="FFFFFF"/>
          <w:lang w:eastAsia="zh-CN"/>
        </w:rPr>
        <w:t>在云集了全球顶尖管浪选手的定向邀请制大赛“</w:t>
      </w:r>
      <w:proofErr w:type="gramEnd"/>
      <w:r w:rsidRPr="000F21AA">
        <w:rPr>
          <w:color w:val="000000" w:themeColor="text1"/>
          <w:shd w:val="clear" w:color="auto" w:fill="FFFFFF"/>
          <w:lang w:eastAsia="zh-CN"/>
        </w:rPr>
        <w:t>The Perfect Chapter”</w:t>
      </w:r>
      <w:r w:rsidRPr="000F21AA">
        <w:rPr>
          <w:rFonts w:hint="eastAsia"/>
          <w:color w:val="000000" w:themeColor="text1"/>
          <w:shd w:val="clear" w:color="auto" w:fill="FFFFFF"/>
          <w:lang w:eastAsia="zh-CN"/>
        </w:rPr>
        <w:t>中，冯</w:t>
      </w:r>
      <w:r w:rsidRPr="000F21AA">
        <w:rPr>
          <w:rFonts w:hint="eastAsia"/>
          <w:color w:val="000000" w:themeColor="text1"/>
          <w:shd w:val="clear" w:color="auto" w:fill="FFFFFF"/>
        </w:rPr>
        <w:t>・</w:t>
      </w:r>
      <w:r w:rsidRPr="000F21AA">
        <w:rPr>
          <w:rFonts w:hint="eastAsia"/>
          <w:color w:val="000000" w:themeColor="text1"/>
          <w:shd w:val="clear" w:color="auto" w:fill="FFFFFF"/>
          <w:lang w:eastAsia="zh-CN"/>
        </w:rPr>
        <w:t>鲁普不仅摘得桂冠，更拿下全场最高分</w:t>
      </w:r>
      <w:r w:rsidRPr="000F21AA">
        <w:rPr>
          <w:color w:val="000000" w:themeColor="text1"/>
          <w:shd w:val="clear" w:color="auto" w:fill="FFFFFF"/>
          <w:lang w:eastAsia="zh-CN"/>
        </w:rPr>
        <w:t>10</w:t>
      </w:r>
      <w:r w:rsidRPr="000F21AA">
        <w:rPr>
          <w:rFonts w:hint="eastAsia"/>
          <w:color w:val="000000" w:themeColor="text1"/>
          <w:shd w:val="clear" w:color="auto" w:fill="FFFFFF"/>
          <w:lang w:eastAsia="zh-CN"/>
        </w:rPr>
        <w:t>分！而在整个职业生涯中，他更是多次赢得著名的</w:t>
      </w:r>
      <w:r w:rsidRPr="000F21AA">
        <w:rPr>
          <w:color w:val="000000" w:themeColor="text1"/>
          <w:shd w:val="clear" w:color="auto" w:fill="FFFFFF"/>
          <w:lang w:eastAsia="zh-CN"/>
        </w:rPr>
        <w:t>XXL</w:t>
      </w:r>
      <w:r w:rsidRPr="000F21AA">
        <w:rPr>
          <w:rFonts w:hint="eastAsia"/>
          <w:color w:val="000000" w:themeColor="text1"/>
          <w:shd w:val="clear" w:color="auto" w:fill="FFFFFF"/>
          <w:lang w:eastAsia="zh-CN"/>
        </w:rPr>
        <w:t>全球大浪奖（</w:t>
      </w:r>
      <w:r w:rsidRPr="000F21AA">
        <w:rPr>
          <w:color w:val="000000" w:themeColor="text1"/>
          <w:shd w:val="clear" w:color="auto" w:fill="FFFFFF"/>
          <w:lang w:eastAsia="zh-CN"/>
        </w:rPr>
        <w:t>XXL Big Wave Awards</w:t>
      </w:r>
      <w:r w:rsidRPr="000F21AA">
        <w:rPr>
          <w:rFonts w:hint="eastAsia"/>
          <w:color w:val="000000" w:themeColor="text1"/>
          <w:shd w:val="clear" w:color="auto" w:fill="FFFFFF"/>
          <w:lang w:eastAsia="zh-CN"/>
        </w:rPr>
        <w:t>）。</w:t>
      </w:r>
      <w:r w:rsidRPr="000F21AA">
        <w:rPr>
          <w:color w:val="000000" w:themeColor="text1"/>
          <w:shd w:val="clear" w:color="auto" w:fill="FFFFFF"/>
          <w:lang w:eastAsia="zh-CN"/>
        </w:rPr>
        <w:t>2023</w:t>
      </w:r>
      <w:r w:rsidRPr="000F21AA">
        <w:rPr>
          <w:rFonts w:hint="eastAsia"/>
          <w:color w:val="000000" w:themeColor="text1"/>
          <w:shd w:val="clear" w:color="auto" w:fill="FFFFFF"/>
          <w:lang w:eastAsia="zh-CN"/>
        </w:rPr>
        <w:t>年，帝舵表与</w:t>
      </w:r>
      <w:r w:rsidR="002D513A">
        <w:rPr>
          <w:rFonts w:hint="eastAsia"/>
          <w:color w:val="000000" w:themeColor="text1"/>
          <w:shd w:val="clear" w:color="auto" w:fill="FFFFFF"/>
          <w:lang w:eastAsia="zh-CN"/>
        </w:rPr>
        <w:t>冯・鲁普</w:t>
      </w:r>
      <w:r w:rsidRPr="000F21AA">
        <w:rPr>
          <w:rFonts w:hint="eastAsia"/>
          <w:color w:val="000000" w:themeColor="text1"/>
          <w:shd w:val="clear" w:color="auto" w:fill="FFFFFF"/>
          <w:lang w:eastAsia="zh-CN"/>
        </w:rPr>
        <w:t>携手制作短片，探索他不懈追求不凡的动力。他只用寥寥数语就完美概括了自己的态度：</w:t>
      </w:r>
      <w:r w:rsidRPr="000F21AA">
        <w:rPr>
          <w:color w:val="000000" w:themeColor="text1"/>
          <w:shd w:val="clear" w:color="auto" w:fill="FFFFFF"/>
          <w:lang w:eastAsia="zh-CN"/>
        </w:rPr>
        <w:t>“</w:t>
      </w:r>
      <w:r w:rsidRPr="000F21AA">
        <w:rPr>
          <w:rFonts w:hint="eastAsia"/>
          <w:color w:val="000000" w:themeColor="text1"/>
          <w:shd w:val="clear" w:color="auto" w:fill="FFFFFF"/>
          <w:lang w:eastAsia="zh-CN"/>
        </w:rPr>
        <w:t>在冲浪运动中，没有挑战，就没有胜利。你必须全力以赴，不辜负每一个日出。”</w:t>
      </w:r>
      <w:r w:rsidRPr="000F21AA">
        <w:rPr>
          <w:rFonts w:hint="eastAsia"/>
          <w:lang w:eastAsia="zh-CN"/>
        </w:rPr>
        <w:t xml:space="preserve"> </w:t>
      </w:r>
      <w:proofErr w:type="gramStart"/>
      <w:r w:rsidR="002D513A">
        <w:rPr>
          <w:rFonts w:hint="eastAsia"/>
          <w:color w:val="000000" w:themeColor="text1"/>
          <w:shd w:val="clear" w:color="auto" w:fill="FFFFFF"/>
          <w:lang w:eastAsia="zh-CN"/>
        </w:rPr>
        <w:t>冯</w:t>
      </w:r>
      <w:proofErr w:type="gramEnd"/>
      <w:r w:rsidR="002D513A">
        <w:rPr>
          <w:rFonts w:hint="eastAsia"/>
          <w:color w:val="000000" w:themeColor="text1"/>
          <w:shd w:val="clear" w:color="auto" w:fill="FFFFFF"/>
          <w:lang w:eastAsia="zh-CN"/>
        </w:rPr>
        <w:t>・鲁普</w:t>
      </w:r>
      <w:r w:rsidRPr="000F21AA">
        <w:rPr>
          <w:rFonts w:hint="eastAsia"/>
          <w:color w:val="000000" w:themeColor="text1"/>
          <w:shd w:val="clear" w:color="auto" w:fill="FFFFFF"/>
          <w:lang w:eastAsia="zh-CN"/>
        </w:rPr>
        <w:t>的坚定与决心是其敢为精神的明证，也因此，他受邀成为</w:t>
      </w:r>
      <w:r w:rsidRPr="000F21AA">
        <w:rPr>
          <w:color w:val="000000" w:themeColor="text1"/>
          <w:shd w:val="clear" w:color="auto" w:fill="FFFFFF"/>
          <w:lang w:eastAsia="zh-CN"/>
        </w:rPr>
        <w:t>HBO</w:t>
      </w:r>
      <w:r w:rsidRPr="000F21AA">
        <w:rPr>
          <w:rFonts w:hint="eastAsia"/>
          <w:color w:val="000000" w:themeColor="text1"/>
          <w:shd w:val="clear" w:color="auto" w:fill="FFFFFF"/>
          <w:lang w:eastAsia="zh-CN"/>
        </w:rPr>
        <w:t>纪录片集《</w:t>
      </w:r>
      <w:r w:rsidRPr="000F21AA">
        <w:rPr>
          <w:color w:val="000000" w:themeColor="text1"/>
          <w:shd w:val="clear" w:color="auto" w:fill="FFFFFF"/>
          <w:lang w:eastAsia="zh-CN"/>
        </w:rPr>
        <w:t>100</w:t>
      </w:r>
      <w:r w:rsidRPr="000F21AA">
        <w:rPr>
          <w:rFonts w:hint="eastAsia"/>
          <w:color w:val="000000" w:themeColor="text1"/>
          <w:shd w:val="clear" w:color="auto" w:fill="FFFFFF"/>
          <w:lang w:eastAsia="zh-CN"/>
        </w:rPr>
        <w:t>英尺的浪》（</w:t>
      </w:r>
      <w:r w:rsidRPr="000F21AA">
        <w:rPr>
          <w:color w:val="000000" w:themeColor="text1"/>
          <w:shd w:val="clear" w:color="auto" w:fill="FFFFFF"/>
          <w:lang w:eastAsia="zh-CN"/>
        </w:rPr>
        <w:t>100 Foot Wave</w:t>
      </w:r>
      <w:r w:rsidRPr="000F21AA">
        <w:rPr>
          <w:rFonts w:hint="eastAsia"/>
          <w:color w:val="000000" w:themeColor="text1"/>
          <w:shd w:val="clear" w:color="auto" w:fill="FFFFFF"/>
          <w:lang w:eastAsia="zh-CN"/>
        </w:rPr>
        <w:t>）第二季的主角，带领观众探索纳扎尔的巨浪世界。除了对大浪的挑战，</w:t>
      </w:r>
      <w:proofErr w:type="gramStart"/>
      <w:r w:rsidR="002D513A">
        <w:rPr>
          <w:rFonts w:hint="eastAsia"/>
          <w:color w:val="000000" w:themeColor="text1"/>
          <w:shd w:val="clear" w:color="auto" w:fill="FFFFFF"/>
          <w:lang w:eastAsia="zh-CN"/>
        </w:rPr>
        <w:t>冯</w:t>
      </w:r>
      <w:proofErr w:type="gramEnd"/>
      <w:r w:rsidR="002D513A">
        <w:rPr>
          <w:rFonts w:hint="eastAsia"/>
          <w:color w:val="000000" w:themeColor="text1"/>
          <w:shd w:val="clear" w:color="auto" w:fill="FFFFFF"/>
          <w:lang w:eastAsia="zh-CN"/>
        </w:rPr>
        <w:t>・鲁普</w:t>
      </w:r>
      <w:r w:rsidRPr="000F21AA">
        <w:rPr>
          <w:rFonts w:hint="eastAsia"/>
          <w:color w:val="000000" w:themeColor="text1"/>
          <w:shd w:val="clear" w:color="auto" w:fill="FFFFFF"/>
          <w:lang w:eastAsia="zh-CN"/>
        </w:rPr>
        <w:t>也会借小浪精进技术。</w:t>
      </w:r>
      <w:r w:rsidRPr="000F21AA">
        <w:rPr>
          <w:color w:val="000000" w:themeColor="text1"/>
          <w:shd w:val="clear" w:color="auto" w:fill="FFFFFF"/>
          <w:lang w:eastAsia="zh-CN"/>
        </w:rPr>
        <w:t>2023</w:t>
      </w:r>
      <w:r w:rsidRPr="000F21AA">
        <w:rPr>
          <w:rFonts w:hint="eastAsia"/>
          <w:color w:val="000000" w:themeColor="text1"/>
          <w:shd w:val="clear" w:color="auto" w:fill="FFFFFF"/>
          <w:lang w:eastAsia="zh-CN"/>
        </w:rPr>
        <w:t>年，在参加全球规模最大的表展──钟表与奇迹高级钟表展（</w:t>
      </w:r>
      <w:r w:rsidRPr="000F21AA">
        <w:rPr>
          <w:color w:val="000000" w:themeColor="text1"/>
          <w:shd w:val="clear" w:color="auto" w:fill="FFFFFF"/>
          <w:lang w:eastAsia="zh-CN"/>
        </w:rPr>
        <w:t>Watches and Wonders</w:t>
      </w:r>
      <w:r w:rsidRPr="000F21AA">
        <w:rPr>
          <w:rFonts w:hint="eastAsia"/>
          <w:color w:val="000000" w:themeColor="text1"/>
          <w:shd w:val="clear" w:color="auto" w:fill="FFFFFF"/>
          <w:lang w:eastAsia="zh-CN"/>
        </w:rPr>
        <w:t>）期间，他来到瑞士阿尔卑斯山中心的人造浪乐园阿拉伊湾（</w:t>
      </w:r>
      <w:r w:rsidRPr="000F21AA">
        <w:rPr>
          <w:color w:val="000000" w:themeColor="text1"/>
          <w:shd w:val="clear" w:color="auto" w:fill="FFFFFF"/>
          <w:lang w:eastAsia="zh-CN"/>
        </w:rPr>
        <w:t>Alaïa Bay</w:t>
      </w:r>
      <w:r w:rsidRPr="000F21AA">
        <w:rPr>
          <w:rFonts w:hint="eastAsia"/>
          <w:color w:val="000000" w:themeColor="text1"/>
          <w:shd w:val="clear" w:color="auto" w:fill="FFFFFF"/>
          <w:lang w:eastAsia="zh-CN"/>
        </w:rPr>
        <w:t>），并为现场的冲浪爱好者带去了专业指导。冲浪全程，他从未摘下自己的帝舵领潜型腕表，</w:t>
      </w:r>
      <w:proofErr w:type="gramStart"/>
      <w:r w:rsidRPr="000F21AA">
        <w:rPr>
          <w:rFonts w:hint="eastAsia"/>
          <w:color w:val="000000" w:themeColor="text1"/>
          <w:shd w:val="clear" w:color="auto" w:fill="FFFFFF"/>
          <w:lang w:eastAsia="zh-CN"/>
        </w:rPr>
        <w:t>足见他对这位“</w:t>
      </w:r>
      <w:proofErr w:type="gramEnd"/>
      <w:r w:rsidRPr="000F21AA">
        <w:rPr>
          <w:rFonts w:hint="eastAsia"/>
          <w:color w:val="000000" w:themeColor="text1"/>
          <w:shd w:val="clear" w:color="auto" w:fill="FFFFFF"/>
          <w:lang w:eastAsia="zh-CN"/>
        </w:rPr>
        <w:t>伙伴”的信任。</w:t>
      </w:r>
    </w:p>
    <w:p w14:paraId="441B584F" w14:textId="77777777" w:rsidR="00F96ED5" w:rsidRDefault="00F96ED5" w:rsidP="006544EF">
      <w:pPr>
        <w:pStyle w:val="TEXTE"/>
        <w:jc w:val="both"/>
        <w:rPr>
          <w:color w:val="000000" w:themeColor="text1"/>
          <w:shd w:val="clear" w:color="auto" w:fill="FFFFFF"/>
          <w:lang w:eastAsia="zh-CN"/>
        </w:rPr>
      </w:pPr>
    </w:p>
    <w:p w14:paraId="03342E0E" w14:textId="77777777" w:rsidR="006544EF" w:rsidRPr="00EE77D5" w:rsidRDefault="006544EF" w:rsidP="006544EF">
      <w:pPr>
        <w:pStyle w:val="TEXTE"/>
        <w:jc w:val="both"/>
        <w:rPr>
          <w:lang w:val="en-US" w:eastAsia="zh-CN"/>
        </w:rPr>
      </w:pPr>
    </w:p>
    <w:p w14:paraId="271C4873" w14:textId="4558008E" w:rsidR="006544EF" w:rsidRPr="000F21AA" w:rsidRDefault="000F21AA" w:rsidP="006544EF">
      <w:pPr>
        <w:pStyle w:val="TEXTE"/>
        <w:jc w:val="both"/>
        <w:rPr>
          <w:b/>
          <w:iCs/>
          <w:sz w:val="22"/>
          <w:lang w:val="en-US" w:eastAsia="zh-CN"/>
        </w:rPr>
      </w:pPr>
      <w:r w:rsidRPr="000F21AA">
        <w:rPr>
          <w:rFonts w:hint="eastAsia"/>
          <w:b/>
          <w:iCs/>
          <w:sz w:val="22"/>
          <w:lang w:val="en-US" w:eastAsia="zh-CN"/>
        </w:rPr>
        <w:t>帝舵表天生敢为</w:t>
      </w:r>
    </w:p>
    <w:p w14:paraId="03142A4A" w14:textId="250C32E0" w:rsidR="006544EF" w:rsidRPr="00EE77D5" w:rsidRDefault="000F21AA" w:rsidP="006544EF">
      <w:pPr>
        <w:pStyle w:val="TEXTE"/>
        <w:jc w:val="both"/>
        <w:rPr>
          <w:lang w:val="it-IT" w:eastAsia="zh-CN"/>
        </w:rPr>
      </w:pPr>
      <w:r w:rsidRPr="000F21AA">
        <w:rPr>
          <w:lang w:eastAsia="zh-CN"/>
        </w:rPr>
        <w:t xml:space="preserve"> </w:t>
      </w:r>
      <w:r w:rsidRPr="000F21AA">
        <w:rPr>
          <w:lang w:val="it-IT" w:eastAsia="zh-CN"/>
        </w:rPr>
        <w:t>“</w:t>
      </w:r>
      <w:r w:rsidRPr="000F21AA">
        <w:rPr>
          <w:rFonts w:hint="eastAsia"/>
          <w:lang w:val="it-IT" w:eastAsia="zh-CN"/>
        </w:rPr>
        <w:t>天生敢为”（</w:t>
      </w:r>
      <w:r w:rsidRPr="000F21AA">
        <w:rPr>
          <w:lang w:val="it-IT" w:eastAsia="zh-CN"/>
        </w:rPr>
        <w:t>Born To Dare</w:t>
      </w:r>
      <w:r w:rsidRPr="000F21AA">
        <w:rPr>
          <w:rFonts w:hint="eastAsia"/>
          <w:lang w:val="it-IT" w:eastAsia="zh-CN"/>
        </w:rPr>
        <w:t>）精神是帝舵表的灵魂。它传承品牌丰硕传统，呈现当下价值理念。它致敬每一位无所畏惧的勇者，伴随他们在陆地、冰川、空中和水下四大领域创下非凡成就；它是创始人汉斯・威尔斯多夫（</w:t>
      </w:r>
      <w:r w:rsidRPr="000F21AA">
        <w:rPr>
          <w:lang w:val="it-IT" w:eastAsia="zh-CN"/>
        </w:rPr>
        <w:t>Hans Wilsdorf</w:t>
      </w:r>
      <w:r w:rsidRPr="000F21AA">
        <w:rPr>
          <w:rFonts w:hint="eastAsia"/>
          <w:lang w:val="it-IT" w:eastAsia="zh-CN"/>
        </w:rPr>
        <w:t>）制表理念的集中体现</w:t>
      </w:r>
      <w:r w:rsidR="00871910" w:rsidRPr="00871910">
        <w:rPr>
          <w:rFonts w:hint="eastAsia"/>
          <w:lang w:val="it-IT" w:eastAsia="zh-CN"/>
        </w:rPr>
        <w:t>──</w:t>
      </w:r>
      <w:r w:rsidRPr="000F21AA">
        <w:rPr>
          <w:rFonts w:hint="eastAsia"/>
          <w:lang w:val="it-IT" w:eastAsia="zh-CN"/>
        </w:rPr>
        <w:t>即使面对最严苛的环境，帝舵表依旧表现出色，为每一位勇者而生。它亦贯彻在品牌制表工艺之中，是精湛技艺的明证，奠定帝舵表在业内的前沿地位。如今，这股力求创新与不断突破的制表精神已成为行业准则。不仅如此，帝舵表</w:t>
      </w:r>
      <w:r w:rsidRPr="000F21AA">
        <w:rPr>
          <w:lang w:val="it-IT" w:eastAsia="zh-CN"/>
        </w:rPr>
        <w:t>#</w:t>
      </w:r>
      <w:r w:rsidRPr="000F21AA">
        <w:rPr>
          <w:rFonts w:hint="eastAsia"/>
          <w:lang w:val="it-IT" w:eastAsia="zh-CN"/>
        </w:rPr>
        <w:t>天生敢为</w:t>
      </w:r>
      <w:r w:rsidRPr="000F21AA">
        <w:rPr>
          <w:lang w:val="it-IT" w:eastAsia="zh-CN"/>
        </w:rPr>
        <w:t>#</w:t>
      </w:r>
      <w:r w:rsidRPr="000F21AA">
        <w:rPr>
          <w:rFonts w:hint="eastAsia"/>
          <w:lang w:val="it-IT" w:eastAsia="zh-CN"/>
        </w:rPr>
        <w:t>的精神还得到全球众多知名代言人和合作伙伴支持，包括大卫・贝克汉姆、周杰伦、全黑队（</w:t>
      </w:r>
      <w:r w:rsidRPr="000F21AA">
        <w:rPr>
          <w:lang w:val="it-IT" w:eastAsia="zh-CN"/>
        </w:rPr>
        <w:t>All Blacks</w:t>
      </w:r>
      <w:r w:rsidRPr="000F21AA">
        <w:rPr>
          <w:rFonts w:hint="eastAsia"/>
          <w:lang w:val="it-IT" w:eastAsia="zh-CN"/>
        </w:rPr>
        <w:t>）、帝舵表职业自行车队（</w:t>
      </w:r>
      <w:r w:rsidRPr="000F21AA">
        <w:rPr>
          <w:lang w:val="it-IT" w:eastAsia="zh-CN"/>
        </w:rPr>
        <w:t>TUDOR Pro Cycling Team</w:t>
      </w:r>
      <w:r w:rsidRPr="000F21AA">
        <w:rPr>
          <w:rFonts w:hint="eastAsia"/>
          <w:lang w:val="it-IT" w:eastAsia="zh-CN"/>
        </w:rPr>
        <w:t>）、阿灵基红牛帆船队（</w:t>
      </w:r>
      <w:r w:rsidRPr="000F21AA">
        <w:rPr>
          <w:lang w:val="it-IT" w:eastAsia="zh-CN"/>
        </w:rPr>
        <w:t>Alinghi Red Bull Racing team</w:t>
      </w:r>
      <w:r w:rsidRPr="000F21AA">
        <w:rPr>
          <w:rFonts w:hint="eastAsia"/>
          <w:lang w:val="it-IT" w:eastAsia="zh-CN"/>
        </w:rPr>
        <w:t>）及尼克・冯・鲁普，正是天生敢为的生活态度推动他们不断前行，取得毕生成就。</w:t>
      </w:r>
    </w:p>
    <w:p w14:paraId="74161F89" w14:textId="77777777" w:rsidR="006544EF" w:rsidRPr="00EE77D5" w:rsidRDefault="006544EF" w:rsidP="006544EF">
      <w:pPr>
        <w:pStyle w:val="TEXTE"/>
        <w:jc w:val="both"/>
        <w:rPr>
          <w:lang w:val="it-IT" w:eastAsia="zh-CN"/>
        </w:rPr>
      </w:pPr>
    </w:p>
    <w:p w14:paraId="606DCB42" w14:textId="77777777" w:rsidR="004F4BE8" w:rsidRDefault="004F4BE8" w:rsidP="006544EF">
      <w:pPr>
        <w:pStyle w:val="TEXTE"/>
        <w:jc w:val="both"/>
        <w:rPr>
          <w:rFonts w:eastAsiaTheme="minorEastAsia"/>
          <w:b/>
          <w:sz w:val="22"/>
          <w:lang w:val="en-US" w:eastAsia="zh-CN"/>
        </w:rPr>
      </w:pPr>
    </w:p>
    <w:p w14:paraId="0C25D463" w14:textId="77777777" w:rsidR="004F4BE8" w:rsidRDefault="004F4BE8" w:rsidP="006544EF">
      <w:pPr>
        <w:pStyle w:val="TEXTE"/>
        <w:jc w:val="both"/>
        <w:rPr>
          <w:rFonts w:eastAsiaTheme="minorEastAsia"/>
          <w:b/>
          <w:sz w:val="22"/>
          <w:lang w:val="en-US" w:eastAsia="zh-CN"/>
        </w:rPr>
      </w:pPr>
    </w:p>
    <w:p w14:paraId="2D783C0D" w14:textId="77777777" w:rsidR="004F4BE8" w:rsidRDefault="004F4BE8" w:rsidP="006544EF">
      <w:pPr>
        <w:pStyle w:val="TEXTE"/>
        <w:jc w:val="both"/>
        <w:rPr>
          <w:rFonts w:eastAsiaTheme="minorEastAsia"/>
          <w:b/>
          <w:sz w:val="22"/>
          <w:lang w:val="en-US" w:eastAsia="zh-CN"/>
        </w:rPr>
      </w:pPr>
    </w:p>
    <w:p w14:paraId="1E21DC24" w14:textId="22518C18" w:rsidR="006544EF" w:rsidRPr="00EE77D5" w:rsidRDefault="00DF1347" w:rsidP="006544EF">
      <w:pPr>
        <w:pStyle w:val="TEXTE"/>
        <w:jc w:val="both"/>
        <w:rPr>
          <w:b/>
          <w:sz w:val="22"/>
          <w:lang w:val="en-US" w:eastAsia="zh-CN"/>
        </w:rPr>
      </w:pPr>
      <w:r w:rsidRPr="00DF1347">
        <w:rPr>
          <w:rFonts w:hint="eastAsia"/>
          <w:b/>
          <w:sz w:val="22"/>
          <w:lang w:val="en-US" w:eastAsia="zh-CN"/>
        </w:rPr>
        <w:t>帝舵表</w:t>
      </w:r>
    </w:p>
    <w:p w14:paraId="557A0444" w14:textId="4ABB27F9" w:rsidR="006B0D74" w:rsidRDefault="00DF1347" w:rsidP="006544EF">
      <w:pPr>
        <w:pStyle w:val="TEXTE"/>
        <w:jc w:val="both"/>
        <w:rPr>
          <w:rFonts w:eastAsiaTheme="minorEastAsia"/>
          <w:lang w:val="it-IT" w:eastAsia="zh-CN"/>
        </w:rPr>
      </w:pPr>
      <w:r w:rsidRPr="00DF1347">
        <w:rPr>
          <w:rFonts w:hint="eastAsia"/>
          <w:lang w:val="it-IT" w:eastAsia="zh-CN"/>
        </w:rPr>
        <w:t>帝舵表是屡获殊荣的瑞士高级腕表品牌，所生产的腕表风格精致优雅，精准可靠，品质卓越，是物超所值之选。帝舵表的起源可追溯至</w:t>
      </w:r>
      <w:r w:rsidRPr="00DF1347">
        <w:rPr>
          <w:lang w:val="it-IT" w:eastAsia="zh-CN"/>
        </w:rPr>
        <w:t>1926</w:t>
      </w:r>
      <w:r w:rsidRPr="00DF1347">
        <w:rPr>
          <w:rFonts w:hint="eastAsia"/>
          <w:lang w:val="it-IT" w:eastAsia="zh-CN"/>
        </w:rPr>
        <w:t>年，劳力士创始人汉斯・威尔斯多夫（</w:t>
      </w:r>
      <w:r w:rsidRPr="00DF1347">
        <w:rPr>
          <w:lang w:val="it-IT" w:eastAsia="zh-CN"/>
        </w:rPr>
        <w:t>Hans Wilsdorf</w:t>
      </w:r>
      <w:r w:rsidRPr="00DF1347">
        <w:rPr>
          <w:rFonts w:hint="eastAsia"/>
          <w:lang w:val="it-IT" w:eastAsia="zh-CN"/>
        </w:rPr>
        <w:t>）注册了“</w:t>
      </w:r>
      <w:r w:rsidRPr="00DF1347">
        <w:rPr>
          <w:lang w:val="it-IT" w:eastAsia="zh-CN"/>
        </w:rPr>
        <w:t>The TUDOR”</w:t>
      </w:r>
      <w:r w:rsidRPr="00DF1347">
        <w:rPr>
          <w:rFonts w:hint="eastAsia"/>
          <w:lang w:val="it-IT" w:eastAsia="zh-CN"/>
        </w:rPr>
        <w:t>商标。</w:t>
      </w:r>
    </w:p>
    <w:p w14:paraId="08F95E37" w14:textId="370871DC" w:rsidR="00DF1347" w:rsidRPr="00DF1347" w:rsidRDefault="00DF1347" w:rsidP="006544EF">
      <w:pPr>
        <w:pStyle w:val="TEXTE"/>
        <w:jc w:val="both"/>
        <w:rPr>
          <w:rFonts w:eastAsiaTheme="minorEastAsia"/>
          <w:lang w:val="it-IT" w:eastAsia="zh-CN"/>
        </w:rPr>
      </w:pPr>
      <w:r w:rsidRPr="00DF1347">
        <w:rPr>
          <w:rFonts w:eastAsiaTheme="minorEastAsia"/>
          <w:lang w:val="it-IT" w:eastAsia="zh-CN"/>
        </w:rPr>
        <w:t>1946</w:t>
      </w:r>
      <w:r w:rsidRPr="00DF1347">
        <w:rPr>
          <w:rFonts w:eastAsiaTheme="minorEastAsia" w:hint="eastAsia"/>
          <w:lang w:val="it-IT" w:eastAsia="zh-CN"/>
        </w:rPr>
        <w:t>年，他创立</w:t>
      </w:r>
      <w:r w:rsidRPr="00DF1347">
        <w:rPr>
          <w:rFonts w:eastAsiaTheme="minorEastAsia"/>
          <w:lang w:val="it-IT" w:eastAsia="zh-CN"/>
        </w:rPr>
        <w:t>Montres TUDOR SA</w:t>
      </w:r>
      <w:r w:rsidRPr="00DF1347">
        <w:rPr>
          <w:rFonts w:eastAsiaTheme="minorEastAsia" w:hint="eastAsia"/>
          <w:lang w:val="it-IT" w:eastAsia="zh-CN"/>
        </w:rPr>
        <w:t>帝舵表公司，所生产的腕表沿袭了劳力士所尊崇的品质理念，而售价却更为大众所接受。而这一创举也奠定了品牌敢为突破的基因。时至今日，帝舵表仍是勇敢人士的不二选择。如今，帝舵表包括帝舵碧湾、帝舵领潜、帝舵骏珏及帝舵</w:t>
      </w:r>
      <w:r w:rsidRPr="00DF1347">
        <w:rPr>
          <w:rFonts w:eastAsiaTheme="minorEastAsia"/>
          <w:lang w:val="it-IT" w:eastAsia="zh-CN"/>
        </w:rPr>
        <w:t>1926</w:t>
      </w:r>
      <w:r w:rsidRPr="00DF1347">
        <w:rPr>
          <w:rFonts w:eastAsiaTheme="minorEastAsia" w:hint="eastAsia"/>
          <w:lang w:val="it-IT" w:eastAsia="zh-CN"/>
        </w:rPr>
        <w:t>等旗舰系列。自</w:t>
      </w:r>
      <w:r w:rsidRPr="00DF1347">
        <w:rPr>
          <w:rFonts w:eastAsiaTheme="minorEastAsia"/>
          <w:lang w:val="it-IT" w:eastAsia="zh-CN"/>
        </w:rPr>
        <w:t>2015</w:t>
      </w:r>
      <w:r w:rsidRPr="00DF1347">
        <w:rPr>
          <w:rFonts w:eastAsiaTheme="minorEastAsia" w:hint="eastAsia"/>
          <w:lang w:val="it-IT" w:eastAsia="zh-CN"/>
        </w:rPr>
        <w:t>年起，帝舵表推出了不同功能的优质原厂机械机芯。</w:t>
      </w:r>
    </w:p>
    <w:sectPr w:rsidR="00DF1347" w:rsidRPr="00DF1347" w:rsidSect="00367F90">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418A" w14:textId="77777777" w:rsidR="00367F90" w:rsidRDefault="00367F90" w:rsidP="00D47BCE">
      <w:pPr>
        <w:spacing w:line="240" w:lineRule="auto"/>
      </w:pPr>
      <w:r>
        <w:separator/>
      </w:r>
    </w:p>
  </w:endnote>
  <w:endnote w:type="continuationSeparator" w:id="0">
    <w:p w14:paraId="349EA618" w14:textId="77777777" w:rsidR="00367F90" w:rsidRDefault="00367F90"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6BB49"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8ACA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601D" w14:textId="77777777" w:rsidR="00367F90" w:rsidRDefault="00367F90" w:rsidP="00D47BCE">
      <w:pPr>
        <w:spacing w:line="240" w:lineRule="auto"/>
      </w:pPr>
      <w:r>
        <w:separator/>
      </w:r>
    </w:p>
  </w:footnote>
  <w:footnote w:type="continuationSeparator" w:id="0">
    <w:p w14:paraId="730AC9D0" w14:textId="77777777" w:rsidR="00367F90" w:rsidRDefault="00367F90"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Header"/>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Header"/>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Header"/>
    </w:pPr>
  </w:p>
  <w:p w14:paraId="52224D7F" w14:textId="77777777" w:rsidR="007407FE" w:rsidRDefault="007407FE" w:rsidP="007407FE">
    <w:pPr>
      <w:pStyle w:val="Header"/>
    </w:pPr>
  </w:p>
  <w:p w14:paraId="0903F13C" w14:textId="77777777" w:rsidR="007407FE" w:rsidRDefault="007407FE" w:rsidP="007407FE">
    <w:pPr>
      <w:pStyle w:val="Header"/>
    </w:pPr>
  </w:p>
  <w:p w14:paraId="774A3414" w14:textId="77777777" w:rsidR="007407FE" w:rsidRDefault="007407FE" w:rsidP="007407FE">
    <w:pPr>
      <w:pStyle w:val="Header"/>
    </w:pPr>
  </w:p>
  <w:p w14:paraId="74BCE6B0" w14:textId="05E747FA" w:rsidR="007407FE" w:rsidRPr="000F21AA" w:rsidRDefault="000F21AA" w:rsidP="00306CFE">
    <w:pPr>
      <w:pStyle w:val="EN-TTE"/>
      <w:rPr>
        <w:rFonts w:eastAsiaTheme="minorEastAsia"/>
        <w:lang w:eastAsia="zh-CN"/>
      </w:rPr>
    </w:pPr>
    <w:r>
      <w:rPr>
        <w:rFonts w:asciiTheme="minorEastAsia" w:eastAsiaTheme="minorEastAsia" w:hAnsiTheme="minorEastAsia" w:hint="eastAsia"/>
        <w:lang w:eastAsia="zh-CN"/>
      </w:rPr>
      <w:t>新闻稿</w:t>
    </w:r>
  </w:p>
  <w:p w14:paraId="0DEADEDC" w14:textId="77777777" w:rsidR="00B41716" w:rsidRDefault="00B41716" w:rsidP="00306CFE">
    <w:pPr>
      <w:pStyle w:val="EN-TTE"/>
    </w:pPr>
  </w:p>
  <w:p w14:paraId="0674473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054543041">
    <w:abstractNumId w:val="2"/>
  </w:num>
  <w:num w:numId="2" w16cid:durableId="808090054">
    <w:abstractNumId w:val="1"/>
  </w:num>
  <w:num w:numId="3" w16cid:durableId="1410495871">
    <w:abstractNumId w:val="0"/>
  </w:num>
  <w:num w:numId="4" w16cid:durableId="983923310">
    <w:abstractNumId w:val="3"/>
  </w:num>
  <w:num w:numId="5" w16cid:durableId="1942255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21AA"/>
    <w:rsid w:val="000F4270"/>
    <w:rsid w:val="00160AE4"/>
    <w:rsid w:val="0016103F"/>
    <w:rsid w:val="002431E6"/>
    <w:rsid w:val="00255A42"/>
    <w:rsid w:val="002B3242"/>
    <w:rsid w:val="002B7F89"/>
    <w:rsid w:val="002C1EE4"/>
    <w:rsid w:val="002D513A"/>
    <w:rsid w:val="00306CFE"/>
    <w:rsid w:val="00356828"/>
    <w:rsid w:val="00367F90"/>
    <w:rsid w:val="003812F0"/>
    <w:rsid w:val="003A5206"/>
    <w:rsid w:val="003D1A8A"/>
    <w:rsid w:val="00406BB2"/>
    <w:rsid w:val="00412A73"/>
    <w:rsid w:val="004227F0"/>
    <w:rsid w:val="004329D9"/>
    <w:rsid w:val="00432A58"/>
    <w:rsid w:val="00460145"/>
    <w:rsid w:val="0049441F"/>
    <w:rsid w:val="004A33E4"/>
    <w:rsid w:val="004C3F9F"/>
    <w:rsid w:val="004C4312"/>
    <w:rsid w:val="004F4BE8"/>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1D82"/>
    <w:rsid w:val="00794A0D"/>
    <w:rsid w:val="007C1BC5"/>
    <w:rsid w:val="007D1AE6"/>
    <w:rsid w:val="007F3517"/>
    <w:rsid w:val="007F70AA"/>
    <w:rsid w:val="0081664A"/>
    <w:rsid w:val="008253C1"/>
    <w:rsid w:val="008622E8"/>
    <w:rsid w:val="0086545D"/>
    <w:rsid w:val="00871910"/>
    <w:rsid w:val="00876292"/>
    <w:rsid w:val="008D2167"/>
    <w:rsid w:val="008E5A48"/>
    <w:rsid w:val="00917C1E"/>
    <w:rsid w:val="00933D60"/>
    <w:rsid w:val="00940576"/>
    <w:rsid w:val="00942B62"/>
    <w:rsid w:val="00993004"/>
    <w:rsid w:val="009F343E"/>
    <w:rsid w:val="00A12334"/>
    <w:rsid w:val="00A65235"/>
    <w:rsid w:val="00AE2983"/>
    <w:rsid w:val="00AF238D"/>
    <w:rsid w:val="00B038F2"/>
    <w:rsid w:val="00B1756F"/>
    <w:rsid w:val="00B41716"/>
    <w:rsid w:val="00B7452F"/>
    <w:rsid w:val="00B75EFE"/>
    <w:rsid w:val="00B83B42"/>
    <w:rsid w:val="00BC0320"/>
    <w:rsid w:val="00BC39EA"/>
    <w:rsid w:val="00C575A0"/>
    <w:rsid w:val="00C60DF4"/>
    <w:rsid w:val="00D136F1"/>
    <w:rsid w:val="00D302AF"/>
    <w:rsid w:val="00D347D8"/>
    <w:rsid w:val="00D37ED8"/>
    <w:rsid w:val="00D47BCE"/>
    <w:rsid w:val="00D502E2"/>
    <w:rsid w:val="00DB7DE9"/>
    <w:rsid w:val="00DC1960"/>
    <w:rsid w:val="00DF1347"/>
    <w:rsid w:val="00E42090"/>
    <w:rsid w:val="00E44F47"/>
    <w:rsid w:val="00E556FB"/>
    <w:rsid w:val="00E72B80"/>
    <w:rsid w:val="00EB62F7"/>
    <w:rsid w:val="00EE0740"/>
    <w:rsid w:val="00EE1C6A"/>
    <w:rsid w:val="00EE77D5"/>
    <w:rsid w:val="00F07350"/>
    <w:rsid w:val="00F64252"/>
    <w:rsid w:val="00F667FA"/>
    <w:rsid w:val="00F825D8"/>
    <w:rsid w:val="00F91C3C"/>
    <w:rsid w:val="00F96ED5"/>
    <w:rsid w:val="00FA065D"/>
    <w:rsid w:val="00FA3BDE"/>
    <w:rsid w:val="00FB63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Revision">
    <w:name w:val="Revision"/>
    <w:hidden/>
    <w:uiPriority w:val="99"/>
    <w:semiHidden/>
    <w:rsid w:val="00AE2983"/>
    <w:pPr>
      <w:spacing w:line="240" w:lineRule="auto"/>
    </w:pPr>
  </w:style>
  <w:style w:type="character" w:customStyle="1" w:styleId="ui-provider">
    <w:name w:val="ui-provider"/>
    <w:basedOn w:val="DefaultParagraphFont"/>
    <w:rsid w:val="00D136F1"/>
  </w:style>
  <w:style w:type="character" w:customStyle="1" w:styleId="yt-core-attributed-string--link-inherit-color">
    <w:name w:val="yt-core-attributed-string--link-inherit-color"/>
    <w:basedOn w:val="DefaultParagraphFont"/>
    <w:rsid w:val="0059464E"/>
  </w:style>
  <w:style w:type="character" w:styleId="Hyperlink">
    <w:name w:val="Hyperlink"/>
    <w:basedOn w:val="DefaultParagraphFont"/>
    <w:uiPriority w:val="99"/>
    <w:semiHidden/>
    <w:unhideWhenUsed/>
    <w:rsid w:val="0059464E"/>
    <w:rPr>
      <w:color w:val="0000FF"/>
      <w:u w:val="single"/>
    </w:rPr>
  </w:style>
  <w:style w:type="character" w:styleId="CommentReference">
    <w:name w:val="annotation reference"/>
    <w:basedOn w:val="DefaultParagraphFont"/>
    <w:uiPriority w:val="99"/>
    <w:semiHidden/>
    <w:unhideWhenUsed/>
    <w:rsid w:val="000A561E"/>
    <w:rPr>
      <w:sz w:val="16"/>
      <w:szCs w:val="16"/>
    </w:rPr>
  </w:style>
  <w:style w:type="paragraph" w:styleId="CommentText">
    <w:name w:val="annotation text"/>
    <w:basedOn w:val="Normal"/>
    <w:link w:val="CommentTextChar"/>
    <w:uiPriority w:val="99"/>
    <w:unhideWhenUsed/>
    <w:rsid w:val="000A561E"/>
    <w:pPr>
      <w:spacing w:line="240" w:lineRule="auto"/>
    </w:pPr>
    <w:rPr>
      <w:szCs w:val="20"/>
    </w:rPr>
  </w:style>
  <w:style w:type="character" w:customStyle="1" w:styleId="CommentTextChar">
    <w:name w:val="Comment Text Char"/>
    <w:basedOn w:val="DefaultParagraphFont"/>
    <w:link w:val="CommentText"/>
    <w:uiPriority w:val="99"/>
    <w:rsid w:val="000A561E"/>
    <w:rPr>
      <w:szCs w:val="20"/>
    </w:rPr>
  </w:style>
  <w:style w:type="paragraph" w:styleId="CommentSubject">
    <w:name w:val="annotation subject"/>
    <w:basedOn w:val="CommentText"/>
    <w:next w:val="CommentText"/>
    <w:link w:val="CommentSubjectChar"/>
    <w:uiPriority w:val="99"/>
    <w:semiHidden/>
    <w:unhideWhenUsed/>
    <w:rsid w:val="000A561E"/>
    <w:rPr>
      <w:b/>
      <w:bCs/>
    </w:rPr>
  </w:style>
  <w:style w:type="character" w:customStyle="1" w:styleId="CommentSubjectChar">
    <w:name w:val="Comment Subject Char"/>
    <w:basedOn w:val="CommentTextChar"/>
    <w:link w:val="CommentSubject"/>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F6-14D0-4860-BD90-0E831EB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Tsz Hin MAK</cp:lastModifiedBy>
  <cp:revision>8</cp:revision>
  <cp:lastPrinted>2019-11-07T09:48:00Z</cp:lastPrinted>
  <dcterms:created xsi:type="dcterms:W3CDTF">2024-01-11T07:49:00Z</dcterms:created>
  <dcterms:modified xsi:type="dcterms:W3CDTF">2024-01-12T08:33:00Z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2024-01-09T10:42:36Z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