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04" w:rsidRPr="00BC7537" w:rsidRDefault="009330A0" w:rsidP="0086545D">
      <w:pPr>
        <w:pStyle w:val="TITRE"/>
        <w:rPr>
          <w:lang w:val="de-DE"/>
        </w:rPr>
      </w:pPr>
      <w:r>
        <w:rPr>
          <w:rFonts w:eastAsia="Arial" w:cs="Times New Roman"/>
          <w:bCs/>
          <w:szCs w:val="28"/>
          <w:lang w:val="de-DE"/>
        </w:rPr>
        <w:t>DER WAGEMUT VON MORGAN BOURC'HIS</w:t>
      </w:r>
    </w:p>
    <w:p w:rsidR="0086545D" w:rsidRPr="00BC7537" w:rsidRDefault="0086545D" w:rsidP="0086545D">
      <w:pPr>
        <w:rPr>
          <w:lang w:val="de-DE"/>
        </w:rPr>
      </w:pPr>
    </w:p>
    <w:p w:rsidR="00993004" w:rsidRPr="00BC7537" w:rsidRDefault="009330A0" w:rsidP="006544EF">
      <w:pPr>
        <w:jc w:val="both"/>
        <w:rPr>
          <w:rFonts w:cs="Arial"/>
          <w:b/>
          <w:szCs w:val="20"/>
          <w:lang w:val="de-DE"/>
        </w:rPr>
      </w:pPr>
      <w:r>
        <w:rPr>
          <w:rFonts w:eastAsia="Arial" w:cs="Arial"/>
          <w:b/>
          <w:bCs/>
          <w:szCs w:val="20"/>
          <w:lang w:val="de-DE"/>
        </w:rPr>
        <w:t xml:space="preserve">Morgan </w:t>
      </w:r>
      <w:proofErr w:type="spellStart"/>
      <w:r>
        <w:rPr>
          <w:rFonts w:eastAsia="Arial" w:cs="Arial"/>
          <w:b/>
          <w:bCs/>
          <w:szCs w:val="20"/>
          <w:lang w:val="de-DE"/>
        </w:rPr>
        <w:t>Bourc’his</w:t>
      </w:r>
      <w:proofErr w:type="spellEnd"/>
      <w:r>
        <w:rPr>
          <w:rFonts w:eastAsia="Arial" w:cs="Arial"/>
          <w:b/>
          <w:bCs/>
          <w:szCs w:val="20"/>
          <w:lang w:val="de-DE"/>
        </w:rPr>
        <w:t xml:space="preserve">, dreifacher Weltmeister im Apnoetauchen, arbeitet seit über einem Jahrzehnt mit TUDOR zusammen an interessanten Projekten und erweckt </w:t>
      </w:r>
      <w:proofErr w:type="gramStart"/>
      <w:r>
        <w:rPr>
          <w:rFonts w:eastAsia="Arial" w:cs="Arial"/>
          <w:b/>
          <w:bCs/>
          <w:szCs w:val="20"/>
          <w:lang w:val="de-DE"/>
        </w:rPr>
        <w:t>den Ethos</w:t>
      </w:r>
      <w:proofErr w:type="gramEnd"/>
      <w:r>
        <w:rPr>
          <w:rFonts w:eastAsia="Arial" w:cs="Arial"/>
          <w:b/>
          <w:bCs/>
          <w:szCs w:val="20"/>
          <w:lang w:val="de-DE"/>
        </w:rPr>
        <w:t xml:space="preserve"> des Wagnisses, </w:t>
      </w:r>
      <w:r>
        <w:rPr>
          <w:rFonts w:eastAsia="Arial" w:cs="Arial"/>
          <w:b/>
          <w:bCs/>
          <w:i/>
          <w:iCs/>
          <w:szCs w:val="20"/>
          <w:lang w:val="de-DE"/>
        </w:rPr>
        <w:t>Bor</w:t>
      </w:r>
      <w:r>
        <w:rPr>
          <w:rFonts w:eastAsia="Arial" w:cs="Arial"/>
          <w:b/>
          <w:bCs/>
          <w:i/>
          <w:iCs/>
          <w:szCs w:val="20"/>
          <w:lang w:val="de-DE"/>
        </w:rPr>
        <w:t>n To Dare</w:t>
      </w:r>
      <w:r>
        <w:rPr>
          <w:rFonts w:eastAsia="Arial" w:cs="Arial"/>
          <w:b/>
          <w:bCs/>
          <w:szCs w:val="20"/>
          <w:lang w:val="de-DE"/>
        </w:rPr>
        <w:t>, in den Weltmeeren zum Leben.</w:t>
      </w:r>
    </w:p>
    <w:p w:rsidR="00993004" w:rsidRPr="00BC7537" w:rsidRDefault="00993004" w:rsidP="00086C2B">
      <w:pPr>
        <w:jc w:val="center"/>
        <w:rPr>
          <w:rFonts w:cs="Arial"/>
          <w:szCs w:val="20"/>
          <w:lang w:val="de-DE"/>
        </w:rPr>
      </w:pPr>
    </w:p>
    <w:p w:rsidR="006544EF" w:rsidRPr="00BC7537" w:rsidRDefault="009330A0" w:rsidP="006544EF">
      <w:pPr>
        <w:jc w:val="both"/>
        <w:rPr>
          <w:rFonts w:cs="Arial"/>
          <w:szCs w:val="20"/>
          <w:lang w:val="de-DE"/>
        </w:rPr>
      </w:pPr>
      <w:r>
        <w:rPr>
          <w:rFonts w:eastAsia="Arial" w:cs="Arial"/>
          <w:szCs w:val="20"/>
          <w:lang w:val="de-DE"/>
        </w:rPr>
        <w:t>TUDOR ging 2014 während der Produktion eines Werbespots für d</w:t>
      </w:r>
      <w:r>
        <w:rPr>
          <w:rFonts w:eastAsia="Arial" w:cs="Arial"/>
          <w:szCs w:val="20"/>
          <w:lang w:val="de-DE"/>
        </w:rPr>
        <w:t xml:space="preserve">ie inzwischen ikonische Pelagos Taucheruhr eine Partnerschaft mit Morgan Bourc'his ein. In der Werbung war ein Taucher zu sehen, der – vollständig unter Wasser – anmutig auf dem Meeresgrund ging, als sei er an Land. Dieser Taucher war Morgan Bourc’his. Er </w:t>
      </w:r>
      <w:r>
        <w:rPr>
          <w:rFonts w:eastAsia="Arial" w:cs="Arial"/>
          <w:szCs w:val="20"/>
          <w:lang w:val="de-DE"/>
        </w:rPr>
        <w:t xml:space="preserve">entdeckt versunkene griechische Ruinen mit der auf einer Säule eingemeißelten Inschrift </w:t>
      </w:r>
      <w:r>
        <w:rPr>
          <w:rFonts w:eastAsia="Arial" w:cs="Arial"/>
          <w:i/>
          <w:iCs/>
          <w:szCs w:val="20"/>
          <w:lang w:val="de-DE"/>
        </w:rPr>
        <w:t>Pelagos</w:t>
      </w:r>
      <w:r>
        <w:rPr>
          <w:rFonts w:eastAsia="Arial" w:cs="Arial"/>
          <w:szCs w:val="20"/>
          <w:lang w:val="de-DE"/>
        </w:rPr>
        <w:t xml:space="preserve"> – zu G</w:t>
      </w:r>
      <w:r>
        <w:rPr>
          <w:rFonts w:eastAsia="Arial" w:cs="Arial"/>
          <w:szCs w:val="20"/>
          <w:lang w:val="de-DE"/>
        </w:rPr>
        <w:t>riechisch „Ozean“. Während des Drehs trug Bourc’his an seinem Handgelenk eine TUDOR Pelagos und trägt seitdem auch eine. Kurz nach Abschluss der Dreharbeiten wurde er – dank seines kühnen, wagemutigen Herangehens an das Apnoetauchen – TUDOR Markenbotschaft</w:t>
      </w:r>
      <w:r>
        <w:rPr>
          <w:rFonts w:eastAsia="Arial" w:cs="Arial"/>
          <w:szCs w:val="20"/>
          <w:lang w:val="de-DE"/>
        </w:rPr>
        <w:t>er.</w:t>
      </w:r>
    </w:p>
    <w:p w:rsidR="006544EF" w:rsidRPr="00BC7537" w:rsidRDefault="006544EF" w:rsidP="006544EF">
      <w:pPr>
        <w:jc w:val="both"/>
        <w:rPr>
          <w:rFonts w:cs="Arial"/>
          <w:szCs w:val="20"/>
          <w:lang w:val="de-DE"/>
        </w:rPr>
      </w:pPr>
    </w:p>
    <w:p w:rsidR="0086545D" w:rsidRPr="00BC7537" w:rsidRDefault="009330A0" w:rsidP="006544EF">
      <w:pPr>
        <w:jc w:val="both"/>
        <w:rPr>
          <w:rFonts w:cs="Arial"/>
          <w:szCs w:val="20"/>
          <w:lang w:val="de-DE"/>
        </w:rPr>
      </w:pPr>
      <w:proofErr w:type="spellStart"/>
      <w:r>
        <w:rPr>
          <w:rFonts w:eastAsia="Arial" w:cs="Arial"/>
          <w:szCs w:val="20"/>
          <w:lang w:val="de-DE"/>
        </w:rPr>
        <w:t>Bourc’his</w:t>
      </w:r>
      <w:proofErr w:type="spellEnd"/>
      <w:r>
        <w:rPr>
          <w:rFonts w:eastAsia="Arial" w:cs="Arial"/>
          <w:szCs w:val="20"/>
          <w:lang w:val="de-DE"/>
        </w:rPr>
        <w:t xml:space="preserve"> begann spät, sich mit dem Apnoetauchen zu beschäftigen, als er sich während seines Studiums an der Universität Poitiers in die Disziplin einarbeitete; daraufhin zog</w:t>
      </w:r>
      <w:r>
        <w:rPr>
          <w:rFonts w:eastAsia="Arial" w:cs="Arial"/>
          <w:szCs w:val="20"/>
          <w:lang w:val="de-DE"/>
        </w:rPr>
        <w:t xml:space="preserve"> er nach Marseille, wo er seine Erkenntnisse über die kardiovaskuläre Physiologie auf den sich entwickelnden Sport anwendete. 2005 wurde er Mitglied des französischen AIDA-Teams, einem internationalen Verband zur Förderung des Apnoetauchens, und im Jahr 20</w:t>
      </w:r>
      <w:r>
        <w:rPr>
          <w:rFonts w:eastAsia="Arial" w:cs="Arial"/>
          <w:szCs w:val="20"/>
          <w:lang w:val="de-DE"/>
        </w:rPr>
        <w:t xml:space="preserve">07 stellte er den französischen Rekord für Tieftauchen mit konstantem Gewicht auf. 2008 holte er die Goldmedaille bei der Weltmeisterschaft im Apnoetauchen und fünf Jahre später, 2013, einen zweiten Weltmeistertitel. 2019 gewann Morgan dann seinen dritten </w:t>
      </w:r>
      <w:r>
        <w:rPr>
          <w:rFonts w:eastAsia="Arial" w:cs="Arial"/>
          <w:szCs w:val="20"/>
          <w:lang w:val="de-DE"/>
        </w:rPr>
        <w:t>Weltmeistertitel in der oft als die Freitauch-Disziplin schlechthin betrachteten Kategorie, Tieftauchen mit konstantem Gewicht ohne Flossen (</w:t>
      </w:r>
      <w:r w:rsidRPr="00BC7537">
        <w:rPr>
          <w:rFonts w:eastAsia="Arial" w:cs="Arial"/>
          <w:i/>
          <w:szCs w:val="20"/>
          <w:lang w:val="de-DE"/>
        </w:rPr>
        <w:t xml:space="preserve">Constant </w:t>
      </w:r>
      <w:proofErr w:type="spellStart"/>
      <w:r w:rsidRPr="00BC7537">
        <w:rPr>
          <w:rFonts w:eastAsia="Arial" w:cs="Arial"/>
          <w:i/>
          <w:szCs w:val="20"/>
          <w:lang w:val="de-DE"/>
        </w:rPr>
        <w:t>weight</w:t>
      </w:r>
      <w:proofErr w:type="spellEnd"/>
      <w:r w:rsidRPr="00BC7537">
        <w:rPr>
          <w:rFonts w:eastAsia="Arial" w:cs="Arial"/>
          <w:i/>
          <w:szCs w:val="20"/>
          <w:lang w:val="de-DE"/>
        </w:rPr>
        <w:t xml:space="preserve"> </w:t>
      </w:r>
      <w:proofErr w:type="spellStart"/>
      <w:r w:rsidRPr="00BC7537">
        <w:rPr>
          <w:rFonts w:eastAsia="Arial" w:cs="Arial"/>
          <w:i/>
          <w:szCs w:val="20"/>
          <w:lang w:val="de-DE"/>
        </w:rPr>
        <w:t>without</w:t>
      </w:r>
      <w:proofErr w:type="spellEnd"/>
      <w:r w:rsidRPr="00BC7537">
        <w:rPr>
          <w:rFonts w:eastAsia="Arial" w:cs="Arial"/>
          <w:i/>
          <w:szCs w:val="20"/>
          <w:lang w:val="de-DE"/>
        </w:rPr>
        <w:t xml:space="preserve"> </w:t>
      </w:r>
      <w:proofErr w:type="spellStart"/>
      <w:r w:rsidRPr="00BC7537">
        <w:rPr>
          <w:rFonts w:eastAsia="Arial" w:cs="Arial"/>
          <w:i/>
          <w:szCs w:val="20"/>
          <w:lang w:val="de-DE"/>
        </w:rPr>
        <w:t>fins</w:t>
      </w:r>
      <w:proofErr w:type="spellEnd"/>
      <w:r>
        <w:rPr>
          <w:rFonts w:eastAsia="Arial" w:cs="Arial"/>
          <w:szCs w:val="20"/>
          <w:lang w:val="de-DE"/>
        </w:rPr>
        <w:t xml:space="preserve"> – CNF), nachdem er in Villefranche-sur-Mer, Frankreich, bis auf 91 Meter Tiefe </w:t>
      </w:r>
      <w:r>
        <w:rPr>
          <w:rFonts w:eastAsia="Arial" w:cs="Arial"/>
          <w:szCs w:val="20"/>
          <w:lang w:val="de-DE"/>
        </w:rPr>
        <w:t>abtauchte.</w:t>
      </w:r>
    </w:p>
    <w:p w:rsidR="0086545D" w:rsidRPr="00BC7537" w:rsidRDefault="0086545D" w:rsidP="0086545D">
      <w:pPr>
        <w:jc w:val="both"/>
        <w:rPr>
          <w:rFonts w:cs="Arial"/>
          <w:szCs w:val="20"/>
          <w:lang w:val="de-DE"/>
        </w:rPr>
      </w:pPr>
    </w:p>
    <w:p w:rsidR="0086545D" w:rsidRPr="00BC7537" w:rsidRDefault="0086545D" w:rsidP="0086545D">
      <w:pPr>
        <w:jc w:val="both"/>
        <w:rPr>
          <w:lang w:val="de-DE"/>
        </w:rPr>
      </w:pPr>
    </w:p>
    <w:p w:rsidR="006544EF" w:rsidRPr="00BC7537" w:rsidRDefault="009330A0" w:rsidP="006544EF">
      <w:pPr>
        <w:pStyle w:val="TEXTE"/>
        <w:jc w:val="both"/>
        <w:rPr>
          <w:b/>
          <w:sz w:val="22"/>
          <w:lang w:val="de-DE"/>
        </w:rPr>
      </w:pPr>
      <w:r>
        <w:rPr>
          <w:rFonts w:eastAsia="Arial"/>
          <w:b/>
          <w:bCs/>
          <w:sz w:val="22"/>
          <w:szCs w:val="22"/>
          <w:lang w:val="de-DE"/>
        </w:rPr>
        <w:t>TUDOR UND MORGAN BOURC'HIS</w:t>
      </w:r>
    </w:p>
    <w:p w:rsidR="006544EF" w:rsidRPr="00BC7537" w:rsidRDefault="009330A0" w:rsidP="006544EF">
      <w:pPr>
        <w:pStyle w:val="TEXTE"/>
        <w:jc w:val="both"/>
        <w:rPr>
          <w:lang w:val="de-DE"/>
        </w:rPr>
      </w:pPr>
      <w:r>
        <w:rPr>
          <w:rFonts w:eastAsia="Arial"/>
          <w:lang w:val="de-DE"/>
        </w:rPr>
        <w:t>Seitdem er Teil der TUDOR Familie ist, hat Bourc’his an einige</w:t>
      </w:r>
      <w:r>
        <w:rPr>
          <w:rFonts w:eastAsia="Arial"/>
          <w:lang w:val="de-DE"/>
        </w:rPr>
        <w:t>n Projekten mit der Marke zusammengearbeitet, beginnend mit dem ersten Werbespot für die TUDOR Pelagos. Dieses Projekt mündete in eine lange Tradition, in der Bourc’his sich selbst herausforderte, bis in die tiefsten für Menschen erreichbaren Tiefen zu tau</w:t>
      </w:r>
      <w:r>
        <w:rPr>
          <w:rFonts w:eastAsia="Arial"/>
          <w:lang w:val="de-DE"/>
        </w:rPr>
        <w:t xml:space="preserve">chen, ohne Flossen und mit einer TUDOR Armbanduhr am Handgelenk. Seit dem Kurzfilm </w:t>
      </w:r>
      <w:r>
        <w:rPr>
          <w:rFonts w:eastAsia="Arial"/>
          <w:i/>
          <w:iCs/>
          <w:lang w:val="de-DE"/>
        </w:rPr>
        <w:t>Take a Breath</w:t>
      </w:r>
      <w:r>
        <w:rPr>
          <w:rFonts w:eastAsia="Arial"/>
          <w:lang w:val="de-DE"/>
        </w:rPr>
        <w:t xml:space="preserve"> von 2</w:t>
      </w:r>
      <w:r>
        <w:rPr>
          <w:rFonts w:eastAsia="Arial"/>
          <w:lang w:val="de-DE"/>
        </w:rPr>
        <w:t xml:space="preserve">016 hat Bourc’his mit TUDOR weiter an einem Gesamtwerk gearbeitet. Nach einem Tauchgang in den dunklen Gewässern eines zugefrorenen Alpensees in </w:t>
      </w:r>
      <w:r>
        <w:rPr>
          <w:rFonts w:eastAsia="Arial"/>
          <w:i/>
          <w:iCs/>
          <w:lang w:val="de-DE"/>
        </w:rPr>
        <w:t>TUDOR Pelagos: Ice Diving</w:t>
      </w:r>
      <w:r>
        <w:rPr>
          <w:rFonts w:eastAsia="Arial"/>
          <w:lang w:val="de-DE"/>
        </w:rPr>
        <w:t xml:space="preserve"> (2018) zeigte Bourc’his David Beckham – ebenfalls TUDOR Markenbotschafter – in der TUDOR Produktion </w:t>
      </w:r>
      <w:r>
        <w:rPr>
          <w:rFonts w:eastAsia="Arial"/>
          <w:i/>
          <w:iCs/>
          <w:lang w:val="de-DE"/>
        </w:rPr>
        <w:t>Dare to Di</w:t>
      </w:r>
      <w:r>
        <w:rPr>
          <w:rFonts w:eastAsia="Arial"/>
          <w:i/>
          <w:iCs/>
          <w:lang w:val="de-DE"/>
        </w:rPr>
        <w:t>ve</w:t>
      </w:r>
      <w:r>
        <w:rPr>
          <w:rFonts w:eastAsia="Arial"/>
          <w:lang w:val="de-DE"/>
        </w:rPr>
        <w:t xml:space="preserve"> (2019), wie er seinen Atem so lange wie möglich anhalten kann. 2020 gewährte Bourc’his eine seltene Einsicht in seine persönlichen Gedanken im Rahmen des Sondersegments </w:t>
      </w:r>
      <w:bookmarkStart w:id="0" w:name="_GoBack"/>
      <w:bookmarkEnd w:id="0"/>
      <w:r>
        <w:rPr>
          <w:rFonts w:eastAsia="Arial"/>
          <w:i/>
          <w:iCs/>
          <w:lang w:val="de-DE"/>
        </w:rPr>
        <w:t xml:space="preserve">Road </w:t>
      </w:r>
      <w:proofErr w:type="spellStart"/>
      <w:r>
        <w:rPr>
          <w:rFonts w:eastAsia="Arial"/>
          <w:i/>
          <w:iCs/>
          <w:lang w:val="de-DE"/>
        </w:rPr>
        <w:t>to</w:t>
      </w:r>
      <w:proofErr w:type="spellEnd"/>
      <w:r>
        <w:rPr>
          <w:rFonts w:eastAsia="Arial"/>
          <w:i/>
          <w:iCs/>
          <w:lang w:val="de-DE"/>
        </w:rPr>
        <w:t xml:space="preserve"> </w:t>
      </w:r>
      <w:proofErr w:type="spellStart"/>
      <w:r>
        <w:rPr>
          <w:rFonts w:eastAsia="Arial"/>
          <w:i/>
          <w:iCs/>
          <w:lang w:val="de-DE"/>
        </w:rPr>
        <w:t>the</w:t>
      </w:r>
      <w:proofErr w:type="spellEnd"/>
      <w:r>
        <w:rPr>
          <w:rFonts w:eastAsia="Arial"/>
          <w:i/>
          <w:iCs/>
          <w:lang w:val="de-DE"/>
        </w:rPr>
        <w:t xml:space="preserve"> </w:t>
      </w:r>
      <w:proofErr w:type="spellStart"/>
      <w:r>
        <w:rPr>
          <w:rFonts w:eastAsia="Arial"/>
          <w:i/>
          <w:iCs/>
          <w:lang w:val="de-DE"/>
        </w:rPr>
        <w:t>Depths</w:t>
      </w:r>
      <w:proofErr w:type="spellEnd"/>
      <w:r>
        <w:rPr>
          <w:rFonts w:eastAsia="Arial"/>
          <w:lang w:val="de-DE"/>
        </w:rPr>
        <w:t xml:space="preserve">, in dem seine körperliche und mentale Vorbereitung auf die Weltmeisterschaft im </w:t>
      </w:r>
      <w:r>
        <w:rPr>
          <w:rFonts w:eastAsia="Arial"/>
          <w:lang w:val="de-DE"/>
        </w:rPr>
        <w:t xml:space="preserve">Apnoetauchen 2019 zeitlich nachgezeichnet wird. 2020 begab sich Bourc’his in dem Dokumentarfilm </w:t>
      </w:r>
      <w:bookmarkStart w:id="1" w:name="OLE_LINK1"/>
      <w:bookmarkStart w:id="2" w:name="OLE_LINK2"/>
      <w:r>
        <w:rPr>
          <w:rFonts w:eastAsia="Arial"/>
          <w:i/>
          <w:iCs/>
          <w:lang w:val="de-DE"/>
        </w:rPr>
        <w:t>The Quest For Nature</w:t>
      </w:r>
      <w:r>
        <w:rPr>
          <w:rFonts w:eastAsia="Arial"/>
          <w:lang w:val="de-DE"/>
        </w:rPr>
        <w:t xml:space="preserve"> auf eine wagemutige Mission, um Orcas in den zugefrorenen Fjorden Norwegens zu finden. </w:t>
      </w:r>
      <w:bookmarkEnd w:id="1"/>
      <w:bookmarkEnd w:id="2"/>
      <w:r>
        <w:rPr>
          <w:rFonts w:eastAsia="Arial"/>
          <w:lang w:val="de-DE"/>
        </w:rPr>
        <w:t>Der Film wurde feierlich veröffentlicht und ist auf mehreren Streaming-Plattformen zu sehen. Bourc’his arbeitet weiterhin mit TUDOR an Multimedia-Projekte</w:t>
      </w:r>
      <w:r>
        <w:rPr>
          <w:rFonts w:eastAsia="Arial"/>
          <w:lang w:val="de-DE"/>
        </w:rPr>
        <w:t xml:space="preserve">n, bei denen er nicht nur die Grenzen des Apnoetauchens neu definiert, sondern auch die des Storytellings. Momentan leitet er Reisen und Expeditionen mit dem Ziel, eifrige Apnoetaucher in die Geheimnisse eines tieferen Abtauchens einzuweihen, neben seiner </w:t>
      </w:r>
      <w:r>
        <w:rPr>
          <w:rFonts w:eastAsia="Arial"/>
          <w:lang w:val="de-DE"/>
        </w:rPr>
        <w:t xml:space="preserve">Lehrtätigkeit am CREPS-Institut. Bourc’his ist auch weltweit bei </w:t>
      </w:r>
      <w:r>
        <w:rPr>
          <w:rFonts w:eastAsia="Arial"/>
          <w:i/>
          <w:iCs/>
          <w:lang w:val="de-DE"/>
        </w:rPr>
        <w:t>Born To Dare</w:t>
      </w:r>
      <w:r>
        <w:rPr>
          <w:rFonts w:eastAsia="Arial"/>
          <w:lang w:val="de-DE"/>
        </w:rPr>
        <w:t>-Erlebnissen mit TUDOR an</w:t>
      </w:r>
      <w:r>
        <w:rPr>
          <w:rFonts w:eastAsia="Arial"/>
          <w:lang w:val="de-DE"/>
        </w:rPr>
        <w:t>zutreffen.</w:t>
      </w:r>
    </w:p>
    <w:p w:rsidR="006544EF" w:rsidRPr="00BC7537" w:rsidRDefault="006544EF" w:rsidP="006544EF">
      <w:pPr>
        <w:pStyle w:val="TEXTE"/>
        <w:jc w:val="both"/>
        <w:rPr>
          <w:lang w:val="de-DE"/>
        </w:rPr>
      </w:pPr>
    </w:p>
    <w:p w:rsidR="006544EF" w:rsidRPr="00BC7537" w:rsidRDefault="006544EF" w:rsidP="006544EF">
      <w:pPr>
        <w:pStyle w:val="TEXTE"/>
        <w:jc w:val="both"/>
        <w:rPr>
          <w:lang w:val="de-DE"/>
        </w:rPr>
      </w:pPr>
    </w:p>
    <w:p w:rsidR="006544EF" w:rsidRPr="00BC7537" w:rsidRDefault="009330A0" w:rsidP="006544EF">
      <w:pPr>
        <w:pStyle w:val="TEXTE"/>
        <w:jc w:val="both"/>
        <w:rPr>
          <w:b/>
          <w:sz w:val="22"/>
          <w:lang w:val="de-DE"/>
        </w:rPr>
      </w:pPr>
      <w:r>
        <w:rPr>
          <w:rFonts w:eastAsia="Arial"/>
          <w:b/>
          <w:bCs/>
          <w:sz w:val="22"/>
          <w:szCs w:val="22"/>
          <w:lang w:val="de-DE"/>
        </w:rPr>
        <w:t>TUDOR – </w:t>
      </w:r>
      <w:r>
        <w:rPr>
          <w:rFonts w:eastAsia="Arial"/>
          <w:b/>
          <w:bCs/>
          <w:i/>
          <w:iCs/>
          <w:sz w:val="22"/>
          <w:szCs w:val="22"/>
          <w:lang w:val="de-DE"/>
        </w:rPr>
        <w:t>BORN TO DARE</w:t>
      </w:r>
    </w:p>
    <w:p w:rsidR="006544EF" w:rsidRDefault="009330A0" w:rsidP="006544EF">
      <w:pPr>
        <w:pStyle w:val="TEXTE"/>
        <w:jc w:val="both"/>
        <w:rPr>
          <w:lang w:val="it-IT"/>
        </w:rPr>
      </w:pPr>
      <w:r>
        <w:rPr>
          <w:rFonts w:eastAsia="Arial"/>
          <w:lang w:val="de-DE"/>
        </w:rPr>
        <w:t xml:space="preserve">Die Signatur von TUDOR ist </w:t>
      </w:r>
      <w:r>
        <w:rPr>
          <w:rFonts w:eastAsia="Arial"/>
          <w:i/>
          <w:iCs/>
          <w:lang w:val="de-DE"/>
        </w:rPr>
        <w:t>Born To Dare</w:t>
      </w:r>
      <w:r>
        <w:rPr>
          <w:rFonts w:eastAsia="Arial"/>
          <w:lang w:val="de-DE"/>
        </w:rPr>
        <w:t>. Dieses Statement nimmt die Geschichte der Marke eben</w:t>
      </w:r>
      <w:r>
        <w:rPr>
          <w:rFonts w:eastAsia="Arial"/>
          <w:lang w:val="de-DE"/>
        </w:rPr>
        <w:t xml:space="preserve">so auf wie das, wofür sie steht. Es erzählt über Abenteuer von Menschen, die mit einer TUDOR Armbanduhr am Handgelenk Außergewöhnliches zu Lande, auf dem Eis, in der Luft oder unter Wasser geleistet haben. Daneben nimmt es </w:t>
      </w:r>
      <w:r>
        <w:rPr>
          <w:rFonts w:eastAsia="Arial"/>
          <w:lang w:val="de-DE"/>
        </w:rPr>
        <w:lastRenderedPageBreak/>
        <w:t>auch Bezug auf die Vision von Han</w:t>
      </w:r>
      <w:r>
        <w:rPr>
          <w:rFonts w:eastAsia="Arial"/>
          <w:lang w:val="de-DE"/>
        </w:rPr>
        <w:t>s Wilsdorf, dem Gründer von TUDOR, der TUDOR Uhren herstellte, die den extremsten Bedingungen standhalten sollten, Uhren also für einen äußerst mutigen Lebensstil. Es zeugt zudem von TUDORs bahnbrechendem Know-how in der Uhrmacherkunst, das die Marke zu de</w:t>
      </w:r>
      <w:r>
        <w:rPr>
          <w:rFonts w:eastAsia="Arial"/>
          <w:lang w:val="de-DE"/>
        </w:rPr>
        <w:t xml:space="preserve">m gemacht hat, was sie heute ist. Die Innovationen von TUDOR, die führend in der Uhrenbranche sind, gelten heute als Standards in der Uhrmacherkunst. TUDORs Geist </w:t>
      </w:r>
      <w:r>
        <w:rPr>
          <w:rFonts w:eastAsia="Arial"/>
          <w:i/>
          <w:iCs/>
          <w:lang w:val="de-DE"/>
        </w:rPr>
        <w:t>Born To Dare</w:t>
      </w:r>
      <w:r>
        <w:rPr>
          <w:rFonts w:eastAsia="Arial"/>
          <w:lang w:val="de-DE"/>
        </w:rPr>
        <w:t xml:space="preserve"> wird weltweit von hochkarätigen Markenbotschaftern mitgetragen – darunter David Beckham, Jay Chou und die All Blacks – deren Leistungen unmittelbar einer wagemutigen Lebensart entspr</w:t>
      </w:r>
      <w:r>
        <w:rPr>
          <w:rFonts w:eastAsia="Arial"/>
          <w:lang w:val="de-DE"/>
        </w:rPr>
        <w:t>ingen.</w:t>
      </w:r>
    </w:p>
    <w:p w:rsidR="006544EF" w:rsidRPr="006544EF" w:rsidRDefault="006544EF" w:rsidP="006544EF">
      <w:pPr>
        <w:pStyle w:val="TEXTE"/>
        <w:jc w:val="both"/>
        <w:rPr>
          <w:lang w:val="it-IT"/>
        </w:rPr>
      </w:pPr>
    </w:p>
    <w:p w:rsidR="006544EF" w:rsidRPr="006544EF" w:rsidRDefault="006544EF" w:rsidP="006544EF">
      <w:pPr>
        <w:pStyle w:val="TEXTE"/>
        <w:jc w:val="both"/>
        <w:rPr>
          <w:lang w:val="it-IT"/>
        </w:rPr>
      </w:pPr>
    </w:p>
    <w:p w:rsidR="006544EF" w:rsidRPr="00BC7537" w:rsidRDefault="009330A0" w:rsidP="006544EF">
      <w:pPr>
        <w:pStyle w:val="TEXTE"/>
        <w:jc w:val="both"/>
        <w:rPr>
          <w:b/>
          <w:sz w:val="22"/>
          <w:lang w:val="de-DE"/>
        </w:rPr>
      </w:pPr>
      <w:r>
        <w:rPr>
          <w:rFonts w:eastAsia="Arial"/>
          <w:b/>
          <w:bCs/>
          <w:sz w:val="22"/>
          <w:szCs w:val="22"/>
          <w:lang w:val="de-DE"/>
        </w:rPr>
        <w:t>ÜBER TUDOR</w:t>
      </w:r>
    </w:p>
    <w:p w:rsidR="006B0D74" w:rsidRPr="006544EF" w:rsidRDefault="009330A0" w:rsidP="006544EF">
      <w:pPr>
        <w:pStyle w:val="TEXTE"/>
        <w:jc w:val="both"/>
        <w:rPr>
          <w:lang w:val="it-IT"/>
        </w:rPr>
      </w:pPr>
      <w:r>
        <w:rPr>
          <w:rFonts w:eastAsia="Arial"/>
          <w:lang w:val="de-DE"/>
        </w:rPr>
        <w:t>TUDOR ist eine preisgekrönte Schweizer Uhrenmarke, die mechanische Armbanduhren mi</w:t>
      </w:r>
      <w:r>
        <w:rPr>
          <w:rFonts w:eastAsia="Arial"/>
          <w:lang w:val="de-DE"/>
        </w:rPr>
        <w:t>t raffiniertem Design, erwiesener Zuverlässigkeit und einzigartigem Preis-Leistungs-Verhältnis bietet. Die Ursprünge der Marke TUDOR gehen auf das Jahr 1926 zurück, als der Gründer von Rolex, Hans Wilsdorf, ‚The Tudor‘ erstmals als Markennamen registrierte</w:t>
      </w:r>
      <w:r>
        <w:rPr>
          <w:rFonts w:eastAsia="Arial"/>
          <w:lang w:val="de-DE"/>
        </w:rPr>
        <w:t>. Er gründete 1946 die Firma Montres TUDOR SA, um Armbanduhren mit der Qualität und Zuverlässigkeit einer Rolex zu einem erschwinglicheren Preis anbieten zu können. Daher entschieden sich im Laufe der Zeit zahlreiche mutige Persönlichkeiten für TUDOR Armba</w:t>
      </w:r>
      <w:r>
        <w:rPr>
          <w:rFonts w:eastAsia="Arial"/>
          <w:lang w:val="de-DE"/>
        </w:rPr>
        <w:t>nduhren. Heute umfasst die TUDOR Kollektion berühmte Modelle wie die Black Bay, die Pelagos, die Glamour und die 1926. Seit 2015 bietet TUDOR zudem exklusive mechanische Manufakturwerke mit vielfältigen Funktionen an.</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330A0">
      <w:pPr>
        <w:spacing w:line="240" w:lineRule="auto"/>
      </w:pPr>
      <w:r>
        <w:separator/>
      </w:r>
    </w:p>
  </w:endnote>
  <w:endnote w:type="continuationSeparator" w:id="0">
    <w:p w:rsidR="00000000" w:rsidRDefault="00933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9330A0"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9330A0"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330A0">
      <w:pPr>
        <w:spacing w:line="240" w:lineRule="auto"/>
      </w:pPr>
      <w:r>
        <w:separator/>
      </w:r>
    </w:p>
  </w:footnote>
  <w:footnote w:type="continuationSeparator" w:id="0">
    <w:p w:rsidR="00000000" w:rsidRDefault="009330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9330A0"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9330A0"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9330A0" w:rsidP="00306CFE">
    <w:pPr>
      <w:pStyle w:val="EN-TTE"/>
    </w:pPr>
    <w:r>
      <w:rPr>
        <w:rFonts w:eastAsia="Arial" w:cs="Times New Roman"/>
        <w:color w:val="808080"/>
        <w:szCs w:val="20"/>
        <w:lang w:val="de-DE"/>
      </w:rPr>
      <w:t>PRESSEMITTEILUNG</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79C548C">
      <w:start w:val="1"/>
      <w:numFmt w:val="decimal"/>
      <w:lvlText w:val="%1."/>
      <w:lvlJc w:val="left"/>
      <w:pPr>
        <w:ind w:left="360" w:hanging="360"/>
      </w:pPr>
    </w:lvl>
    <w:lvl w:ilvl="1" w:tplc="FDDED538" w:tentative="1">
      <w:start w:val="1"/>
      <w:numFmt w:val="lowerLetter"/>
      <w:lvlText w:val="%2."/>
      <w:lvlJc w:val="left"/>
      <w:pPr>
        <w:ind w:left="1080" w:hanging="360"/>
      </w:pPr>
    </w:lvl>
    <w:lvl w:ilvl="2" w:tplc="6A722E30" w:tentative="1">
      <w:start w:val="1"/>
      <w:numFmt w:val="lowerRoman"/>
      <w:lvlText w:val="%3."/>
      <w:lvlJc w:val="right"/>
      <w:pPr>
        <w:ind w:left="1800" w:hanging="180"/>
      </w:pPr>
    </w:lvl>
    <w:lvl w:ilvl="3" w:tplc="43A466D8" w:tentative="1">
      <w:start w:val="1"/>
      <w:numFmt w:val="decimal"/>
      <w:lvlText w:val="%4."/>
      <w:lvlJc w:val="left"/>
      <w:pPr>
        <w:ind w:left="2520" w:hanging="360"/>
      </w:pPr>
    </w:lvl>
    <w:lvl w:ilvl="4" w:tplc="F75A00D6" w:tentative="1">
      <w:start w:val="1"/>
      <w:numFmt w:val="lowerLetter"/>
      <w:lvlText w:val="%5."/>
      <w:lvlJc w:val="left"/>
      <w:pPr>
        <w:ind w:left="3240" w:hanging="360"/>
      </w:pPr>
    </w:lvl>
    <w:lvl w:ilvl="5" w:tplc="5F2817FE" w:tentative="1">
      <w:start w:val="1"/>
      <w:numFmt w:val="lowerRoman"/>
      <w:lvlText w:val="%6."/>
      <w:lvlJc w:val="right"/>
      <w:pPr>
        <w:ind w:left="3960" w:hanging="180"/>
      </w:pPr>
    </w:lvl>
    <w:lvl w:ilvl="6" w:tplc="F3DA751A" w:tentative="1">
      <w:start w:val="1"/>
      <w:numFmt w:val="decimal"/>
      <w:lvlText w:val="%7."/>
      <w:lvlJc w:val="left"/>
      <w:pPr>
        <w:ind w:left="4680" w:hanging="360"/>
      </w:pPr>
    </w:lvl>
    <w:lvl w:ilvl="7" w:tplc="CBB80C9C" w:tentative="1">
      <w:start w:val="1"/>
      <w:numFmt w:val="lowerLetter"/>
      <w:lvlText w:val="%8."/>
      <w:lvlJc w:val="left"/>
      <w:pPr>
        <w:ind w:left="5400" w:hanging="360"/>
      </w:pPr>
    </w:lvl>
    <w:lvl w:ilvl="8" w:tplc="31969FF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2B273D6">
      <w:start w:val="1"/>
      <w:numFmt w:val="decimal"/>
      <w:lvlText w:val="%1."/>
      <w:lvlJc w:val="left"/>
      <w:pPr>
        <w:ind w:left="360" w:hanging="360"/>
      </w:pPr>
    </w:lvl>
    <w:lvl w:ilvl="1" w:tplc="76D8ABEA" w:tentative="1">
      <w:start w:val="1"/>
      <w:numFmt w:val="lowerLetter"/>
      <w:lvlText w:val="%2."/>
      <w:lvlJc w:val="left"/>
      <w:pPr>
        <w:ind w:left="1080" w:hanging="360"/>
      </w:pPr>
    </w:lvl>
    <w:lvl w:ilvl="2" w:tplc="B2AE59B4" w:tentative="1">
      <w:start w:val="1"/>
      <w:numFmt w:val="lowerRoman"/>
      <w:lvlText w:val="%3."/>
      <w:lvlJc w:val="right"/>
      <w:pPr>
        <w:ind w:left="1800" w:hanging="180"/>
      </w:pPr>
    </w:lvl>
    <w:lvl w:ilvl="3" w:tplc="BA865010" w:tentative="1">
      <w:start w:val="1"/>
      <w:numFmt w:val="decimal"/>
      <w:lvlText w:val="%4."/>
      <w:lvlJc w:val="left"/>
      <w:pPr>
        <w:ind w:left="2520" w:hanging="360"/>
      </w:pPr>
    </w:lvl>
    <w:lvl w:ilvl="4" w:tplc="DE9CAAE4" w:tentative="1">
      <w:start w:val="1"/>
      <w:numFmt w:val="lowerLetter"/>
      <w:lvlText w:val="%5."/>
      <w:lvlJc w:val="left"/>
      <w:pPr>
        <w:ind w:left="3240" w:hanging="360"/>
      </w:pPr>
    </w:lvl>
    <w:lvl w:ilvl="5" w:tplc="98129962" w:tentative="1">
      <w:start w:val="1"/>
      <w:numFmt w:val="lowerRoman"/>
      <w:lvlText w:val="%6."/>
      <w:lvlJc w:val="right"/>
      <w:pPr>
        <w:ind w:left="3960" w:hanging="180"/>
      </w:pPr>
    </w:lvl>
    <w:lvl w:ilvl="6" w:tplc="E02EFD06" w:tentative="1">
      <w:start w:val="1"/>
      <w:numFmt w:val="decimal"/>
      <w:lvlText w:val="%7."/>
      <w:lvlJc w:val="left"/>
      <w:pPr>
        <w:ind w:left="4680" w:hanging="360"/>
      </w:pPr>
    </w:lvl>
    <w:lvl w:ilvl="7" w:tplc="76DA20A8" w:tentative="1">
      <w:start w:val="1"/>
      <w:numFmt w:val="lowerLetter"/>
      <w:lvlText w:val="%8."/>
      <w:lvlJc w:val="left"/>
      <w:pPr>
        <w:ind w:left="5400" w:hanging="360"/>
      </w:pPr>
    </w:lvl>
    <w:lvl w:ilvl="8" w:tplc="0D087186"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C5004C40">
      <w:start w:val="1"/>
      <w:numFmt w:val="decimal"/>
      <w:lvlText w:val="%1."/>
      <w:lvlJc w:val="left"/>
      <w:pPr>
        <w:ind w:left="360" w:hanging="360"/>
      </w:pPr>
    </w:lvl>
    <w:lvl w:ilvl="1" w:tplc="A0B27446" w:tentative="1">
      <w:start w:val="1"/>
      <w:numFmt w:val="lowerLetter"/>
      <w:lvlText w:val="%2."/>
      <w:lvlJc w:val="left"/>
      <w:pPr>
        <w:ind w:left="1080" w:hanging="360"/>
      </w:pPr>
    </w:lvl>
    <w:lvl w:ilvl="2" w:tplc="22FC9AF4" w:tentative="1">
      <w:start w:val="1"/>
      <w:numFmt w:val="lowerRoman"/>
      <w:lvlText w:val="%3."/>
      <w:lvlJc w:val="right"/>
      <w:pPr>
        <w:ind w:left="1800" w:hanging="180"/>
      </w:pPr>
    </w:lvl>
    <w:lvl w:ilvl="3" w:tplc="033C7364" w:tentative="1">
      <w:start w:val="1"/>
      <w:numFmt w:val="decimal"/>
      <w:lvlText w:val="%4."/>
      <w:lvlJc w:val="left"/>
      <w:pPr>
        <w:ind w:left="2520" w:hanging="360"/>
      </w:pPr>
    </w:lvl>
    <w:lvl w:ilvl="4" w:tplc="30049030" w:tentative="1">
      <w:start w:val="1"/>
      <w:numFmt w:val="lowerLetter"/>
      <w:lvlText w:val="%5."/>
      <w:lvlJc w:val="left"/>
      <w:pPr>
        <w:ind w:left="3240" w:hanging="360"/>
      </w:pPr>
    </w:lvl>
    <w:lvl w:ilvl="5" w:tplc="25F8E4D4" w:tentative="1">
      <w:start w:val="1"/>
      <w:numFmt w:val="lowerRoman"/>
      <w:lvlText w:val="%6."/>
      <w:lvlJc w:val="right"/>
      <w:pPr>
        <w:ind w:left="3960" w:hanging="180"/>
      </w:pPr>
    </w:lvl>
    <w:lvl w:ilvl="6" w:tplc="4074FF84" w:tentative="1">
      <w:start w:val="1"/>
      <w:numFmt w:val="decimal"/>
      <w:lvlText w:val="%7."/>
      <w:lvlJc w:val="left"/>
      <w:pPr>
        <w:ind w:left="4680" w:hanging="360"/>
      </w:pPr>
    </w:lvl>
    <w:lvl w:ilvl="7" w:tplc="24AAEFDE" w:tentative="1">
      <w:start w:val="1"/>
      <w:numFmt w:val="lowerLetter"/>
      <w:lvlText w:val="%8."/>
      <w:lvlJc w:val="left"/>
      <w:pPr>
        <w:ind w:left="5400" w:hanging="360"/>
      </w:pPr>
    </w:lvl>
    <w:lvl w:ilvl="8" w:tplc="CAE4240E"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250450B6">
      <w:start w:val="1"/>
      <w:numFmt w:val="decimal"/>
      <w:lvlText w:val="%1."/>
      <w:lvlJc w:val="left"/>
      <w:pPr>
        <w:ind w:left="360" w:hanging="360"/>
      </w:pPr>
    </w:lvl>
    <w:lvl w:ilvl="1" w:tplc="E8C2EA8A" w:tentative="1">
      <w:start w:val="1"/>
      <w:numFmt w:val="lowerLetter"/>
      <w:lvlText w:val="%2."/>
      <w:lvlJc w:val="left"/>
      <w:pPr>
        <w:ind w:left="1080" w:hanging="360"/>
      </w:pPr>
    </w:lvl>
    <w:lvl w:ilvl="2" w:tplc="70481D50" w:tentative="1">
      <w:start w:val="1"/>
      <w:numFmt w:val="lowerRoman"/>
      <w:lvlText w:val="%3."/>
      <w:lvlJc w:val="right"/>
      <w:pPr>
        <w:ind w:left="1800" w:hanging="180"/>
      </w:pPr>
    </w:lvl>
    <w:lvl w:ilvl="3" w:tplc="0E74C88E" w:tentative="1">
      <w:start w:val="1"/>
      <w:numFmt w:val="decimal"/>
      <w:lvlText w:val="%4."/>
      <w:lvlJc w:val="left"/>
      <w:pPr>
        <w:ind w:left="2520" w:hanging="360"/>
      </w:pPr>
    </w:lvl>
    <w:lvl w:ilvl="4" w:tplc="97C627FC" w:tentative="1">
      <w:start w:val="1"/>
      <w:numFmt w:val="lowerLetter"/>
      <w:lvlText w:val="%5."/>
      <w:lvlJc w:val="left"/>
      <w:pPr>
        <w:ind w:left="3240" w:hanging="360"/>
      </w:pPr>
    </w:lvl>
    <w:lvl w:ilvl="5" w:tplc="5462AFC0" w:tentative="1">
      <w:start w:val="1"/>
      <w:numFmt w:val="lowerRoman"/>
      <w:lvlText w:val="%6."/>
      <w:lvlJc w:val="right"/>
      <w:pPr>
        <w:ind w:left="3960" w:hanging="180"/>
      </w:pPr>
    </w:lvl>
    <w:lvl w:ilvl="6" w:tplc="E1C029EC" w:tentative="1">
      <w:start w:val="1"/>
      <w:numFmt w:val="decimal"/>
      <w:lvlText w:val="%7."/>
      <w:lvlJc w:val="left"/>
      <w:pPr>
        <w:ind w:left="4680" w:hanging="360"/>
      </w:pPr>
    </w:lvl>
    <w:lvl w:ilvl="7" w:tplc="D1AAEC3A" w:tentative="1">
      <w:start w:val="1"/>
      <w:numFmt w:val="lowerLetter"/>
      <w:lvlText w:val="%8."/>
      <w:lvlJc w:val="left"/>
      <w:pPr>
        <w:ind w:left="5400" w:hanging="360"/>
      </w:pPr>
    </w:lvl>
    <w:lvl w:ilvl="8" w:tplc="17101CD8"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66E87040">
      <w:start w:val="1"/>
      <w:numFmt w:val="decimal"/>
      <w:lvlText w:val="%1."/>
      <w:lvlJc w:val="left"/>
      <w:pPr>
        <w:ind w:left="360" w:hanging="360"/>
      </w:pPr>
    </w:lvl>
    <w:lvl w:ilvl="1" w:tplc="ADE6C31A" w:tentative="1">
      <w:start w:val="1"/>
      <w:numFmt w:val="lowerLetter"/>
      <w:lvlText w:val="%2."/>
      <w:lvlJc w:val="left"/>
      <w:pPr>
        <w:ind w:left="1080" w:hanging="360"/>
      </w:pPr>
    </w:lvl>
    <w:lvl w:ilvl="2" w:tplc="5F56FD5E" w:tentative="1">
      <w:start w:val="1"/>
      <w:numFmt w:val="lowerRoman"/>
      <w:lvlText w:val="%3."/>
      <w:lvlJc w:val="right"/>
      <w:pPr>
        <w:ind w:left="1800" w:hanging="180"/>
      </w:pPr>
    </w:lvl>
    <w:lvl w:ilvl="3" w:tplc="90F479A2" w:tentative="1">
      <w:start w:val="1"/>
      <w:numFmt w:val="decimal"/>
      <w:lvlText w:val="%4."/>
      <w:lvlJc w:val="left"/>
      <w:pPr>
        <w:ind w:left="2520" w:hanging="360"/>
      </w:pPr>
    </w:lvl>
    <w:lvl w:ilvl="4" w:tplc="A43C2E28" w:tentative="1">
      <w:start w:val="1"/>
      <w:numFmt w:val="lowerLetter"/>
      <w:lvlText w:val="%5."/>
      <w:lvlJc w:val="left"/>
      <w:pPr>
        <w:ind w:left="3240" w:hanging="360"/>
      </w:pPr>
    </w:lvl>
    <w:lvl w:ilvl="5" w:tplc="321A7B6E" w:tentative="1">
      <w:start w:val="1"/>
      <w:numFmt w:val="lowerRoman"/>
      <w:lvlText w:val="%6."/>
      <w:lvlJc w:val="right"/>
      <w:pPr>
        <w:ind w:left="3960" w:hanging="180"/>
      </w:pPr>
    </w:lvl>
    <w:lvl w:ilvl="6" w:tplc="A3D81236" w:tentative="1">
      <w:start w:val="1"/>
      <w:numFmt w:val="decimal"/>
      <w:lvlText w:val="%7."/>
      <w:lvlJc w:val="left"/>
      <w:pPr>
        <w:ind w:left="4680" w:hanging="360"/>
      </w:pPr>
    </w:lvl>
    <w:lvl w:ilvl="7" w:tplc="183875E6" w:tentative="1">
      <w:start w:val="1"/>
      <w:numFmt w:val="lowerLetter"/>
      <w:lvlText w:val="%8."/>
      <w:lvlJc w:val="left"/>
      <w:pPr>
        <w:ind w:left="5400" w:hanging="360"/>
      </w:pPr>
    </w:lvl>
    <w:lvl w:ilvl="8" w:tplc="97FAE232"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0A0"/>
    <w:rsid w:val="00933D60"/>
    <w:rsid w:val="00940576"/>
    <w:rsid w:val="00942B62"/>
    <w:rsid w:val="00993004"/>
    <w:rsid w:val="009949EF"/>
    <w:rsid w:val="009A446B"/>
    <w:rsid w:val="009F343E"/>
    <w:rsid w:val="00AA7E01"/>
    <w:rsid w:val="00AE2983"/>
    <w:rsid w:val="00AF238D"/>
    <w:rsid w:val="00AF37B6"/>
    <w:rsid w:val="00B038F2"/>
    <w:rsid w:val="00B41716"/>
    <w:rsid w:val="00BC0320"/>
    <w:rsid w:val="00BC39EA"/>
    <w:rsid w:val="00BC7537"/>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689C"/>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BCAA-5011-475A-88DE-50C60214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Susanne JAHN</cp:lastModifiedBy>
  <cp:revision>4</cp:revision>
  <cp:lastPrinted>2023-10-30T09:42:00Z</cp:lastPrinted>
  <dcterms:created xsi:type="dcterms:W3CDTF">2023-11-22T11:23:00Z</dcterms:created>
  <dcterms:modified xsi:type="dcterms:W3CDTF">2023-11-23T10:21:00Z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