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0C066" w14:textId="27C7953C" w:rsidR="004B1977" w:rsidRPr="002D3365" w:rsidRDefault="00FB3D4E" w:rsidP="00450BC0">
      <w:pPr>
        <w:pStyle w:val="Corpsdetexte"/>
        <w:adjustRightInd w:val="0"/>
        <w:snapToGrid w:val="0"/>
        <w:spacing w:after="0"/>
        <w:contextualSpacing/>
        <w:jc w:val="center"/>
        <w:rPr>
          <w:rFonts w:ascii="Calibri" w:eastAsia="Microsoft YaHei" w:hAnsi="Calibri"/>
          <w:b/>
          <w:sz w:val="22"/>
          <w:lang w:val="en-GB"/>
        </w:rPr>
      </w:pPr>
      <w:r w:rsidRPr="00FB3D4E">
        <w:rPr>
          <w:rFonts w:ascii="Calibri" w:eastAsia="PMingLiU" w:hAnsi="Calibri"/>
          <w:b/>
          <w:sz w:val="22"/>
          <w:lang w:val="en-GB" w:eastAsia="zh-TW"/>
        </w:rPr>
        <w:t>TUDOR ANNOUNCES JAY CHOU AS NEW BRAND AND #BORNTODARE CAMPAIGN AMBASSADOR</w:t>
      </w:r>
    </w:p>
    <w:p w14:paraId="78B1C3A5" w14:textId="77EE0133" w:rsidR="004B1977" w:rsidRPr="000A7D1B" w:rsidRDefault="00FB3D4E" w:rsidP="00450BC0">
      <w:pPr>
        <w:adjustRightInd w:val="0"/>
        <w:snapToGrid w:val="0"/>
        <w:spacing w:after="0"/>
        <w:contextualSpacing/>
        <w:jc w:val="center"/>
        <w:rPr>
          <w:rFonts w:ascii="Calibri" w:eastAsia="Microsoft YaHei" w:hAnsi="Calibri"/>
          <w:b/>
          <w:sz w:val="24"/>
          <w:lang w:val="en-GB" w:eastAsia="zh-TW"/>
        </w:rPr>
      </w:pPr>
      <w:r w:rsidRPr="00FB3D4E">
        <w:rPr>
          <w:rFonts w:ascii="Calibri" w:eastAsia="PMingLiU" w:hAnsi="Calibri" w:hint="eastAsia"/>
          <w:b/>
          <w:sz w:val="24"/>
          <w:lang w:val="en-GB" w:eastAsia="zh-TW"/>
        </w:rPr>
        <w:t>帝舵表</w:t>
      </w:r>
      <w:r>
        <w:rPr>
          <w:rFonts w:ascii="Calibri" w:eastAsia="PMingLiU" w:hAnsi="Calibri" w:hint="eastAsia"/>
          <w:b/>
          <w:sz w:val="24"/>
          <w:lang w:val="en-GB" w:eastAsia="zh-TW"/>
        </w:rPr>
        <w:t>宣佈</w:t>
      </w:r>
      <w:r w:rsidRPr="00FB3D4E">
        <w:rPr>
          <w:rFonts w:ascii="Calibri" w:eastAsia="PMingLiU" w:hAnsi="Calibri" w:hint="eastAsia"/>
          <w:b/>
          <w:sz w:val="24"/>
          <w:lang w:val="en-GB" w:eastAsia="zh-TW"/>
        </w:rPr>
        <w:t>亞洲流行天王</w:t>
      </w:r>
      <w:r>
        <w:rPr>
          <w:rFonts w:ascii="Calibri" w:eastAsia="PMingLiU" w:hAnsi="Calibri" w:hint="eastAsia"/>
          <w:b/>
          <w:sz w:val="24"/>
          <w:lang w:val="en-GB" w:eastAsia="zh-TW"/>
        </w:rPr>
        <w:t>周杰</w:t>
      </w:r>
      <w:r w:rsidRPr="00FB3D4E">
        <w:rPr>
          <w:rFonts w:ascii="Calibri" w:eastAsia="PMingLiU" w:hAnsi="Calibri" w:hint="eastAsia"/>
          <w:b/>
          <w:sz w:val="24"/>
          <w:lang w:val="en-GB" w:eastAsia="zh-TW"/>
        </w:rPr>
        <w:t>倫</w:t>
      </w:r>
      <w:r>
        <w:rPr>
          <w:rFonts w:ascii="Calibri" w:eastAsia="PMingLiU" w:hAnsi="Calibri" w:hint="eastAsia"/>
          <w:b/>
          <w:sz w:val="24"/>
          <w:lang w:val="en-GB" w:eastAsia="zh-TW"/>
        </w:rPr>
        <w:t>出任</w:t>
      </w:r>
      <w:r w:rsidRPr="00FB3D4E">
        <w:rPr>
          <w:rFonts w:ascii="Calibri" w:eastAsia="PMingLiU" w:hAnsi="Calibri" w:hint="eastAsia"/>
          <w:b/>
          <w:sz w:val="24"/>
          <w:lang w:val="en-GB" w:eastAsia="zh-TW"/>
        </w:rPr>
        <w:t>品牌全球代言人</w:t>
      </w:r>
      <w:r w:rsidR="000A7D1B">
        <w:rPr>
          <w:rFonts w:ascii="Calibri" w:eastAsia="PMingLiU" w:hAnsi="Calibri"/>
          <w:b/>
          <w:sz w:val="24"/>
          <w:lang w:val="en-GB" w:eastAsia="zh-TW"/>
        </w:rPr>
        <w:br/>
      </w:r>
      <w:r w:rsidR="000A7D1B" w:rsidRPr="000A7D1B">
        <w:rPr>
          <w:rFonts w:ascii="Calibri" w:eastAsia="Microsoft YaHei" w:hAnsi="Calibri" w:hint="eastAsia"/>
          <w:b/>
          <w:sz w:val="24"/>
          <w:lang w:val="en-GB" w:eastAsia="zh-TW"/>
        </w:rPr>
        <w:t>攜手實踐</w:t>
      </w:r>
      <w:r w:rsidR="000A7D1B" w:rsidRPr="000A7D1B">
        <w:rPr>
          <w:rFonts w:ascii="Calibri" w:eastAsia="Microsoft YaHei" w:hAnsi="Calibri" w:hint="eastAsia"/>
          <w:b/>
          <w:sz w:val="24"/>
          <w:lang w:val="en-GB" w:eastAsia="zh-TW"/>
        </w:rPr>
        <w:t># BornToDare</w:t>
      </w:r>
      <w:r w:rsidR="000A7D1B" w:rsidRPr="000A7D1B">
        <w:rPr>
          <w:rFonts w:ascii="Calibri" w:eastAsia="Microsoft YaHei" w:hAnsi="Calibri" w:hint="eastAsia"/>
          <w:b/>
          <w:sz w:val="24"/>
          <w:lang w:val="en-GB" w:eastAsia="zh-TW"/>
        </w:rPr>
        <w:t>宣言</w:t>
      </w:r>
    </w:p>
    <w:p w14:paraId="56AB92CB" w14:textId="264C715C" w:rsidR="004B1977" w:rsidRDefault="004B1977" w:rsidP="00450BC0">
      <w:pPr>
        <w:adjustRightInd w:val="0"/>
        <w:snapToGrid w:val="0"/>
        <w:spacing w:after="0"/>
        <w:contextualSpacing/>
        <w:rPr>
          <w:rFonts w:ascii="Calibri" w:eastAsia="Microsoft YaHei" w:hAnsi="Calibri"/>
          <w:b/>
          <w:lang w:val="en-GB" w:eastAsia="zh-TW"/>
        </w:rPr>
      </w:pPr>
    </w:p>
    <w:p w14:paraId="5DA59702" w14:textId="77777777" w:rsidR="00450BC0" w:rsidRPr="002D3365" w:rsidRDefault="00450BC0" w:rsidP="00450BC0">
      <w:pPr>
        <w:adjustRightInd w:val="0"/>
        <w:snapToGrid w:val="0"/>
        <w:spacing w:after="0"/>
        <w:contextualSpacing/>
        <w:rPr>
          <w:rFonts w:ascii="Calibri" w:eastAsia="Microsoft YaHei" w:hAnsi="Calibri"/>
          <w:b/>
          <w:lang w:val="en-GB" w:eastAsia="zh-TW"/>
        </w:rPr>
      </w:pPr>
    </w:p>
    <w:p w14:paraId="0F2B4759" w14:textId="1CB6E37D" w:rsidR="004B1977"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b/>
          <w:sz w:val="22"/>
          <w:lang w:val="en-GB" w:eastAsia="zh-TW"/>
        </w:rPr>
        <w:t>Musician. Actor. Director. Icon. For over a decade, the ‘King of Asian Pop’ has pushed boundaries around the world. From Taipei to Hollywood, Jay Chou is always ready to go where the next challenge takes him.</w:t>
      </w:r>
      <w:r w:rsidR="004B1977" w:rsidRPr="002D3365">
        <w:rPr>
          <w:rFonts w:ascii="Calibri" w:eastAsia="Microsoft YaHei" w:hAnsi="Calibri"/>
          <w:b/>
          <w:sz w:val="22"/>
          <w:lang w:val="en-GB"/>
        </w:rPr>
        <w:t xml:space="preserve"> </w:t>
      </w:r>
    </w:p>
    <w:p w14:paraId="3E0C3A20" w14:textId="6763BCC6" w:rsidR="00385656" w:rsidRPr="002D3365" w:rsidRDefault="00FB3D4E" w:rsidP="00F575EF">
      <w:pPr>
        <w:pStyle w:val="Corpsdetexte"/>
        <w:adjustRightInd w:val="0"/>
        <w:snapToGrid w:val="0"/>
        <w:spacing w:after="0"/>
        <w:contextualSpacing/>
        <w:rPr>
          <w:rFonts w:ascii="Calibri" w:eastAsia="Microsoft YaHei" w:hAnsi="Calibri"/>
          <w:sz w:val="21"/>
          <w:lang w:val="en-US" w:eastAsia="zh-TW"/>
        </w:rPr>
      </w:pPr>
      <w:r w:rsidRPr="00FB3D4E">
        <w:rPr>
          <w:rFonts w:ascii="Calibri" w:eastAsia="PMingLiU" w:hAnsi="Calibri" w:hint="eastAsia"/>
          <w:sz w:val="21"/>
          <w:lang w:val="en-US" w:eastAsia="zh-TW"/>
        </w:rPr>
        <w:t>他是音</w:t>
      </w:r>
      <w:r w:rsidRPr="00FB3D4E">
        <w:rPr>
          <w:rFonts w:ascii="Calibri" w:eastAsia="PMingLiU" w:hAnsi="Calibri" w:cs="MingLiU" w:hint="eastAsia"/>
          <w:sz w:val="21"/>
          <w:lang w:val="en-US" w:eastAsia="zh-TW"/>
        </w:rPr>
        <w:t>樂</w:t>
      </w:r>
      <w:r w:rsidRPr="00FB3D4E">
        <w:rPr>
          <w:rFonts w:ascii="Calibri" w:eastAsia="PMingLiU" w:hAnsi="Calibri" w:cs="MS Mincho" w:hint="eastAsia"/>
          <w:sz w:val="21"/>
          <w:lang w:val="en-US" w:eastAsia="zh-TW"/>
        </w:rPr>
        <w:t>家，是演</w:t>
      </w:r>
      <w:r w:rsidRPr="00FB3D4E">
        <w:rPr>
          <w:rFonts w:ascii="Calibri" w:eastAsia="PMingLiU" w:hAnsi="Calibri" w:cs="MingLiU" w:hint="eastAsia"/>
          <w:sz w:val="21"/>
          <w:lang w:val="en-US" w:eastAsia="zh-TW"/>
        </w:rPr>
        <w:t>員</w:t>
      </w:r>
      <w:r w:rsidRPr="00FB3D4E">
        <w:rPr>
          <w:rFonts w:ascii="Calibri" w:eastAsia="PMingLiU" w:hAnsi="Calibri" w:cs="MS Mincho" w:hint="eastAsia"/>
          <w:sz w:val="21"/>
          <w:lang w:val="en-US" w:eastAsia="zh-TW"/>
        </w:rPr>
        <w:t>，是</w:t>
      </w:r>
      <w:r w:rsidRPr="00FB3D4E">
        <w:rPr>
          <w:rFonts w:ascii="Calibri" w:eastAsia="PMingLiU" w:hAnsi="Calibri" w:cs="MingLiU" w:hint="eastAsia"/>
          <w:sz w:val="21"/>
          <w:lang w:val="en-US" w:eastAsia="zh-TW"/>
        </w:rPr>
        <w:t>導</w:t>
      </w:r>
      <w:r w:rsidRPr="00FB3D4E">
        <w:rPr>
          <w:rFonts w:ascii="Calibri" w:eastAsia="PMingLiU" w:hAnsi="Calibri" w:cs="MS Mincho" w:hint="eastAsia"/>
          <w:sz w:val="21"/>
          <w:lang w:val="en-US" w:eastAsia="zh-TW"/>
        </w:rPr>
        <w:t>演，也是</w:t>
      </w:r>
      <w:r w:rsidRPr="00FB3D4E">
        <w:rPr>
          <w:rFonts w:ascii="Calibri" w:eastAsia="PMingLiU" w:hAnsi="Calibri" w:cs="MingLiU" w:hint="eastAsia"/>
          <w:sz w:val="21"/>
          <w:lang w:val="en-US" w:eastAsia="zh-TW"/>
        </w:rPr>
        <w:t>許</w:t>
      </w:r>
      <w:r w:rsidRPr="00FB3D4E">
        <w:rPr>
          <w:rFonts w:ascii="Calibri" w:eastAsia="PMingLiU" w:hAnsi="Calibri" w:cs="MS Mincho" w:hint="eastAsia"/>
          <w:sz w:val="21"/>
          <w:lang w:val="en-US" w:eastAsia="zh-TW"/>
        </w:rPr>
        <w:t>多人心目中的偶像。</w:t>
      </w:r>
      <w:r w:rsidRPr="00FB3D4E">
        <w:rPr>
          <w:rFonts w:ascii="Calibri" w:eastAsia="PMingLiU" w:hAnsi="Calibri" w:hint="eastAsia"/>
          <w:sz w:val="21"/>
          <w:lang w:val="en-US" w:eastAsia="zh-TW"/>
        </w:rPr>
        <w:t>演</w:t>
      </w:r>
      <w:r w:rsidRPr="00FB3D4E">
        <w:rPr>
          <w:rFonts w:ascii="Calibri" w:eastAsia="PMingLiU" w:hAnsi="Calibri" w:cs="MingLiU" w:hint="eastAsia"/>
          <w:sz w:val="21"/>
          <w:lang w:val="en-US" w:eastAsia="zh-TW"/>
        </w:rPr>
        <w:t>藝</w:t>
      </w:r>
      <w:r w:rsidR="008D75B3">
        <w:rPr>
          <w:rFonts w:ascii="Calibri" w:eastAsia="PMingLiU" w:hAnsi="Calibri" w:cs="MS Mincho" w:hint="eastAsia"/>
          <w:sz w:val="21"/>
          <w:lang w:val="en-US" w:eastAsia="zh-TW"/>
        </w:rPr>
        <w:t>生涯近</w:t>
      </w:r>
      <w:r>
        <w:rPr>
          <w:rFonts w:ascii="Calibri" w:eastAsia="PMingLiU" w:hAnsi="Calibri" w:cs="MS Mincho" w:hint="eastAsia"/>
          <w:sz w:val="21"/>
          <w:lang w:val="en-US" w:eastAsia="zh-TW"/>
        </w:rPr>
        <w:t>二十年，「</w:t>
      </w:r>
      <w:r w:rsidRPr="00FB3D4E">
        <w:rPr>
          <w:rFonts w:ascii="Calibri" w:eastAsia="PMingLiU" w:hAnsi="Calibri" w:cs="MingLiU" w:hint="eastAsia"/>
          <w:sz w:val="21"/>
          <w:lang w:val="en-US" w:eastAsia="zh-TW"/>
        </w:rPr>
        <w:t>亞</w:t>
      </w:r>
      <w:r>
        <w:rPr>
          <w:rFonts w:ascii="Calibri" w:eastAsia="PMingLiU" w:hAnsi="Calibri" w:cs="MS Mincho" w:hint="eastAsia"/>
          <w:sz w:val="21"/>
          <w:lang w:val="en-US" w:eastAsia="zh-TW"/>
        </w:rPr>
        <w:t>洲流行天王」周杰</w:t>
      </w:r>
      <w:r w:rsidRPr="00FB3D4E">
        <w:rPr>
          <w:rFonts w:ascii="Calibri" w:eastAsia="PMingLiU" w:hAnsi="Calibri" w:cs="MingLiU" w:hint="eastAsia"/>
          <w:sz w:val="21"/>
          <w:lang w:val="en-US" w:eastAsia="zh-TW"/>
        </w:rPr>
        <w:t>倫</w:t>
      </w:r>
      <w:r w:rsidRPr="00FB3D4E">
        <w:rPr>
          <w:rFonts w:ascii="Calibri" w:eastAsia="PMingLiU" w:hAnsi="Calibri" w:cs="MS Mincho" w:hint="eastAsia"/>
          <w:sz w:val="21"/>
          <w:lang w:val="en-US" w:eastAsia="zh-TW"/>
        </w:rPr>
        <w:t>，不斷挑</w:t>
      </w:r>
      <w:r w:rsidRPr="00FB3D4E">
        <w:rPr>
          <w:rFonts w:ascii="Calibri" w:eastAsia="PMingLiU" w:hAnsi="Calibri" w:cs="MingLiU" w:hint="eastAsia"/>
          <w:sz w:val="21"/>
          <w:lang w:val="en-US" w:eastAsia="zh-TW"/>
        </w:rPr>
        <w:t>戰</w:t>
      </w:r>
      <w:r w:rsidRPr="00FB3D4E">
        <w:rPr>
          <w:rFonts w:ascii="Calibri" w:eastAsia="PMingLiU" w:hAnsi="Calibri" w:cs="MS Mincho" w:hint="eastAsia"/>
          <w:sz w:val="21"/>
          <w:lang w:val="en-US" w:eastAsia="zh-TW"/>
        </w:rPr>
        <w:t>極限，突破自我。</w:t>
      </w:r>
      <w:r w:rsidRPr="00FB3D4E">
        <w:rPr>
          <w:rFonts w:ascii="Calibri" w:eastAsia="PMingLiU" w:hAnsi="Calibri"/>
          <w:sz w:val="21"/>
          <w:lang w:val="en-US" w:eastAsia="zh-TW"/>
        </w:rPr>
        <w:t xml:space="preserve"> </w:t>
      </w:r>
      <w:r>
        <w:rPr>
          <w:rFonts w:ascii="Calibri" w:eastAsia="PMingLiU" w:hAnsi="Calibri" w:hint="eastAsia"/>
          <w:sz w:val="21"/>
          <w:lang w:val="en-US" w:eastAsia="zh-TW"/>
        </w:rPr>
        <w:t>從台</w:t>
      </w:r>
      <w:r w:rsidR="00CC2E15">
        <w:rPr>
          <w:rFonts w:ascii="Calibri" w:eastAsia="PMingLiU" w:hAnsi="Calibri" w:hint="eastAsia"/>
          <w:sz w:val="21"/>
          <w:lang w:val="en-US" w:eastAsia="zh-TW"/>
        </w:rPr>
        <w:t>北到荷里活</w:t>
      </w:r>
      <w:r w:rsidRPr="00FB3D4E">
        <w:rPr>
          <w:rFonts w:ascii="Calibri" w:eastAsia="PMingLiU" w:hAnsi="Calibri" w:cs="MS Mincho" w:hint="eastAsia"/>
          <w:sz w:val="21"/>
          <w:lang w:val="en-US" w:eastAsia="zh-TW"/>
        </w:rPr>
        <w:t>，無</w:t>
      </w:r>
      <w:r w:rsidRPr="00FB3D4E">
        <w:rPr>
          <w:rFonts w:ascii="Calibri" w:eastAsia="PMingLiU" w:hAnsi="Calibri" w:cs="MingLiU" w:hint="eastAsia"/>
          <w:sz w:val="21"/>
          <w:lang w:val="en-US" w:eastAsia="zh-TW"/>
        </w:rPr>
        <w:t>論</w:t>
      </w:r>
      <w:r w:rsidRPr="00FB3D4E">
        <w:rPr>
          <w:rFonts w:ascii="Calibri" w:eastAsia="PMingLiU" w:hAnsi="Calibri" w:cs="MS Mincho" w:hint="eastAsia"/>
          <w:sz w:val="21"/>
          <w:lang w:val="en-US" w:eastAsia="zh-TW"/>
        </w:rPr>
        <w:t>下一個挑</w:t>
      </w:r>
      <w:r w:rsidRPr="00FB3D4E">
        <w:rPr>
          <w:rFonts w:ascii="Calibri" w:eastAsia="PMingLiU" w:hAnsi="Calibri" w:cs="MingLiU" w:hint="eastAsia"/>
          <w:sz w:val="21"/>
          <w:lang w:val="en-US" w:eastAsia="zh-TW"/>
        </w:rPr>
        <w:t>戰</w:t>
      </w:r>
      <w:r w:rsidRPr="00FB3D4E">
        <w:rPr>
          <w:rFonts w:ascii="Calibri" w:eastAsia="PMingLiU" w:hAnsi="Calibri" w:cs="MS Mincho" w:hint="eastAsia"/>
          <w:sz w:val="21"/>
          <w:lang w:val="en-US" w:eastAsia="zh-TW"/>
        </w:rPr>
        <w:t>在哪，他早已準</w:t>
      </w:r>
      <w:r w:rsidRPr="00FB3D4E">
        <w:rPr>
          <w:rFonts w:ascii="Calibri" w:eastAsia="PMingLiU" w:hAnsi="Calibri" w:cs="MingLiU" w:hint="eastAsia"/>
          <w:sz w:val="21"/>
          <w:lang w:val="en-US" w:eastAsia="zh-TW"/>
        </w:rPr>
        <w:t>備</w:t>
      </w:r>
      <w:r w:rsidRPr="00FB3D4E">
        <w:rPr>
          <w:rFonts w:ascii="Calibri" w:eastAsia="PMingLiU" w:hAnsi="Calibri" w:cs="MS Mincho" w:hint="eastAsia"/>
          <w:sz w:val="21"/>
          <w:lang w:val="en-US" w:eastAsia="zh-TW"/>
        </w:rPr>
        <w:t>好全力以赴。</w:t>
      </w:r>
    </w:p>
    <w:p w14:paraId="254047AD" w14:textId="77777777" w:rsidR="004B1977" w:rsidRPr="00FB3D4E" w:rsidRDefault="004B1977" w:rsidP="00450BC0">
      <w:pPr>
        <w:pStyle w:val="Corpsdetexte"/>
        <w:adjustRightInd w:val="0"/>
        <w:snapToGrid w:val="0"/>
        <w:spacing w:after="0"/>
        <w:contextualSpacing/>
        <w:rPr>
          <w:rFonts w:ascii="Calibri" w:eastAsia="Microsoft YaHei" w:hAnsi="Calibri"/>
          <w:b/>
          <w:sz w:val="22"/>
          <w:lang w:val="en-US"/>
        </w:rPr>
      </w:pPr>
    </w:p>
    <w:p w14:paraId="2E0A833A" w14:textId="50DE4770" w:rsidR="004B1977"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b/>
          <w:sz w:val="22"/>
          <w:lang w:val="en-GB" w:eastAsia="zh-TW"/>
        </w:rPr>
        <w:t xml:space="preserve">Tudor is </w:t>
      </w:r>
      <w:proofErr w:type="gramStart"/>
      <w:r w:rsidRPr="00FB3D4E">
        <w:rPr>
          <w:rFonts w:ascii="Calibri" w:eastAsia="PMingLiU" w:hAnsi="Calibri"/>
          <w:b/>
          <w:sz w:val="22"/>
          <w:lang w:val="en-GB" w:eastAsia="zh-TW"/>
        </w:rPr>
        <w:t>Born</w:t>
      </w:r>
      <w:proofErr w:type="gramEnd"/>
      <w:r w:rsidRPr="00FB3D4E">
        <w:rPr>
          <w:rFonts w:ascii="Calibri" w:eastAsia="PMingLiU" w:hAnsi="Calibri"/>
          <w:b/>
          <w:sz w:val="22"/>
          <w:lang w:val="en-GB" w:eastAsia="zh-TW"/>
        </w:rPr>
        <w:t xml:space="preserve"> to Dare</w:t>
      </w:r>
      <w:r w:rsidR="004B1977" w:rsidRPr="002D3365">
        <w:rPr>
          <w:rFonts w:ascii="Calibri" w:eastAsia="Microsoft YaHei" w:hAnsi="Calibri"/>
          <w:b/>
          <w:sz w:val="22"/>
          <w:lang w:val="en-GB"/>
        </w:rPr>
        <w:t xml:space="preserve"> </w:t>
      </w:r>
    </w:p>
    <w:p w14:paraId="12252D75" w14:textId="6F73E819" w:rsidR="00385656"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hint="eastAsia"/>
          <w:b/>
          <w:sz w:val="22"/>
          <w:lang w:val="en-GB" w:eastAsia="zh-TW"/>
        </w:rPr>
        <w:t>帝舵表，天生敢為</w:t>
      </w:r>
    </w:p>
    <w:p w14:paraId="26B8CB12" w14:textId="77777777" w:rsidR="001231D9" w:rsidRPr="002D3365" w:rsidRDefault="001231D9" w:rsidP="00450BC0">
      <w:pPr>
        <w:pStyle w:val="Corpsdetexte"/>
        <w:adjustRightInd w:val="0"/>
        <w:snapToGrid w:val="0"/>
        <w:spacing w:after="0"/>
        <w:contextualSpacing/>
        <w:rPr>
          <w:rFonts w:ascii="Calibri" w:eastAsia="Microsoft YaHei" w:hAnsi="Calibri"/>
          <w:sz w:val="22"/>
          <w:lang w:val="en-GB" w:eastAsia="zh-CN"/>
        </w:rPr>
      </w:pPr>
    </w:p>
    <w:p w14:paraId="19D05CAD" w14:textId="699F0D25" w:rsidR="004824FC" w:rsidRPr="002D3365" w:rsidRDefault="00FB3D4E" w:rsidP="00450BC0">
      <w:pPr>
        <w:pStyle w:val="Corpsdetexte"/>
        <w:adjustRightInd w:val="0"/>
        <w:snapToGrid w:val="0"/>
        <w:spacing w:after="0"/>
        <w:contextualSpacing/>
        <w:rPr>
          <w:rFonts w:ascii="Calibri" w:eastAsia="Microsoft YaHei" w:hAnsi="Calibri"/>
          <w:sz w:val="22"/>
          <w:lang w:val="en-US" w:eastAsia="zh-CN"/>
        </w:rPr>
      </w:pPr>
      <w:r w:rsidRPr="00FB3D4E">
        <w:rPr>
          <w:rFonts w:ascii="Calibri" w:eastAsia="PMingLiU" w:hAnsi="Calibri"/>
          <w:sz w:val="22"/>
          <w:lang w:val="en-GB" w:eastAsia="zh-TW"/>
        </w:rPr>
        <w:t xml:space="preserve">The Tudor “Born </w:t>
      </w:r>
      <w:proofErr w:type="gramStart"/>
      <w:r w:rsidRPr="00FB3D4E">
        <w:rPr>
          <w:rFonts w:ascii="Calibri" w:eastAsia="PMingLiU" w:hAnsi="Calibri"/>
          <w:sz w:val="22"/>
          <w:lang w:val="en-GB" w:eastAsia="zh-TW"/>
        </w:rPr>
        <w:t>To</w:t>
      </w:r>
      <w:proofErr w:type="gramEnd"/>
      <w:r w:rsidRPr="00FB3D4E">
        <w:rPr>
          <w:rFonts w:ascii="Calibri" w:eastAsia="PMingLiU" w:hAnsi="Calibri"/>
          <w:sz w:val="22"/>
          <w:lang w:val="en-GB" w:eastAsia="zh-TW"/>
        </w:rPr>
        <w:t xml:space="preserve"> Dare” campaign reflects both the history of the brand and what it stands for today. Daring individuals have long chosen Tudor while achieving the extraordinary on land, ice, in the air and underwater. It also refers to the vision of Hans </w:t>
      </w:r>
      <w:proofErr w:type="spellStart"/>
      <w:r w:rsidRPr="00FB3D4E">
        <w:rPr>
          <w:rFonts w:ascii="Calibri" w:eastAsia="PMingLiU" w:hAnsi="Calibri"/>
          <w:sz w:val="22"/>
          <w:lang w:val="en-GB" w:eastAsia="zh-TW"/>
        </w:rPr>
        <w:t>Wilsdorf</w:t>
      </w:r>
      <w:proofErr w:type="spellEnd"/>
      <w:r w:rsidRPr="00FB3D4E">
        <w:rPr>
          <w:rFonts w:ascii="Calibri" w:eastAsia="PMingLiU" w:hAnsi="Calibri"/>
          <w:sz w:val="22"/>
          <w:lang w:val="en-GB" w:eastAsia="zh-TW"/>
        </w:rPr>
        <w:t>, the founder of Tudor, who manufactured Tudor watches to withstand the most extreme conditions, watches made for the most daring lifestyle indeed. It finally tells of the singular approach Tudor is known for today, having pioneered now major trends within the watchmaking industry.</w:t>
      </w:r>
    </w:p>
    <w:p w14:paraId="572425C1" w14:textId="26DA0F35" w:rsidR="00C33B9F" w:rsidRPr="002D3365" w:rsidRDefault="00FB3D4E" w:rsidP="00450BC0">
      <w:pPr>
        <w:pStyle w:val="Corpsdetexte"/>
        <w:adjustRightInd w:val="0"/>
        <w:snapToGrid w:val="0"/>
        <w:spacing w:after="0"/>
        <w:contextualSpacing/>
        <w:rPr>
          <w:rFonts w:ascii="Calibri" w:eastAsia="Microsoft YaHei" w:hAnsi="Calibri"/>
          <w:sz w:val="21"/>
          <w:lang w:val="en-GB" w:eastAsia="zh-TW"/>
        </w:rPr>
      </w:pPr>
      <w:r w:rsidRPr="00FB3D4E">
        <w:rPr>
          <w:rFonts w:ascii="Calibri" w:eastAsia="PMingLiU" w:hAnsi="Calibri" w:hint="eastAsia"/>
          <w:sz w:val="21"/>
          <w:lang w:val="en-GB" w:eastAsia="zh-TW"/>
        </w:rPr>
        <w:t>帝舵表品牌宣言</w:t>
      </w:r>
      <w:r w:rsidRPr="00FB3D4E">
        <w:rPr>
          <w:rFonts w:ascii="Calibri" w:eastAsia="PMingLiU" w:hAnsi="Calibri"/>
          <w:sz w:val="21"/>
          <w:lang w:val="en-GB" w:eastAsia="zh-TW"/>
        </w:rPr>
        <w:t xml:space="preserve"> — </w:t>
      </w:r>
      <w:r w:rsidR="00A46729" w:rsidRPr="00A46729">
        <w:rPr>
          <w:rFonts w:ascii="Calibri" w:eastAsia="PMingLiU" w:hAnsi="Calibri" w:hint="eastAsia"/>
          <w:sz w:val="21"/>
          <w:lang w:val="en-GB" w:eastAsia="zh-TW"/>
        </w:rPr>
        <w:t>「</w:t>
      </w:r>
      <w:r w:rsidRPr="00FB3D4E">
        <w:rPr>
          <w:rFonts w:ascii="Calibri" w:eastAsia="PMingLiU" w:hAnsi="Calibri"/>
          <w:sz w:val="21"/>
          <w:lang w:val="en-GB" w:eastAsia="zh-TW"/>
        </w:rPr>
        <w:t>Born to Dare</w:t>
      </w:r>
      <w:r w:rsidR="00A46729" w:rsidRPr="00A46729">
        <w:rPr>
          <w:rFonts w:ascii="Calibri" w:eastAsia="PMingLiU" w:hAnsi="Calibri" w:hint="eastAsia"/>
          <w:sz w:val="21"/>
          <w:lang w:val="en-GB" w:eastAsia="zh-TW"/>
        </w:rPr>
        <w:t>」（</w:t>
      </w:r>
      <w:r w:rsidR="000C16FF" w:rsidRPr="000C16FF">
        <w:rPr>
          <w:rFonts w:ascii="Calibri" w:eastAsia="PMingLiU" w:hAnsi="Calibri" w:hint="eastAsia"/>
          <w:sz w:val="21"/>
          <w:lang w:val="en-GB" w:eastAsia="zh-TW"/>
        </w:rPr>
        <w:t>天生敢為</w:t>
      </w:r>
      <w:r w:rsidR="00A46729" w:rsidRPr="00A46729">
        <w:rPr>
          <w:rFonts w:ascii="Calibri" w:eastAsia="PMingLiU" w:hAnsi="Calibri" w:hint="eastAsia"/>
          <w:sz w:val="21"/>
          <w:lang w:val="en-GB" w:eastAsia="zh-TW"/>
        </w:rPr>
        <w:t>）</w:t>
      </w:r>
      <w:r w:rsidRPr="00FB3D4E">
        <w:rPr>
          <w:rFonts w:ascii="Calibri" w:eastAsia="PMingLiU" w:hAnsi="Calibri" w:hint="eastAsia"/>
          <w:sz w:val="21"/>
          <w:lang w:val="en-GB" w:eastAsia="zh-TW"/>
        </w:rPr>
        <w:t>，</w:t>
      </w:r>
      <w:r w:rsidRPr="00FB3D4E">
        <w:rPr>
          <w:rFonts w:ascii="Calibri" w:eastAsia="PMingLiU" w:hAnsi="Calibri"/>
          <w:sz w:val="21"/>
          <w:lang w:val="en-GB" w:eastAsia="zh-TW"/>
        </w:rPr>
        <w:t xml:space="preserve"> </w:t>
      </w:r>
      <w:r w:rsidRPr="00FB3D4E">
        <w:rPr>
          <w:rFonts w:ascii="Calibri" w:eastAsia="PMingLiU" w:hAnsi="Calibri" w:hint="eastAsia"/>
          <w:sz w:val="21"/>
          <w:lang w:val="en-GB" w:eastAsia="zh-TW"/>
        </w:rPr>
        <w:t>傳承品牌豐碩傳統，</w:t>
      </w:r>
      <w:r w:rsidR="000C16FF">
        <w:rPr>
          <w:rFonts w:ascii="Calibri" w:eastAsia="PMingLiU" w:hAnsi="Calibri" w:hint="eastAsia"/>
          <w:sz w:val="21"/>
          <w:lang w:val="en-GB" w:eastAsia="zh-TW"/>
        </w:rPr>
        <w:t>反映現今</w:t>
      </w:r>
      <w:r w:rsidRPr="00FB3D4E">
        <w:rPr>
          <w:rFonts w:ascii="Calibri" w:eastAsia="PMingLiU" w:hAnsi="Calibri" w:hint="eastAsia"/>
          <w:sz w:val="21"/>
          <w:lang w:val="en-GB" w:eastAsia="zh-TW"/>
        </w:rPr>
        <w:t>理念，</w:t>
      </w:r>
      <w:r w:rsidR="00A46729">
        <w:rPr>
          <w:rFonts w:ascii="Calibri" w:eastAsia="PMingLiU" w:hAnsi="Calibri" w:hint="eastAsia"/>
          <w:sz w:val="21"/>
          <w:lang w:val="en-GB" w:eastAsia="zh-TW"/>
        </w:rPr>
        <w:t>向每一位</w:t>
      </w:r>
      <w:r w:rsidRPr="00FB3D4E">
        <w:rPr>
          <w:rFonts w:ascii="Calibri" w:eastAsia="PMingLiU" w:hAnsi="Calibri" w:hint="eastAsia"/>
          <w:sz w:val="21"/>
          <w:lang w:val="en-GB" w:eastAsia="zh-TW"/>
        </w:rPr>
        <w:t>無懼的勇者</w:t>
      </w:r>
      <w:r w:rsidR="00A46729">
        <w:rPr>
          <w:rFonts w:ascii="Calibri" w:eastAsia="PMingLiU" w:hAnsi="Calibri" w:hint="eastAsia"/>
          <w:sz w:val="21"/>
          <w:lang w:val="en-GB" w:eastAsia="zh-TW"/>
        </w:rPr>
        <w:t>致敬</w:t>
      </w:r>
      <w:r w:rsidRPr="00FB3D4E">
        <w:rPr>
          <w:rFonts w:ascii="Calibri" w:eastAsia="PMingLiU" w:hAnsi="Calibri" w:hint="eastAsia"/>
          <w:sz w:val="21"/>
          <w:lang w:val="en-GB" w:eastAsia="zh-TW"/>
        </w:rPr>
        <w:t>，</w:t>
      </w:r>
      <w:r w:rsidR="000C16FF">
        <w:rPr>
          <w:rFonts w:ascii="Calibri" w:eastAsia="PMingLiU" w:hAnsi="Calibri" w:hint="eastAsia"/>
          <w:sz w:val="21"/>
          <w:lang w:val="en-GB" w:eastAsia="zh-TW"/>
        </w:rPr>
        <w:t>在陸地、冰川、空中和海底</w:t>
      </w:r>
      <w:r w:rsidRPr="00FB3D4E">
        <w:rPr>
          <w:rFonts w:ascii="Calibri" w:eastAsia="PMingLiU" w:hAnsi="Calibri" w:hint="eastAsia"/>
          <w:sz w:val="21"/>
          <w:lang w:val="en-GB" w:eastAsia="zh-TW"/>
        </w:rPr>
        <w:t>四大領域創下非凡成就；</w:t>
      </w:r>
      <w:r w:rsidRPr="00FB3D4E">
        <w:rPr>
          <w:rFonts w:ascii="Calibri" w:eastAsia="PMingLiU" w:hAnsi="Calibri" w:hint="eastAsia"/>
          <w:sz w:val="21"/>
          <w:lang w:val="en-US" w:eastAsia="zh-TW"/>
        </w:rPr>
        <w:t>同時秉承帝舵表創</w:t>
      </w:r>
      <w:r w:rsidR="000C16FF">
        <w:rPr>
          <w:rFonts w:ascii="Calibri" w:eastAsia="PMingLiU" w:hAnsi="Calibri" w:hint="eastAsia"/>
          <w:sz w:val="21"/>
          <w:lang w:val="en-US" w:eastAsia="zh-TW"/>
        </w:rPr>
        <w:t>辦人</w:t>
      </w:r>
      <w:r w:rsidRPr="00FB3D4E">
        <w:rPr>
          <w:rFonts w:ascii="Calibri" w:eastAsia="PMingLiU" w:hAnsi="Calibri" w:hint="eastAsia"/>
          <w:sz w:val="21"/>
          <w:lang w:val="en-US" w:eastAsia="zh-TW"/>
        </w:rPr>
        <w:t>者漢斯．威爾斯多夫（</w:t>
      </w:r>
      <w:r w:rsidRPr="00FB3D4E">
        <w:rPr>
          <w:rFonts w:ascii="Calibri" w:eastAsia="PMingLiU" w:hAnsi="Calibri"/>
          <w:sz w:val="21"/>
          <w:lang w:val="en-US" w:eastAsia="zh-TW"/>
        </w:rPr>
        <w:t xml:space="preserve">Hans </w:t>
      </w:r>
      <w:proofErr w:type="spellStart"/>
      <w:r w:rsidRPr="00FB3D4E">
        <w:rPr>
          <w:rFonts w:ascii="Calibri" w:eastAsia="PMingLiU" w:hAnsi="Calibri"/>
          <w:sz w:val="21"/>
          <w:lang w:val="en-US" w:eastAsia="zh-TW"/>
        </w:rPr>
        <w:t>Wilsdorf</w:t>
      </w:r>
      <w:proofErr w:type="spellEnd"/>
      <w:r w:rsidRPr="00FB3D4E">
        <w:rPr>
          <w:rFonts w:ascii="Calibri" w:eastAsia="PMingLiU" w:hAnsi="Calibri" w:hint="eastAsia"/>
          <w:sz w:val="21"/>
          <w:lang w:val="en-US" w:eastAsia="zh-TW"/>
        </w:rPr>
        <w:t>）的製錶理念，即使面對最嚴苛的環境，帝舵表依舊表現出色，為每一位勇者所佩戴。</w:t>
      </w:r>
      <w:r w:rsidR="000C16FF">
        <w:rPr>
          <w:rFonts w:ascii="Calibri" w:eastAsia="PMingLiU" w:hAnsi="Calibri" w:hint="eastAsia"/>
          <w:sz w:val="21"/>
          <w:lang w:val="en-GB" w:eastAsia="zh-TW"/>
        </w:rPr>
        <w:t>此宣言更是帝舵表別</w:t>
      </w:r>
      <w:r w:rsidRPr="00FB3D4E">
        <w:rPr>
          <w:rFonts w:ascii="Calibri" w:eastAsia="PMingLiU" w:hAnsi="Calibri" w:hint="eastAsia"/>
          <w:sz w:val="21"/>
          <w:lang w:val="en-GB" w:eastAsia="zh-TW"/>
        </w:rPr>
        <w:t>樹一幟的明證，在製錶業屢次開創潮流，是當之無愧的引領者。</w:t>
      </w:r>
    </w:p>
    <w:p w14:paraId="2F912B64" w14:textId="77777777" w:rsidR="00C33B9F" w:rsidRPr="002D3365" w:rsidRDefault="00C33B9F" w:rsidP="00450BC0">
      <w:pPr>
        <w:pStyle w:val="Corpsdetexte"/>
        <w:adjustRightInd w:val="0"/>
        <w:snapToGrid w:val="0"/>
        <w:spacing w:after="0"/>
        <w:contextualSpacing/>
        <w:rPr>
          <w:rFonts w:ascii="Calibri" w:eastAsia="Microsoft YaHei" w:hAnsi="Calibri"/>
          <w:sz w:val="22"/>
          <w:lang w:val="en-GB" w:eastAsia="zh-TW"/>
        </w:rPr>
      </w:pPr>
    </w:p>
    <w:p w14:paraId="6061C298" w14:textId="13708FB0" w:rsidR="00C33B9F" w:rsidRPr="00450BC0" w:rsidRDefault="00FB3D4E" w:rsidP="00450BC0">
      <w:pPr>
        <w:pStyle w:val="Corpsdetexte"/>
        <w:adjustRightInd w:val="0"/>
        <w:snapToGrid w:val="0"/>
        <w:spacing w:after="0"/>
        <w:contextualSpacing/>
        <w:rPr>
          <w:rFonts w:ascii="Calibri" w:eastAsia="Microsoft YaHei" w:hAnsi="Calibri"/>
          <w:sz w:val="22"/>
          <w:lang w:val="en-GB" w:eastAsia="zh-CN"/>
        </w:rPr>
      </w:pPr>
      <w:r w:rsidRPr="00FB3D4E">
        <w:rPr>
          <w:rFonts w:ascii="Calibri" w:eastAsia="PMingLiU" w:hAnsi="Calibri"/>
          <w:sz w:val="22"/>
          <w:lang w:val="en-GB" w:eastAsia="zh-TW"/>
        </w:rPr>
        <w:t xml:space="preserve">The Tudor “Born </w:t>
      </w:r>
      <w:proofErr w:type="gramStart"/>
      <w:r w:rsidRPr="00FB3D4E">
        <w:rPr>
          <w:rFonts w:ascii="Calibri" w:eastAsia="PMingLiU" w:hAnsi="Calibri"/>
          <w:sz w:val="22"/>
          <w:lang w:val="en-GB" w:eastAsia="zh-TW"/>
        </w:rPr>
        <w:t>To</w:t>
      </w:r>
      <w:proofErr w:type="gramEnd"/>
      <w:r w:rsidRPr="00FB3D4E">
        <w:rPr>
          <w:rFonts w:ascii="Calibri" w:eastAsia="PMingLiU" w:hAnsi="Calibri"/>
          <w:sz w:val="22"/>
          <w:lang w:val="en-GB" w:eastAsia="zh-TW"/>
        </w:rPr>
        <w:t xml:space="preserve"> Dare” spirit is expressed in a campaign manifesto (below) and supported globally by ambassadors whose life achievements directly result from a daring approach to life. Jay Chou is one of them and Tudor is proud to welcome him to its family.</w:t>
      </w:r>
    </w:p>
    <w:p w14:paraId="75BD07B5" w14:textId="0A29E049" w:rsidR="00C33B9F" w:rsidRPr="002D3365" w:rsidRDefault="00C33B9F" w:rsidP="00450BC0">
      <w:pPr>
        <w:pStyle w:val="Corpsdetexte"/>
        <w:adjustRightInd w:val="0"/>
        <w:snapToGrid w:val="0"/>
        <w:spacing w:after="0"/>
        <w:contextualSpacing/>
        <w:rPr>
          <w:rFonts w:ascii="Calibri" w:eastAsia="Microsoft YaHei" w:hAnsi="Calibri"/>
          <w:sz w:val="21"/>
          <w:lang w:val="en-GB" w:eastAsia="zh-TW"/>
        </w:rPr>
      </w:pPr>
      <w:r w:rsidRPr="002D3365">
        <w:rPr>
          <w:rFonts w:ascii="Calibri" w:eastAsia="Microsoft YaHei" w:hAnsi="Calibri" w:hint="eastAsia"/>
          <w:sz w:val="21"/>
          <w:lang w:val="en-GB"/>
        </w:rPr>
        <w:t>正如品牌宣言中所言及，帝舵表</w:t>
      </w:r>
      <w:r w:rsidR="000C16FF">
        <w:rPr>
          <w:rFonts w:ascii="PMingLiU" w:eastAsia="PMingLiU" w:hAnsi="PMingLiU" w:hint="eastAsia"/>
          <w:sz w:val="21"/>
          <w:lang w:val="en-GB" w:eastAsia="zh-TW"/>
        </w:rPr>
        <w:t>「Born To Dare」</w:t>
      </w:r>
      <w:r w:rsidR="002D3365" w:rsidRPr="002D3365">
        <w:rPr>
          <w:rFonts w:ascii="Calibri" w:eastAsia="Microsoft YaHei" w:hAnsi="Calibri" w:hint="eastAsia"/>
          <w:sz w:val="21"/>
          <w:lang w:val="en-GB"/>
        </w:rPr>
        <w:t>的精神已在全球掀起浪潮，</w:t>
      </w:r>
      <w:r w:rsidR="0055416B">
        <w:rPr>
          <w:rFonts w:ascii="Calibri" w:eastAsia="PMingLiU" w:hAnsi="Calibri" w:hint="eastAsia"/>
          <w:sz w:val="21"/>
          <w:lang w:val="en-GB" w:eastAsia="zh-TW"/>
        </w:rPr>
        <w:t>獲得無數敢為的傑出人士支持</w:t>
      </w:r>
      <w:r w:rsidR="000C16FF" w:rsidRPr="00FB3D4E">
        <w:rPr>
          <w:rFonts w:ascii="Calibri" w:eastAsia="PMingLiU" w:hAnsi="Calibri" w:hint="eastAsia"/>
          <w:sz w:val="21"/>
          <w:lang w:val="en-GB" w:eastAsia="zh-TW"/>
        </w:rPr>
        <w:t>。</w:t>
      </w:r>
      <w:r w:rsidR="00FB3D4E" w:rsidRPr="00FB3D4E">
        <w:rPr>
          <w:rFonts w:ascii="Calibri" w:eastAsia="PMingLiU" w:hAnsi="Calibri" w:hint="eastAsia"/>
          <w:sz w:val="21"/>
          <w:lang w:val="en-GB" w:eastAsia="zh-TW"/>
        </w:rPr>
        <w:t>其中，</w:t>
      </w:r>
      <w:r w:rsidR="00FB3D4E" w:rsidRPr="00FB3D4E">
        <w:rPr>
          <w:rFonts w:ascii="Calibri" w:eastAsia="PMingLiU" w:hAnsi="Calibri"/>
          <w:sz w:val="21"/>
          <w:lang w:val="en-GB" w:eastAsia="zh-TW"/>
        </w:rPr>
        <w:t xml:space="preserve"> </w:t>
      </w:r>
      <w:r w:rsidR="00FB3D4E" w:rsidRPr="00FB3D4E">
        <w:rPr>
          <w:rFonts w:ascii="Calibri" w:eastAsia="PMingLiU" w:hAnsi="Calibri" w:hint="eastAsia"/>
          <w:sz w:val="21"/>
          <w:lang w:val="en-GB" w:eastAsia="zh-TW"/>
        </w:rPr>
        <w:t>憑藉不斷突破創新獲得</w:t>
      </w:r>
      <w:r w:rsidR="0055416B">
        <w:rPr>
          <w:rFonts w:ascii="Calibri" w:eastAsia="PMingLiU" w:hAnsi="Calibri" w:hint="eastAsia"/>
          <w:sz w:val="21"/>
          <w:lang w:val="en-GB" w:eastAsia="zh-TW"/>
        </w:rPr>
        <w:t>「亞洲流行天王」</w:t>
      </w:r>
      <w:r w:rsidR="00FB3D4E" w:rsidRPr="00FB3D4E">
        <w:rPr>
          <w:rFonts w:ascii="Calibri" w:eastAsia="PMingLiU" w:hAnsi="Calibri" w:hint="eastAsia"/>
          <w:sz w:val="21"/>
          <w:lang w:val="en-GB" w:eastAsia="zh-TW"/>
        </w:rPr>
        <w:t>稱號的周</w:t>
      </w:r>
      <w:r w:rsidR="00FB3D4E">
        <w:rPr>
          <w:rFonts w:ascii="Calibri" w:eastAsia="PMingLiU" w:hAnsi="Calibri" w:hint="eastAsia"/>
          <w:sz w:val="21"/>
          <w:lang w:val="en-GB" w:eastAsia="zh-TW"/>
        </w:rPr>
        <w:t>杰</w:t>
      </w:r>
      <w:r w:rsidR="00FB3D4E" w:rsidRPr="00FB3D4E">
        <w:rPr>
          <w:rFonts w:ascii="Calibri" w:eastAsia="PMingLiU" w:hAnsi="Calibri" w:hint="eastAsia"/>
          <w:sz w:val="21"/>
          <w:lang w:val="en-GB" w:eastAsia="zh-TW"/>
        </w:rPr>
        <w:t>倫，可謂</w:t>
      </w:r>
      <w:r w:rsidR="0055416B" w:rsidRPr="0055416B">
        <w:rPr>
          <w:rFonts w:ascii="Calibri" w:eastAsia="PMingLiU" w:hAnsi="Calibri" w:hint="eastAsia"/>
          <w:sz w:val="21"/>
          <w:lang w:val="en-GB" w:eastAsia="zh-TW"/>
        </w:rPr>
        <w:t>「</w:t>
      </w:r>
      <w:r w:rsidR="0055416B" w:rsidRPr="0055416B">
        <w:rPr>
          <w:rFonts w:ascii="Calibri" w:eastAsia="PMingLiU" w:hAnsi="Calibri" w:hint="eastAsia"/>
          <w:sz w:val="21"/>
          <w:lang w:val="en-GB" w:eastAsia="zh-TW"/>
        </w:rPr>
        <w:t>Born To Dare</w:t>
      </w:r>
      <w:r w:rsidR="0055416B" w:rsidRPr="0055416B">
        <w:rPr>
          <w:rFonts w:ascii="Calibri" w:eastAsia="PMingLiU" w:hAnsi="Calibri" w:hint="eastAsia"/>
          <w:sz w:val="21"/>
          <w:lang w:val="en-GB" w:eastAsia="zh-TW"/>
        </w:rPr>
        <w:t>」</w:t>
      </w:r>
      <w:r w:rsidR="00FB3D4E" w:rsidRPr="00FB3D4E">
        <w:rPr>
          <w:rFonts w:ascii="Calibri" w:eastAsia="PMingLiU" w:hAnsi="Calibri" w:hint="eastAsia"/>
          <w:sz w:val="21"/>
          <w:lang w:val="en-GB" w:eastAsia="zh-TW"/>
        </w:rPr>
        <w:t>的最佳詮釋者之一。帝舵表熱烈歡迎他的加入，並對此次攜手</w:t>
      </w:r>
      <w:r w:rsidR="008D75B3">
        <w:rPr>
          <w:rFonts w:ascii="Calibri" w:eastAsia="PMingLiU" w:hAnsi="Calibri" w:hint="eastAsia"/>
          <w:sz w:val="21"/>
          <w:lang w:val="en-GB" w:eastAsia="zh-TW"/>
        </w:rPr>
        <w:t>合作</w:t>
      </w:r>
      <w:r w:rsidR="00FB3D4E" w:rsidRPr="00FB3D4E">
        <w:rPr>
          <w:rFonts w:ascii="Calibri" w:eastAsia="PMingLiU" w:hAnsi="Calibri" w:hint="eastAsia"/>
          <w:sz w:val="21"/>
          <w:lang w:val="en-GB" w:eastAsia="zh-TW"/>
        </w:rPr>
        <w:t>充滿信心。</w:t>
      </w:r>
    </w:p>
    <w:p w14:paraId="55BB1CE7" w14:textId="77777777" w:rsidR="004B1977" w:rsidRPr="002D3365" w:rsidRDefault="004B1977" w:rsidP="00450BC0">
      <w:pPr>
        <w:pStyle w:val="Corpsdetexte"/>
        <w:adjustRightInd w:val="0"/>
        <w:snapToGrid w:val="0"/>
        <w:spacing w:after="0"/>
        <w:contextualSpacing/>
        <w:rPr>
          <w:rFonts w:ascii="Calibri" w:eastAsia="Microsoft YaHei" w:hAnsi="Calibri"/>
          <w:sz w:val="22"/>
          <w:lang w:val="en-GB"/>
        </w:rPr>
      </w:pPr>
    </w:p>
    <w:p w14:paraId="0650B12C" w14:textId="7CE24A73" w:rsidR="004B1977" w:rsidRPr="002D3365" w:rsidRDefault="00FB3D4E" w:rsidP="00450BC0">
      <w:pPr>
        <w:adjustRightInd w:val="0"/>
        <w:snapToGrid w:val="0"/>
        <w:spacing w:beforeLines="50" w:before="120" w:after="0"/>
        <w:ind w:left="709"/>
        <w:contextualSpacing/>
        <w:rPr>
          <w:rFonts w:ascii="Calibri" w:eastAsia="Microsoft YaHei" w:hAnsi="Calibri"/>
          <w:lang w:val="en-GB" w:eastAsia="zh-CN"/>
        </w:rPr>
      </w:pPr>
      <w:r w:rsidRPr="00FB3D4E">
        <w:rPr>
          <w:rFonts w:ascii="Calibri" w:eastAsia="PMingLiU" w:hAnsi="Calibri"/>
          <w:lang w:val="en-GB" w:eastAsia="zh-TW"/>
        </w:rPr>
        <w:t>“We are devoted to the classic. But reject the status quo.</w:t>
      </w:r>
    </w:p>
    <w:p w14:paraId="60A9A3FF" w14:textId="48549FE0" w:rsidR="004B1977" w:rsidRDefault="00FB3D4E" w:rsidP="00450BC0">
      <w:pPr>
        <w:adjustRightInd w:val="0"/>
        <w:snapToGrid w:val="0"/>
        <w:spacing w:beforeLines="50" w:before="120" w:after="0"/>
        <w:ind w:left="709"/>
        <w:contextualSpacing/>
        <w:rPr>
          <w:rFonts w:ascii="Calibri" w:eastAsia="Microsoft YaHei" w:hAnsi="Calibri"/>
          <w:lang w:val="en-GB"/>
        </w:rPr>
      </w:pPr>
      <w:r w:rsidRPr="00FB3D4E">
        <w:rPr>
          <w:rFonts w:ascii="Calibri" w:eastAsia="PMingLiU" w:hAnsi="Calibri"/>
          <w:lang w:val="en-GB" w:eastAsia="zh-TW"/>
        </w:rPr>
        <w:t xml:space="preserve">We keep the best of the past, the best watchmaking practices, </w:t>
      </w:r>
      <w:proofErr w:type="gramStart"/>
      <w:r w:rsidRPr="00FB3D4E">
        <w:rPr>
          <w:rFonts w:ascii="Calibri" w:eastAsia="PMingLiU" w:hAnsi="Calibri"/>
          <w:lang w:val="en-GB" w:eastAsia="zh-TW"/>
        </w:rPr>
        <w:t>the</w:t>
      </w:r>
      <w:proofErr w:type="gramEnd"/>
      <w:r w:rsidRPr="00FB3D4E">
        <w:rPr>
          <w:rFonts w:ascii="Calibri" w:eastAsia="PMingLiU" w:hAnsi="Calibri"/>
          <w:lang w:val="en-GB" w:eastAsia="zh-TW"/>
        </w:rPr>
        <w:t xml:space="preserve"> best designs.</w:t>
      </w:r>
      <w:r w:rsidR="004B1977" w:rsidRPr="002D3365">
        <w:rPr>
          <w:rFonts w:ascii="Calibri" w:eastAsia="Microsoft YaHei" w:hAnsi="Calibri"/>
          <w:lang w:val="en-GB"/>
        </w:rPr>
        <w:t xml:space="preserve"> </w:t>
      </w:r>
    </w:p>
    <w:p w14:paraId="46A68990" w14:textId="44BE991C" w:rsidR="002D3365" w:rsidRPr="002D3365" w:rsidRDefault="00FB3D4E" w:rsidP="00450BC0">
      <w:pPr>
        <w:adjustRightInd w:val="0"/>
        <w:snapToGrid w:val="0"/>
        <w:spacing w:beforeLines="50" w:before="120" w:after="0"/>
        <w:ind w:left="709"/>
        <w:contextualSpacing/>
        <w:rPr>
          <w:rFonts w:ascii="Calibri" w:eastAsia="Microsoft YaHei" w:hAnsi="Calibri"/>
          <w:lang w:val="en-GB" w:eastAsia="zh-CN"/>
        </w:rPr>
      </w:pPr>
      <w:r w:rsidRPr="00FB3D4E">
        <w:rPr>
          <w:rFonts w:ascii="Calibri" w:eastAsia="PMingLiU" w:hAnsi="Calibri"/>
          <w:lang w:val="en-GB" w:eastAsia="zh-TW"/>
        </w:rPr>
        <w:t>And push the boundaries of what’s new.</w:t>
      </w:r>
    </w:p>
    <w:p w14:paraId="3508D9C4" w14:textId="52F2CC0D" w:rsidR="002D3365" w:rsidRDefault="00FB3D4E" w:rsidP="00450BC0">
      <w:pPr>
        <w:adjustRightInd w:val="0"/>
        <w:snapToGrid w:val="0"/>
        <w:spacing w:beforeLines="50" w:before="120" w:after="0"/>
        <w:ind w:left="709"/>
        <w:contextualSpacing/>
        <w:rPr>
          <w:rFonts w:ascii="Calibri" w:eastAsia="Microsoft YaHei" w:hAnsi="Calibri"/>
          <w:lang w:val="en-GB"/>
        </w:rPr>
      </w:pPr>
      <w:r w:rsidRPr="00FB3D4E">
        <w:rPr>
          <w:rFonts w:ascii="Calibri" w:eastAsia="PMingLiU" w:hAnsi="Calibri"/>
          <w:lang w:val="en-GB" w:eastAsia="zh-TW"/>
        </w:rPr>
        <w:t>Born for a purpose. Field-tested to the extreme.</w:t>
      </w:r>
    </w:p>
    <w:p w14:paraId="7DE887EC" w14:textId="360BB95E" w:rsidR="002D3365" w:rsidRPr="002D3365" w:rsidRDefault="00FB3D4E" w:rsidP="00450BC0">
      <w:pPr>
        <w:adjustRightInd w:val="0"/>
        <w:snapToGrid w:val="0"/>
        <w:spacing w:beforeLines="50" w:before="120" w:after="0"/>
        <w:ind w:left="709"/>
        <w:contextualSpacing/>
        <w:rPr>
          <w:rFonts w:ascii="Calibri" w:eastAsia="Microsoft YaHei" w:hAnsi="Calibri"/>
          <w:lang w:val="en-GB" w:eastAsia="zh-CN"/>
        </w:rPr>
      </w:pPr>
      <w:r w:rsidRPr="00FB3D4E">
        <w:rPr>
          <w:rFonts w:ascii="Calibri" w:eastAsia="PMingLiU" w:hAnsi="Calibri"/>
          <w:lang w:val="en-GB" w:eastAsia="zh-TW"/>
        </w:rPr>
        <w:t>For those who are up for anything.</w:t>
      </w:r>
      <w:r w:rsidR="002D3365" w:rsidRPr="002D3365">
        <w:rPr>
          <w:rFonts w:ascii="Calibri" w:eastAsia="Microsoft YaHei" w:hAnsi="Calibri"/>
          <w:lang w:val="en-GB"/>
        </w:rPr>
        <w:t xml:space="preserve"> </w:t>
      </w:r>
    </w:p>
    <w:p w14:paraId="5CB370BA" w14:textId="0E08B493" w:rsidR="002D3365" w:rsidRPr="002D3365" w:rsidRDefault="00FB3D4E" w:rsidP="00450BC0">
      <w:pPr>
        <w:adjustRightInd w:val="0"/>
        <w:snapToGrid w:val="0"/>
        <w:spacing w:beforeLines="50" w:before="120" w:after="0"/>
        <w:ind w:left="709"/>
        <w:contextualSpacing/>
        <w:rPr>
          <w:rFonts w:ascii="Calibri" w:eastAsia="Microsoft YaHei" w:hAnsi="Calibri"/>
          <w:lang w:val="en-GB"/>
        </w:rPr>
      </w:pPr>
      <w:r w:rsidRPr="00FB3D4E">
        <w:rPr>
          <w:rFonts w:ascii="Calibri" w:eastAsia="PMingLiU" w:hAnsi="Calibri"/>
          <w:lang w:val="en-GB" w:eastAsia="zh-TW"/>
        </w:rPr>
        <w:t>For those who face their fears.</w:t>
      </w:r>
      <w:r w:rsidR="002D3365" w:rsidRPr="002D3365">
        <w:rPr>
          <w:rFonts w:ascii="Calibri" w:eastAsia="Microsoft YaHei" w:hAnsi="Calibri"/>
          <w:lang w:val="en-GB"/>
        </w:rPr>
        <w:t xml:space="preserve"> </w:t>
      </w:r>
    </w:p>
    <w:p w14:paraId="6AF8837B" w14:textId="3DA91927" w:rsidR="002D3365" w:rsidRDefault="00FB3D4E" w:rsidP="00450BC0">
      <w:pPr>
        <w:pStyle w:val="Retraitcorpsdetexte"/>
        <w:snapToGrid w:val="0"/>
        <w:spacing w:beforeLines="50" w:before="120" w:after="0"/>
        <w:ind w:left="709"/>
        <w:contextualSpacing/>
        <w:rPr>
          <w:rFonts w:ascii="Calibri" w:eastAsia="PMingLiU" w:hAnsi="Calibri"/>
          <w:sz w:val="22"/>
          <w:lang w:eastAsia="zh-TW"/>
        </w:rPr>
      </w:pPr>
      <w:r w:rsidRPr="00FB3D4E">
        <w:rPr>
          <w:rFonts w:ascii="Calibri" w:eastAsia="PMingLiU" w:hAnsi="Calibri"/>
          <w:sz w:val="22"/>
          <w:lang w:eastAsia="zh-TW"/>
        </w:rPr>
        <w:t>For those who reinvent themselves every day a Tudor is born to dare.”</w:t>
      </w:r>
    </w:p>
    <w:p w14:paraId="4B8D0D87" w14:textId="77777777" w:rsidR="006D4741" w:rsidRPr="002D3365" w:rsidRDefault="006D4741" w:rsidP="00450BC0">
      <w:pPr>
        <w:pStyle w:val="Retraitcorpsdetexte"/>
        <w:snapToGrid w:val="0"/>
        <w:spacing w:beforeLines="50" w:before="120" w:after="0"/>
        <w:ind w:left="709"/>
        <w:contextualSpacing/>
        <w:rPr>
          <w:rFonts w:ascii="Calibri" w:eastAsia="Microsoft YaHei" w:hAnsi="Calibri"/>
          <w:sz w:val="22"/>
          <w:lang w:eastAsia="zh-CN"/>
        </w:rPr>
      </w:pPr>
    </w:p>
    <w:p w14:paraId="16BE72D3" w14:textId="1E0ED9A2" w:rsidR="00C33B9F" w:rsidRPr="0055416B" w:rsidRDefault="0055416B" w:rsidP="00450BC0">
      <w:pPr>
        <w:adjustRightInd w:val="0"/>
        <w:snapToGrid w:val="0"/>
        <w:spacing w:after="0"/>
        <w:contextualSpacing/>
        <w:rPr>
          <w:rFonts w:ascii="Calibri" w:eastAsia="PMingLiU" w:hAnsi="Calibri"/>
          <w:sz w:val="21"/>
          <w:lang w:val="en-GB" w:eastAsia="zh-TW"/>
        </w:rPr>
      </w:pPr>
      <w:r>
        <w:rPr>
          <w:rFonts w:ascii="Calibri" w:eastAsia="PMingLiU" w:hAnsi="Calibri" w:hint="eastAsia"/>
          <w:sz w:val="21"/>
          <w:lang w:val="en-GB" w:eastAsia="zh-TW"/>
        </w:rPr>
        <w:t>「</w:t>
      </w:r>
      <w:r w:rsidR="00FB3D4E" w:rsidRPr="00FB3D4E">
        <w:rPr>
          <w:rFonts w:ascii="Calibri" w:eastAsia="PMingLiU" w:hAnsi="Calibri" w:hint="eastAsia"/>
          <w:sz w:val="21"/>
          <w:lang w:val="en-GB" w:eastAsia="zh-TW"/>
        </w:rPr>
        <w:t>我</w:t>
      </w:r>
      <w:r w:rsidR="00FB3D4E" w:rsidRPr="00FB3D4E">
        <w:rPr>
          <w:rFonts w:ascii="Calibri" w:eastAsia="PMingLiU" w:hAnsi="Calibri" w:cs="SimSun" w:hint="eastAsia"/>
          <w:sz w:val="21"/>
          <w:lang w:val="en-GB" w:eastAsia="zh-TW"/>
        </w:rPr>
        <w:t>們</w:t>
      </w:r>
      <w:r w:rsidR="00FB3D4E" w:rsidRPr="00FB3D4E">
        <w:rPr>
          <w:rFonts w:ascii="Calibri" w:eastAsia="PMingLiU" w:hAnsi="Calibri" w:hint="eastAsia"/>
          <w:sz w:val="21"/>
          <w:lang w:val="en-GB" w:eastAsia="zh-TW"/>
        </w:rPr>
        <w:t>忠於</w:t>
      </w:r>
      <w:r w:rsidR="00FB3D4E" w:rsidRPr="00FB3D4E">
        <w:rPr>
          <w:rFonts w:ascii="Calibri" w:eastAsia="PMingLiU" w:hAnsi="Calibri" w:cs="SimSun" w:hint="eastAsia"/>
          <w:sz w:val="21"/>
          <w:lang w:val="en-GB" w:eastAsia="zh-TW"/>
        </w:rPr>
        <w:t>經</w:t>
      </w:r>
      <w:r w:rsidR="00FB3D4E" w:rsidRPr="00FB3D4E">
        <w:rPr>
          <w:rFonts w:ascii="Calibri" w:eastAsia="PMingLiU" w:hAnsi="Calibri" w:hint="eastAsia"/>
          <w:sz w:val="21"/>
          <w:lang w:val="en-GB" w:eastAsia="zh-TW"/>
        </w:rPr>
        <w:t>典，卻不安於</w:t>
      </w:r>
      <w:r w:rsidR="00FB3D4E" w:rsidRPr="00FB3D4E">
        <w:rPr>
          <w:rFonts w:ascii="Calibri" w:eastAsia="PMingLiU" w:hAnsi="Calibri" w:cs="SimSun" w:hint="eastAsia"/>
          <w:sz w:val="21"/>
          <w:lang w:val="en-GB" w:eastAsia="zh-TW"/>
        </w:rPr>
        <w:t>現</w:t>
      </w:r>
      <w:r w:rsidR="00FB3D4E" w:rsidRPr="00FB3D4E">
        <w:rPr>
          <w:rFonts w:ascii="Calibri" w:eastAsia="PMingLiU" w:hAnsi="Calibri" w:hint="eastAsia"/>
          <w:sz w:val="21"/>
          <w:lang w:val="en-GB" w:eastAsia="zh-TW"/>
        </w:rPr>
        <w:t>狀。我</w:t>
      </w:r>
      <w:r w:rsidR="00FB3D4E" w:rsidRPr="00FB3D4E">
        <w:rPr>
          <w:rFonts w:ascii="Calibri" w:eastAsia="PMingLiU" w:hAnsi="Calibri" w:cs="SimSun" w:hint="eastAsia"/>
          <w:sz w:val="21"/>
          <w:lang w:val="en-GB" w:eastAsia="zh-TW"/>
        </w:rPr>
        <w:t>們</w:t>
      </w:r>
      <w:r w:rsidR="00FB3D4E" w:rsidRPr="00FB3D4E">
        <w:rPr>
          <w:rFonts w:ascii="Calibri" w:eastAsia="PMingLiU" w:hAnsi="Calibri" w:hint="eastAsia"/>
          <w:sz w:val="21"/>
          <w:lang w:val="en-GB" w:eastAsia="zh-TW"/>
        </w:rPr>
        <w:t>保留</w:t>
      </w:r>
      <w:r w:rsidR="00FB3D4E" w:rsidRPr="00FB3D4E">
        <w:rPr>
          <w:rFonts w:ascii="Calibri" w:eastAsia="PMingLiU" w:hAnsi="Calibri" w:cs="SimSun" w:hint="eastAsia"/>
          <w:sz w:val="21"/>
          <w:lang w:val="en-GB" w:eastAsia="zh-TW"/>
        </w:rPr>
        <w:t>傳統</w:t>
      </w:r>
      <w:r w:rsidR="00FB3D4E" w:rsidRPr="00FB3D4E">
        <w:rPr>
          <w:rFonts w:ascii="Calibri" w:eastAsia="PMingLiU" w:hAnsi="Calibri" w:hint="eastAsia"/>
          <w:sz w:val="21"/>
          <w:lang w:val="en-GB" w:eastAsia="zh-TW"/>
        </w:rPr>
        <w:t>精粹，秉承</w:t>
      </w:r>
      <w:r w:rsidR="00FB3D4E" w:rsidRPr="00FB3D4E">
        <w:rPr>
          <w:rFonts w:ascii="Calibri" w:eastAsia="PMingLiU" w:hAnsi="Calibri" w:cs="SimSun" w:hint="eastAsia"/>
          <w:sz w:val="21"/>
          <w:lang w:val="en-GB" w:eastAsia="zh-TW"/>
        </w:rPr>
        <w:t>優</w:t>
      </w:r>
      <w:r w:rsidR="00FB3D4E" w:rsidRPr="00FB3D4E">
        <w:rPr>
          <w:rFonts w:ascii="Calibri" w:eastAsia="PMingLiU" w:hAnsi="Calibri" w:hint="eastAsia"/>
          <w:sz w:val="21"/>
          <w:lang w:val="en-GB" w:eastAsia="zh-TW"/>
        </w:rPr>
        <w:t>越的製表工</w:t>
      </w:r>
      <w:r w:rsidR="00FB3D4E" w:rsidRPr="00FB3D4E">
        <w:rPr>
          <w:rFonts w:ascii="Calibri" w:eastAsia="PMingLiU" w:hAnsi="Calibri" w:cs="SimSun" w:hint="eastAsia"/>
          <w:sz w:val="21"/>
          <w:lang w:val="en-GB" w:eastAsia="zh-TW"/>
        </w:rPr>
        <w:t>藝</w:t>
      </w:r>
      <w:r w:rsidR="00FB3D4E" w:rsidRPr="00FB3D4E">
        <w:rPr>
          <w:rFonts w:ascii="Calibri" w:eastAsia="PMingLiU" w:hAnsi="Calibri" w:hint="eastAsia"/>
          <w:sz w:val="21"/>
          <w:lang w:val="en-GB" w:eastAsia="zh-TW"/>
        </w:rPr>
        <w:t>，</w:t>
      </w:r>
      <w:r w:rsidR="00FB3D4E" w:rsidRPr="00FB3D4E">
        <w:rPr>
          <w:rFonts w:ascii="Calibri" w:eastAsia="PMingLiU" w:hAnsi="Calibri" w:cs="SimSun" w:hint="eastAsia"/>
          <w:sz w:val="21"/>
          <w:lang w:val="en-GB" w:eastAsia="zh-TW"/>
        </w:rPr>
        <w:t>擁</w:t>
      </w:r>
      <w:r w:rsidR="00FB3D4E" w:rsidRPr="00FB3D4E">
        <w:rPr>
          <w:rFonts w:ascii="Calibri" w:eastAsia="PMingLiU" w:hAnsi="Calibri" w:hint="eastAsia"/>
          <w:sz w:val="21"/>
          <w:lang w:val="en-GB" w:eastAsia="zh-TW"/>
        </w:rPr>
        <w:t>有非凡的</w:t>
      </w:r>
      <w:r w:rsidR="00FB3D4E" w:rsidRPr="00FB3D4E">
        <w:rPr>
          <w:rFonts w:ascii="Calibri" w:eastAsia="PMingLiU" w:hAnsi="Calibri" w:cs="SimSun" w:hint="eastAsia"/>
          <w:sz w:val="21"/>
          <w:lang w:val="en-GB" w:eastAsia="zh-TW"/>
        </w:rPr>
        <w:t>產</w:t>
      </w:r>
      <w:r w:rsidR="00FB3D4E" w:rsidRPr="00FB3D4E">
        <w:rPr>
          <w:rFonts w:ascii="Calibri" w:eastAsia="PMingLiU" w:hAnsi="Calibri" w:hint="eastAsia"/>
          <w:sz w:val="21"/>
          <w:lang w:val="en-GB" w:eastAsia="zh-TW"/>
        </w:rPr>
        <w:t>品</w:t>
      </w:r>
      <w:r w:rsidR="00FB3D4E" w:rsidRPr="00FB3D4E">
        <w:rPr>
          <w:rFonts w:ascii="Calibri" w:eastAsia="PMingLiU" w:hAnsi="Calibri" w:cs="SimSun" w:hint="eastAsia"/>
          <w:sz w:val="21"/>
          <w:lang w:val="en-GB" w:eastAsia="zh-TW"/>
        </w:rPr>
        <w:t>設計</w:t>
      </w:r>
      <w:r w:rsidR="00FB3D4E" w:rsidRPr="00FB3D4E">
        <w:rPr>
          <w:rFonts w:ascii="Calibri" w:eastAsia="PMingLiU" w:hAnsi="Calibri" w:hint="eastAsia"/>
          <w:sz w:val="21"/>
          <w:lang w:val="en-GB" w:eastAsia="zh-TW"/>
        </w:rPr>
        <w:t>。但仍不斷突破，力求</w:t>
      </w:r>
      <w:r w:rsidR="00FB3D4E" w:rsidRPr="00FB3D4E">
        <w:rPr>
          <w:rFonts w:ascii="Calibri" w:eastAsia="PMingLiU" w:hAnsi="Calibri" w:cs="SimSun" w:hint="eastAsia"/>
          <w:sz w:val="21"/>
          <w:lang w:val="en-GB" w:eastAsia="zh-TW"/>
        </w:rPr>
        <w:t>創</w:t>
      </w:r>
      <w:r w:rsidR="00FB3D4E" w:rsidRPr="00FB3D4E">
        <w:rPr>
          <w:rFonts w:ascii="Calibri" w:eastAsia="PMingLiU" w:hAnsi="Calibri" w:hint="eastAsia"/>
          <w:sz w:val="21"/>
          <w:lang w:val="en-GB" w:eastAsia="zh-TW"/>
        </w:rPr>
        <w:t>新。天生肩</w:t>
      </w:r>
      <w:r w:rsidR="00FB3D4E" w:rsidRPr="00FB3D4E">
        <w:rPr>
          <w:rFonts w:ascii="Calibri" w:eastAsia="PMingLiU" w:hAnsi="Calibri" w:cs="SimSun" w:hint="eastAsia"/>
          <w:sz w:val="21"/>
          <w:lang w:val="en-GB" w:eastAsia="zh-TW"/>
        </w:rPr>
        <w:t>負</w:t>
      </w:r>
      <w:r w:rsidR="00FB3D4E" w:rsidRPr="00FB3D4E">
        <w:rPr>
          <w:rFonts w:ascii="Calibri" w:eastAsia="PMingLiU" w:hAnsi="Calibri" w:hint="eastAsia"/>
          <w:sz w:val="21"/>
          <w:lang w:val="en-GB" w:eastAsia="zh-TW"/>
        </w:rPr>
        <w:t>使命，</w:t>
      </w:r>
      <w:r w:rsidR="00FB3D4E" w:rsidRPr="00FB3D4E">
        <w:rPr>
          <w:rFonts w:ascii="Calibri" w:eastAsia="PMingLiU" w:hAnsi="Calibri" w:cs="SimSun" w:hint="eastAsia"/>
          <w:sz w:val="21"/>
          <w:lang w:val="en-GB" w:eastAsia="zh-TW"/>
        </w:rPr>
        <w:t>經歷嚴</w:t>
      </w:r>
      <w:r w:rsidR="00FB3D4E" w:rsidRPr="00FB3D4E">
        <w:rPr>
          <w:rFonts w:ascii="Calibri" w:eastAsia="PMingLiU" w:hAnsi="Calibri" w:hint="eastAsia"/>
          <w:sz w:val="21"/>
          <w:lang w:val="en-GB" w:eastAsia="zh-TW"/>
        </w:rPr>
        <w:t>峻考</w:t>
      </w:r>
      <w:r w:rsidR="00FB3D4E" w:rsidRPr="00FB3D4E">
        <w:rPr>
          <w:rFonts w:ascii="Calibri" w:eastAsia="PMingLiU" w:hAnsi="Calibri" w:cs="SimSun" w:hint="eastAsia"/>
          <w:sz w:val="21"/>
          <w:lang w:val="en-GB" w:eastAsia="zh-TW"/>
        </w:rPr>
        <w:t>驗</w:t>
      </w:r>
      <w:r w:rsidR="00FB3D4E" w:rsidRPr="00FB3D4E">
        <w:rPr>
          <w:rFonts w:ascii="Calibri" w:eastAsia="PMingLiU" w:hAnsi="Calibri" w:hint="eastAsia"/>
          <w:sz w:val="21"/>
          <w:lang w:val="en-GB" w:eastAsia="zh-TW"/>
        </w:rPr>
        <w:t>。</w:t>
      </w:r>
      <w:r w:rsidR="00EB7B92">
        <w:rPr>
          <w:rFonts w:ascii="Calibri" w:eastAsia="PMingLiU" w:hAnsi="Calibri" w:cs="SimSun" w:hint="eastAsia"/>
          <w:sz w:val="21"/>
          <w:lang w:eastAsia="zh-TW"/>
        </w:rPr>
        <w:t>專為敢於進取、無所畏懼、不斷創新的勇者而設計之腕錶</w:t>
      </w:r>
      <w:r w:rsidR="00FB3D4E" w:rsidRPr="00FB3D4E">
        <w:rPr>
          <w:rFonts w:ascii="Calibri" w:eastAsia="PMingLiU" w:hAnsi="Calibri" w:cs="SimSun" w:hint="eastAsia"/>
          <w:sz w:val="21"/>
          <w:lang w:eastAsia="zh-TW"/>
        </w:rPr>
        <w:t>。</w:t>
      </w:r>
      <w:r w:rsidR="00FB3D4E" w:rsidRPr="00FB3D4E">
        <w:rPr>
          <w:rFonts w:ascii="Calibri" w:eastAsia="PMingLiU" w:hAnsi="Calibri" w:cs="SimSun" w:hint="eastAsia"/>
          <w:b/>
          <w:sz w:val="21"/>
          <w:lang w:eastAsia="zh-TW"/>
        </w:rPr>
        <w:t>帝舵表</w:t>
      </w:r>
      <w:r w:rsidR="007D2981">
        <w:rPr>
          <w:rFonts w:ascii="Calibri" w:eastAsia="PMingLiU" w:hAnsi="Calibri" w:cs="SimSun" w:hint="eastAsia"/>
          <w:b/>
          <w:sz w:val="21"/>
          <w:lang w:eastAsia="zh-TW"/>
        </w:rPr>
        <w:t>天生敢為</w:t>
      </w:r>
      <w:r w:rsidR="00C33B9F" w:rsidRPr="002D3365">
        <w:rPr>
          <w:rFonts w:ascii="Calibri" w:eastAsia="Microsoft YaHei" w:hAnsi="Calibri"/>
          <w:b/>
          <w:sz w:val="21"/>
          <w:lang w:eastAsia="zh-TW"/>
        </w:rPr>
        <w:t>#</w:t>
      </w:r>
      <w:proofErr w:type="spellStart"/>
      <w:r>
        <w:rPr>
          <w:rFonts w:ascii="Calibri" w:eastAsia="PMingLiU" w:hAnsi="Calibri" w:cs="MS Mincho" w:hint="eastAsia"/>
          <w:b/>
          <w:sz w:val="21"/>
          <w:lang w:eastAsia="zh-TW"/>
        </w:rPr>
        <w:t>BornToDare</w:t>
      </w:r>
      <w:proofErr w:type="spellEnd"/>
      <w:r>
        <w:rPr>
          <w:rFonts w:ascii="Calibri" w:eastAsia="PMingLiU" w:hAnsi="Calibri" w:cs="MS Mincho" w:hint="eastAsia"/>
          <w:b/>
          <w:sz w:val="21"/>
          <w:lang w:eastAsia="zh-TW"/>
        </w:rPr>
        <w:t>」</w:t>
      </w:r>
    </w:p>
    <w:p w14:paraId="300C638F"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66541F3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443F7380" w14:textId="13BC399F" w:rsidR="004B1977" w:rsidRPr="002D3365" w:rsidRDefault="00FB3D4E" w:rsidP="00450BC0">
      <w:pPr>
        <w:pStyle w:val="Corpsdetexte"/>
        <w:adjustRightInd w:val="0"/>
        <w:snapToGrid w:val="0"/>
        <w:spacing w:after="0"/>
        <w:contextualSpacing/>
        <w:rPr>
          <w:rFonts w:ascii="Calibri" w:eastAsia="Microsoft YaHei" w:hAnsi="Calibri"/>
          <w:b/>
          <w:sz w:val="22"/>
          <w:lang w:val="en-GB" w:eastAsia="zh-TW"/>
        </w:rPr>
      </w:pPr>
      <w:r w:rsidRPr="00FB3D4E">
        <w:rPr>
          <w:rFonts w:ascii="Calibri" w:eastAsia="PMingLiU" w:hAnsi="Calibri"/>
          <w:b/>
          <w:sz w:val="22"/>
          <w:lang w:val="en-GB" w:eastAsia="zh-TW"/>
        </w:rPr>
        <w:t>Devoted to the classic</w:t>
      </w:r>
    </w:p>
    <w:p w14:paraId="27973AEA" w14:textId="55EFE954" w:rsidR="00385656" w:rsidRPr="0058430D" w:rsidRDefault="00FB3D4E" w:rsidP="00450BC0">
      <w:pPr>
        <w:pStyle w:val="Corpsdetexte"/>
        <w:adjustRightInd w:val="0"/>
        <w:snapToGrid w:val="0"/>
        <w:spacing w:after="0"/>
        <w:contextualSpacing/>
        <w:rPr>
          <w:rFonts w:ascii="Calibri" w:eastAsia="Microsoft YaHei" w:hAnsi="Calibri"/>
          <w:b/>
          <w:sz w:val="22"/>
          <w:lang w:val="en-US" w:eastAsia="zh-TW"/>
        </w:rPr>
      </w:pPr>
      <w:r w:rsidRPr="00FB3D4E">
        <w:rPr>
          <w:rFonts w:ascii="Calibri" w:eastAsia="PMingLiU" w:hAnsi="Calibri" w:hint="eastAsia"/>
          <w:b/>
          <w:sz w:val="22"/>
          <w:lang w:val="en-US" w:eastAsia="zh-TW"/>
        </w:rPr>
        <w:t>始終醉心經典</w:t>
      </w:r>
    </w:p>
    <w:p w14:paraId="42789920" w14:textId="77777777" w:rsidR="00385656" w:rsidRPr="002D3365" w:rsidRDefault="00385656" w:rsidP="00450BC0">
      <w:pPr>
        <w:pStyle w:val="Corpsdetexte"/>
        <w:adjustRightInd w:val="0"/>
        <w:snapToGrid w:val="0"/>
        <w:spacing w:after="0"/>
        <w:contextualSpacing/>
        <w:rPr>
          <w:rFonts w:ascii="Calibri" w:eastAsia="Microsoft YaHei" w:hAnsi="Calibri"/>
          <w:sz w:val="22"/>
          <w:lang w:val="en-GB" w:eastAsia="zh-TW"/>
        </w:rPr>
      </w:pPr>
    </w:p>
    <w:p w14:paraId="5C5B0152" w14:textId="567455A8" w:rsidR="00385656" w:rsidRPr="00894B45" w:rsidRDefault="00FB3D4E" w:rsidP="00450BC0">
      <w:pPr>
        <w:pStyle w:val="Corpsdetexte"/>
        <w:adjustRightInd w:val="0"/>
        <w:snapToGrid w:val="0"/>
        <w:spacing w:after="0"/>
        <w:contextualSpacing/>
        <w:rPr>
          <w:rFonts w:ascii="Calibri" w:eastAsia="Microsoft YaHei" w:hAnsi="Calibri"/>
          <w:sz w:val="22"/>
          <w:cs/>
          <w:lang w:val="en-GB"/>
        </w:rPr>
      </w:pPr>
      <w:r w:rsidRPr="00FB3D4E">
        <w:rPr>
          <w:rFonts w:ascii="Calibri" w:eastAsia="PMingLiU" w:hAnsi="Calibri"/>
          <w:sz w:val="22"/>
          <w:lang w:val="en-GB" w:eastAsia="zh-TW"/>
        </w:rPr>
        <w:t>Brought up in a family of teachers in Taiwan, Jay Chou was introduced to the piano at the age of four, after he demonstrated an early gift for music.</w:t>
      </w:r>
      <w:r w:rsidR="00894B45">
        <w:rPr>
          <w:rFonts w:ascii="Calibri" w:eastAsia="Microsoft YaHei" w:hAnsi="Calibri" w:hint="cs"/>
          <w:sz w:val="22"/>
          <w:cs/>
          <w:lang w:val="en-GB"/>
        </w:rPr>
        <w:t xml:space="preserve"> </w:t>
      </w:r>
      <w:r w:rsidRPr="00FB3D4E">
        <w:rPr>
          <w:rFonts w:ascii="Calibri" w:eastAsia="PMingLiU" w:hAnsi="Calibri"/>
          <w:sz w:val="22"/>
          <w:lang w:val="en-GB" w:eastAsia="zh-TW"/>
        </w:rPr>
        <w:t xml:space="preserve">He later on picked up the cello and to this day, still mentions Chopin as his favourite composer. As a man of taste and culture, Jay Chou wears the new TUDOR </w:t>
      </w:r>
      <w:proofErr w:type="gramStart"/>
      <w:r w:rsidRPr="00FB3D4E">
        <w:rPr>
          <w:rFonts w:ascii="Calibri" w:eastAsia="PMingLiU" w:hAnsi="Calibri"/>
          <w:sz w:val="22"/>
          <w:lang w:val="en-GB" w:eastAsia="zh-TW"/>
        </w:rPr>
        <w:t>1926,</w:t>
      </w:r>
      <w:proofErr w:type="gramEnd"/>
      <w:r w:rsidRPr="00FB3D4E">
        <w:rPr>
          <w:rFonts w:ascii="Calibri" w:eastAsia="PMingLiU" w:hAnsi="Calibri"/>
          <w:sz w:val="22"/>
          <w:lang w:val="en-GB" w:eastAsia="zh-TW"/>
        </w:rPr>
        <w:t xml:space="preserve"> a highly refined while understated mechanical timepiece blending traditional horology aesthetics and contemporary high-performance watchmaking.</w:t>
      </w:r>
    </w:p>
    <w:p w14:paraId="706C4459" w14:textId="4CD8F4CC" w:rsidR="00385656" w:rsidRPr="00894B45" w:rsidRDefault="000A7D1B" w:rsidP="00450BC0">
      <w:pPr>
        <w:pStyle w:val="Corpsdetexte"/>
        <w:adjustRightInd w:val="0"/>
        <w:snapToGrid w:val="0"/>
        <w:spacing w:after="0"/>
        <w:contextualSpacing/>
        <w:rPr>
          <w:rFonts w:ascii="Calibri" w:eastAsia="Microsoft YaHei" w:hAnsi="Calibri"/>
          <w:sz w:val="21"/>
          <w:lang w:val="en-US" w:eastAsia="zh-TW"/>
        </w:rPr>
      </w:pPr>
      <w:r w:rsidRPr="000A7D1B">
        <w:rPr>
          <w:rFonts w:ascii="Calibri" w:eastAsia="PMingLiU" w:hAnsi="Calibri" w:hint="eastAsia"/>
          <w:sz w:val="21"/>
          <w:lang w:val="en-US" w:eastAsia="zh-TW"/>
        </w:rPr>
        <w:t>周杰倫出生在台灣的一個教師家庭，從小就展現出過人的音樂天賦，四歲時開始接觸鋼琴，之後又</w:t>
      </w:r>
      <w:r w:rsidR="006E4BF4">
        <w:rPr>
          <w:rFonts w:ascii="Calibri" w:eastAsia="PMingLiU" w:hAnsi="Calibri" w:hint="eastAsia"/>
          <w:sz w:val="21"/>
          <w:lang w:val="en-US" w:eastAsia="zh-TW"/>
        </w:rPr>
        <w:t>學</w:t>
      </w:r>
      <w:r w:rsidRPr="000A7D1B">
        <w:rPr>
          <w:rFonts w:ascii="Calibri" w:eastAsia="PMingLiU" w:hAnsi="Calibri" w:hint="eastAsia"/>
          <w:sz w:val="21"/>
          <w:lang w:val="en-US" w:eastAsia="zh-TW"/>
        </w:rPr>
        <w:t>習大提琴。直至今日，在他心中，蕭邦始終是他最敬愛的</w:t>
      </w:r>
      <w:r w:rsidR="006B0D31">
        <w:rPr>
          <w:rFonts w:ascii="Calibri" w:eastAsia="PMingLiU" w:hAnsi="Calibri" w:hint="eastAsia"/>
          <w:sz w:val="21"/>
          <w:lang w:val="en-US" w:eastAsia="zh-TW"/>
        </w:rPr>
        <w:t>作曲家。</w:t>
      </w:r>
      <w:r w:rsidR="00EC3829" w:rsidRPr="00EC3829">
        <w:rPr>
          <w:rFonts w:ascii="Calibri" w:eastAsia="PMingLiU" w:hAnsi="Calibri" w:hint="eastAsia"/>
          <w:sz w:val="21"/>
          <w:lang w:val="en-US" w:eastAsia="zh-TW"/>
        </w:rPr>
        <w:t>擁有</w:t>
      </w:r>
      <w:r w:rsidR="006B0D31">
        <w:rPr>
          <w:rFonts w:ascii="Calibri" w:eastAsia="PMingLiU" w:hAnsi="Calibri" w:hint="eastAsia"/>
          <w:sz w:val="21"/>
          <w:lang w:val="en-US" w:eastAsia="zh-TW"/>
        </w:rPr>
        <w:t>獨特品味和文化涵養，讓周杰倫在挑選腕錶</w:t>
      </w:r>
      <w:r w:rsidRPr="000A7D1B">
        <w:rPr>
          <w:rFonts w:ascii="Calibri" w:eastAsia="PMingLiU" w:hAnsi="Calibri" w:hint="eastAsia"/>
          <w:sz w:val="21"/>
          <w:lang w:val="en-US" w:eastAsia="zh-TW"/>
        </w:rPr>
        <w:t>時一樣帶有鮮明的個人風格。他選擇的全新帝舵</w:t>
      </w:r>
      <w:r w:rsidRPr="000A7D1B">
        <w:rPr>
          <w:rFonts w:ascii="Calibri" w:eastAsia="PMingLiU" w:hAnsi="Calibri"/>
          <w:sz w:val="21"/>
          <w:lang w:val="en-US" w:eastAsia="zh-TW"/>
        </w:rPr>
        <w:t>1926</w:t>
      </w:r>
      <w:r w:rsidRPr="000A7D1B">
        <w:rPr>
          <w:rFonts w:ascii="Calibri" w:eastAsia="PMingLiU" w:hAnsi="Calibri" w:hint="eastAsia"/>
          <w:sz w:val="21"/>
          <w:lang w:val="en-US" w:eastAsia="zh-TW"/>
        </w:rPr>
        <w:t>腕錶，是一款極其精緻且低調的機械腕錶，將傳統鐘錶美學與當今卓越的製錶工藝完美融合。</w:t>
      </w:r>
    </w:p>
    <w:p w14:paraId="72DE602E" w14:textId="77777777" w:rsidR="004B1977" w:rsidRPr="003803A7" w:rsidRDefault="004B1977" w:rsidP="00450BC0">
      <w:pPr>
        <w:pStyle w:val="Corpsdetexte"/>
        <w:adjustRightInd w:val="0"/>
        <w:snapToGrid w:val="0"/>
        <w:spacing w:after="0"/>
        <w:contextualSpacing/>
        <w:rPr>
          <w:rFonts w:ascii="Calibri" w:eastAsia="Microsoft YaHei" w:hAnsi="Calibri"/>
          <w:b/>
          <w:sz w:val="22"/>
          <w:lang w:val="en-US"/>
        </w:rPr>
      </w:pPr>
    </w:p>
    <w:p w14:paraId="581CA943" w14:textId="50DD7EF0" w:rsidR="004B1977"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b/>
          <w:sz w:val="22"/>
          <w:lang w:val="en-GB" w:eastAsia="zh-TW"/>
        </w:rPr>
        <w:t>Pushing the boundaries</w:t>
      </w:r>
    </w:p>
    <w:p w14:paraId="677DDE63" w14:textId="4272A58F" w:rsidR="00385656" w:rsidRPr="002D3365" w:rsidRDefault="00FB3D4E" w:rsidP="00450BC0">
      <w:pPr>
        <w:pStyle w:val="Corpsdetexte"/>
        <w:adjustRightInd w:val="0"/>
        <w:snapToGrid w:val="0"/>
        <w:spacing w:after="0"/>
        <w:contextualSpacing/>
        <w:rPr>
          <w:rFonts w:ascii="Calibri" w:eastAsia="Microsoft YaHei" w:hAnsi="Calibri"/>
          <w:sz w:val="22"/>
          <w:lang w:val="en-GB"/>
        </w:rPr>
      </w:pPr>
      <w:r w:rsidRPr="00FB3D4E">
        <w:rPr>
          <w:rFonts w:ascii="Calibri" w:eastAsia="PMingLiU" w:hAnsi="Calibri" w:hint="eastAsia"/>
          <w:b/>
          <w:sz w:val="22"/>
          <w:lang w:val="en-US" w:eastAsia="zh-TW"/>
        </w:rPr>
        <w:t>不斷突破界限</w:t>
      </w:r>
    </w:p>
    <w:p w14:paraId="473F6E78" w14:textId="77777777" w:rsidR="00385656" w:rsidRPr="002D3365" w:rsidRDefault="00385656" w:rsidP="00450BC0">
      <w:pPr>
        <w:pStyle w:val="Corpsdetexte"/>
        <w:adjustRightInd w:val="0"/>
        <w:snapToGrid w:val="0"/>
        <w:spacing w:after="0"/>
        <w:contextualSpacing/>
        <w:rPr>
          <w:rFonts w:ascii="Calibri" w:eastAsia="Microsoft YaHei" w:hAnsi="Calibri"/>
          <w:sz w:val="22"/>
          <w:lang w:val="en-GB" w:eastAsia="zh-CN"/>
        </w:rPr>
      </w:pPr>
    </w:p>
    <w:p w14:paraId="6531E05D" w14:textId="61E9B0D4" w:rsidR="00385656" w:rsidRPr="00894B45" w:rsidRDefault="00FB3D4E" w:rsidP="00450BC0">
      <w:pPr>
        <w:pStyle w:val="Corpsdetexte"/>
        <w:adjustRightInd w:val="0"/>
        <w:snapToGrid w:val="0"/>
        <w:spacing w:after="0"/>
        <w:contextualSpacing/>
        <w:rPr>
          <w:rFonts w:ascii="Calibri" w:eastAsia="Microsoft YaHei" w:hAnsi="Calibri"/>
          <w:sz w:val="22"/>
          <w:lang w:val="en-GB" w:eastAsia="zh-CN"/>
        </w:rPr>
      </w:pPr>
      <w:r w:rsidRPr="00FB3D4E">
        <w:rPr>
          <w:rFonts w:ascii="Calibri" w:eastAsia="PMingLiU" w:hAnsi="Calibri"/>
          <w:sz w:val="22"/>
          <w:lang w:val="en-GB" w:eastAsia="zh-TW"/>
        </w:rPr>
        <w:t>In 2007 Jay Chou founded his own record company, JVR Music, which pioneered cross-cultural fusion of electronic music with Asian pop music. This stable of talents proved repeatedly that his approach as a producer is in perfect tune with the aspiration of the youth in most parts of Asia.</w:t>
      </w:r>
      <w:r w:rsidR="00894B45" w:rsidRPr="002D3365">
        <w:rPr>
          <w:rFonts w:ascii="Calibri" w:eastAsia="Microsoft YaHei" w:hAnsi="Calibri"/>
          <w:sz w:val="22"/>
          <w:lang w:val="en-GB"/>
        </w:rPr>
        <w:t xml:space="preserve"> </w:t>
      </w:r>
    </w:p>
    <w:p w14:paraId="490084F9" w14:textId="1A004544" w:rsidR="00D9726C" w:rsidRDefault="000D1E1E" w:rsidP="00450BC0">
      <w:pPr>
        <w:pStyle w:val="Corpsdetexte"/>
        <w:adjustRightInd w:val="0"/>
        <w:snapToGrid w:val="0"/>
        <w:spacing w:after="0"/>
        <w:contextualSpacing/>
        <w:rPr>
          <w:rFonts w:ascii="Calibri" w:eastAsia="PMingLiU" w:hAnsi="Calibri"/>
          <w:sz w:val="21"/>
          <w:lang w:val="en-US" w:eastAsia="zh-TW"/>
        </w:rPr>
      </w:pPr>
      <w:r w:rsidRPr="006B0D31">
        <w:rPr>
          <w:rFonts w:ascii="Calibri" w:eastAsia="PMingLiU" w:hAnsi="Calibri" w:hint="eastAsia"/>
          <w:sz w:val="21"/>
          <w:lang w:val="en-US" w:eastAsia="zh-TW"/>
        </w:rPr>
        <w:t>2007</w:t>
      </w:r>
      <w:r w:rsidRPr="006B0D31">
        <w:rPr>
          <w:rFonts w:ascii="Calibri" w:eastAsia="PMingLiU" w:hAnsi="Calibri" w:hint="eastAsia"/>
          <w:sz w:val="21"/>
          <w:lang w:val="en-US" w:eastAsia="zh-TW"/>
        </w:rPr>
        <w:t>年，周杰倫成立了自己的唱片公司——杰威爾音樂有限公司（</w:t>
      </w:r>
      <w:r w:rsidRPr="006B0D31">
        <w:rPr>
          <w:rFonts w:ascii="Calibri" w:eastAsia="PMingLiU" w:hAnsi="Calibri" w:hint="eastAsia"/>
          <w:sz w:val="21"/>
          <w:lang w:val="en-US" w:eastAsia="zh-TW"/>
        </w:rPr>
        <w:t>JVR Music</w:t>
      </w:r>
      <w:r w:rsidRPr="006B0D31">
        <w:rPr>
          <w:rFonts w:ascii="Calibri" w:eastAsia="PMingLiU" w:hAnsi="Calibri" w:hint="eastAsia"/>
          <w:sz w:val="21"/>
          <w:lang w:val="en-US" w:eastAsia="zh-TW"/>
        </w:rPr>
        <w:t>），融合電子音樂與亞洲流行音樂，開創跨文化音樂形式。而他再一次用天才般的創造力證明，擔任音樂製作人</w:t>
      </w:r>
      <w:r w:rsidR="00EB7223">
        <w:rPr>
          <w:rFonts w:ascii="Calibri" w:eastAsia="PMingLiU" w:hAnsi="Calibri" w:hint="eastAsia"/>
          <w:sz w:val="21"/>
          <w:lang w:val="en-US" w:eastAsia="zh-TW"/>
        </w:rPr>
        <w:t>所做</w:t>
      </w:r>
      <w:r w:rsidRPr="006B0D31">
        <w:rPr>
          <w:rFonts w:ascii="Calibri" w:eastAsia="PMingLiU" w:hAnsi="Calibri" w:hint="eastAsia"/>
          <w:sz w:val="21"/>
          <w:lang w:val="en-US" w:eastAsia="zh-TW"/>
        </w:rPr>
        <w:t>的這一切嘗試，正是亞洲大多數年輕人對音樂文化的迫切追求。</w:t>
      </w:r>
    </w:p>
    <w:p w14:paraId="46E0E65F" w14:textId="77777777" w:rsidR="000D1E1E" w:rsidRPr="000D1E1E" w:rsidRDefault="000D1E1E" w:rsidP="00450BC0">
      <w:pPr>
        <w:pStyle w:val="Corpsdetexte"/>
        <w:adjustRightInd w:val="0"/>
        <w:snapToGrid w:val="0"/>
        <w:spacing w:after="0"/>
        <w:contextualSpacing/>
        <w:rPr>
          <w:rFonts w:ascii="Calibri" w:eastAsia="PMingLiU" w:hAnsi="Calibri"/>
          <w:sz w:val="21"/>
          <w:lang w:val="en-US" w:eastAsia="zh-TW"/>
        </w:rPr>
      </w:pPr>
    </w:p>
    <w:p w14:paraId="592988C2" w14:textId="510EFDE9" w:rsidR="00385656" w:rsidRPr="00894B45" w:rsidRDefault="00FB3D4E" w:rsidP="00450BC0">
      <w:pPr>
        <w:pStyle w:val="Corpsdetexte"/>
        <w:adjustRightInd w:val="0"/>
        <w:snapToGrid w:val="0"/>
        <w:spacing w:after="0"/>
        <w:contextualSpacing/>
        <w:rPr>
          <w:rFonts w:ascii="Calibri" w:eastAsia="Microsoft YaHei" w:hAnsi="Calibri"/>
          <w:sz w:val="22"/>
          <w:lang w:val="en-GB" w:eastAsia="zh-CN"/>
        </w:rPr>
      </w:pPr>
      <w:r w:rsidRPr="00FB3D4E">
        <w:rPr>
          <w:rFonts w:ascii="Calibri" w:eastAsia="PMingLiU" w:hAnsi="Calibri"/>
          <w:sz w:val="22"/>
          <w:lang w:val="en-GB" w:eastAsia="zh-TW"/>
        </w:rPr>
        <w:t>Not only does he write, compose and produce music, he is also the director of a large number of music videos, including his own. Recognized in the directing circles, both in Asia and in the USA, as a successful ads director, he fully expresses in those short formats the vibe he feels among his fans, the deep and personal inspirations he passes on to the crowds.</w:t>
      </w:r>
    </w:p>
    <w:p w14:paraId="68FF1D21" w14:textId="6C3E87FD" w:rsidR="004B1977" w:rsidRDefault="000D1E1E" w:rsidP="00450BC0">
      <w:pPr>
        <w:pStyle w:val="Corpsdetexte"/>
        <w:adjustRightInd w:val="0"/>
        <w:snapToGrid w:val="0"/>
        <w:spacing w:after="0"/>
        <w:contextualSpacing/>
        <w:rPr>
          <w:rFonts w:ascii="Calibri" w:eastAsia="PMingLiU" w:hAnsi="Calibri"/>
          <w:sz w:val="21"/>
          <w:lang w:val="en-US" w:eastAsia="zh-TW"/>
        </w:rPr>
      </w:pPr>
      <w:r w:rsidRPr="006B0D31">
        <w:rPr>
          <w:rFonts w:ascii="Calibri" w:eastAsia="PMingLiU" w:hAnsi="Calibri" w:hint="eastAsia"/>
          <w:sz w:val="21"/>
          <w:lang w:val="en-US" w:eastAsia="zh-TW"/>
        </w:rPr>
        <w:t>除了作詞作曲及音樂製作，他還多次親</w:t>
      </w:r>
      <w:r w:rsidR="00245BD8">
        <w:rPr>
          <w:rFonts w:ascii="Calibri" w:eastAsia="PMingLiU" w:hAnsi="Calibri" w:hint="eastAsia"/>
          <w:sz w:val="21"/>
          <w:lang w:val="en-US" w:eastAsia="zh-TW"/>
        </w:rPr>
        <w:t>自擔綱</w:t>
      </w:r>
      <w:r w:rsidR="00ED4FC7">
        <w:rPr>
          <w:rFonts w:ascii="Calibri" w:eastAsia="PMingLiU" w:hAnsi="Calibri" w:hint="eastAsia"/>
          <w:sz w:val="21"/>
          <w:lang w:val="en-US" w:eastAsia="zh-TW"/>
        </w:rPr>
        <w:t>音樂錄影帶導演，其中也包括他自己的音樂作品。身為一名成功</w:t>
      </w:r>
      <w:r w:rsidRPr="006B0D31">
        <w:rPr>
          <w:rFonts w:ascii="Calibri" w:eastAsia="PMingLiU" w:hAnsi="Calibri" w:hint="eastAsia"/>
          <w:sz w:val="21"/>
          <w:lang w:val="en-US" w:eastAsia="zh-TW"/>
        </w:rPr>
        <w:t>導演，他將自己從樂迷們那裡感受到的情感，通過鏡頭轉化</w:t>
      </w:r>
      <w:r w:rsidR="006B0D31">
        <w:rPr>
          <w:rFonts w:ascii="Calibri" w:eastAsia="PMingLiU" w:hAnsi="Calibri" w:hint="eastAsia"/>
          <w:sz w:val="21"/>
          <w:lang w:val="en-US" w:eastAsia="zh-TW"/>
        </w:rPr>
        <w:t>成深刻的個人啟發，傳遞給更多人，獲得亞洲及美國無數圈中人士的認同</w:t>
      </w:r>
      <w:r w:rsidRPr="006B0D31">
        <w:rPr>
          <w:rFonts w:ascii="Calibri" w:eastAsia="PMingLiU" w:hAnsi="Calibri" w:hint="eastAsia"/>
          <w:sz w:val="21"/>
          <w:lang w:val="en-US" w:eastAsia="zh-TW"/>
        </w:rPr>
        <w:t>。</w:t>
      </w:r>
    </w:p>
    <w:p w14:paraId="45765B07" w14:textId="77777777" w:rsidR="000D1E1E" w:rsidRPr="000D1E1E" w:rsidRDefault="000D1E1E" w:rsidP="00450BC0">
      <w:pPr>
        <w:pStyle w:val="Corpsdetexte"/>
        <w:adjustRightInd w:val="0"/>
        <w:snapToGrid w:val="0"/>
        <w:spacing w:after="0"/>
        <w:contextualSpacing/>
        <w:rPr>
          <w:rFonts w:ascii="Calibri" w:eastAsia="PMingLiU" w:hAnsi="Calibri"/>
          <w:sz w:val="21"/>
          <w:lang w:val="en-US" w:eastAsia="zh-TW"/>
        </w:rPr>
      </w:pPr>
    </w:p>
    <w:p w14:paraId="3BB649B2" w14:textId="73307F8F" w:rsidR="00F26A36"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b/>
          <w:sz w:val="22"/>
          <w:lang w:val="en-GB" w:eastAsia="zh-TW"/>
        </w:rPr>
        <w:t>Up for anything</w:t>
      </w:r>
    </w:p>
    <w:p w14:paraId="5B3603DC" w14:textId="4E910C8A" w:rsidR="00F26A36" w:rsidRPr="002D3365" w:rsidRDefault="00FB3D4E" w:rsidP="00450BC0">
      <w:pPr>
        <w:pStyle w:val="Corpsdetexte"/>
        <w:adjustRightInd w:val="0"/>
        <w:snapToGrid w:val="0"/>
        <w:spacing w:after="0"/>
        <w:contextualSpacing/>
        <w:rPr>
          <w:rFonts w:ascii="Calibri" w:eastAsia="Microsoft YaHei" w:hAnsi="Calibri"/>
          <w:sz w:val="22"/>
          <w:lang w:val="en-GB"/>
        </w:rPr>
      </w:pPr>
      <w:r w:rsidRPr="00FB3D4E">
        <w:rPr>
          <w:rFonts w:ascii="Calibri" w:eastAsia="PMingLiU" w:hAnsi="Calibri" w:hint="eastAsia"/>
          <w:b/>
          <w:sz w:val="22"/>
          <w:lang w:val="en-US" w:eastAsia="zh-TW"/>
        </w:rPr>
        <w:t>一直敢於進取</w:t>
      </w:r>
    </w:p>
    <w:p w14:paraId="738F2020" w14:textId="77777777" w:rsidR="00B348E3" w:rsidRPr="002D3365" w:rsidRDefault="00B348E3" w:rsidP="00450BC0">
      <w:pPr>
        <w:pStyle w:val="Corpsdetexte"/>
        <w:adjustRightInd w:val="0"/>
        <w:snapToGrid w:val="0"/>
        <w:spacing w:after="0"/>
        <w:contextualSpacing/>
        <w:rPr>
          <w:rFonts w:ascii="Calibri" w:eastAsia="Microsoft YaHei" w:hAnsi="Calibri"/>
          <w:sz w:val="22"/>
          <w:lang w:val="en-GB" w:eastAsia="zh-CN"/>
        </w:rPr>
      </w:pPr>
    </w:p>
    <w:p w14:paraId="03F2A151" w14:textId="11475BB5" w:rsidR="00F26A36" w:rsidRPr="007129F6" w:rsidRDefault="00FB3D4E" w:rsidP="00450BC0">
      <w:pPr>
        <w:pStyle w:val="Corpsdetexte"/>
        <w:adjustRightInd w:val="0"/>
        <w:snapToGrid w:val="0"/>
        <w:spacing w:after="0"/>
        <w:contextualSpacing/>
        <w:rPr>
          <w:rFonts w:ascii="Calibri" w:eastAsia="Microsoft YaHei" w:hAnsi="Calibri"/>
          <w:sz w:val="22"/>
          <w:lang w:val="en-GB" w:eastAsia="zh-CN"/>
        </w:rPr>
      </w:pPr>
      <w:r w:rsidRPr="00FB3D4E">
        <w:rPr>
          <w:rFonts w:ascii="Calibri" w:eastAsia="PMingLiU" w:hAnsi="Calibri"/>
          <w:sz w:val="22"/>
          <w:lang w:val="en-GB" w:eastAsia="zh-TW"/>
        </w:rPr>
        <w:t>Jay Chou plays the piano, the cello, the violin, the guitar and various types of percussion instruments. He started his career as a lyrics and music composer, and then put those talents to even better use when he started his singing career in 2000</w:t>
      </w:r>
      <w:r w:rsidRPr="007129F6">
        <w:rPr>
          <w:rFonts w:ascii="Calibri" w:eastAsia="PMingLiU" w:hAnsi="Calibri"/>
          <w:sz w:val="22"/>
          <w:lang w:val="en-GB" w:eastAsia="zh-TW"/>
        </w:rPr>
        <w:t>. He pioneered the blend of European music styles such as R&amp;B and electronica with Asian classical music, inventing the “Chou Style”. After several albums, all sold in millions of copies, he took up acting.</w:t>
      </w:r>
      <w:r w:rsidR="00894B45" w:rsidRPr="007129F6">
        <w:rPr>
          <w:rFonts w:ascii="Calibri" w:eastAsia="Microsoft YaHei" w:hAnsi="Calibri"/>
          <w:sz w:val="22"/>
          <w:lang w:val="en-GB"/>
        </w:rPr>
        <w:t xml:space="preserve"> </w:t>
      </w:r>
    </w:p>
    <w:p w14:paraId="1415EFEB" w14:textId="3EDB51ED" w:rsidR="004B1977" w:rsidRDefault="006B0D31" w:rsidP="00450BC0">
      <w:pPr>
        <w:pStyle w:val="Corpsdetexte"/>
        <w:adjustRightInd w:val="0"/>
        <w:snapToGrid w:val="0"/>
        <w:spacing w:after="0"/>
        <w:contextualSpacing/>
        <w:rPr>
          <w:rFonts w:ascii="Calibri" w:eastAsia="PMingLiU" w:hAnsi="Calibri"/>
          <w:sz w:val="21"/>
          <w:lang w:val="en-US" w:eastAsia="zh-TW"/>
        </w:rPr>
      </w:pPr>
      <w:r w:rsidRPr="006B0D31">
        <w:rPr>
          <w:rFonts w:ascii="Calibri" w:eastAsia="PMingLiU" w:hAnsi="Calibri" w:hint="eastAsia"/>
          <w:sz w:val="21"/>
          <w:lang w:val="en-US" w:eastAsia="zh-TW"/>
        </w:rPr>
        <w:t>周杰倫精通各種樂器，擅長演繹鋼琴</w:t>
      </w:r>
      <w:r w:rsidR="00876502">
        <w:rPr>
          <w:rFonts w:ascii="Calibri" w:eastAsia="PMingLiU" w:hAnsi="Calibri" w:hint="eastAsia"/>
          <w:sz w:val="21"/>
          <w:lang w:val="en-US" w:eastAsia="zh-TW"/>
        </w:rPr>
        <w:t>、</w:t>
      </w:r>
      <w:r w:rsidRPr="006B0D31">
        <w:rPr>
          <w:rFonts w:ascii="Calibri" w:eastAsia="PMingLiU" w:hAnsi="Calibri" w:hint="eastAsia"/>
          <w:sz w:val="21"/>
          <w:lang w:val="en-US" w:eastAsia="zh-TW"/>
        </w:rPr>
        <w:t>大提琴、小提琴，</w:t>
      </w:r>
      <w:r>
        <w:rPr>
          <w:rFonts w:ascii="Calibri" w:eastAsia="PMingLiU" w:hAnsi="Calibri" w:hint="eastAsia"/>
          <w:sz w:val="21"/>
          <w:lang w:val="en-US" w:eastAsia="zh-TW"/>
        </w:rPr>
        <w:t>結</w:t>
      </w:r>
      <w:r w:rsidR="00374634">
        <w:rPr>
          <w:rFonts w:ascii="Calibri" w:eastAsia="PMingLiU" w:hAnsi="Calibri" w:hint="eastAsia"/>
          <w:sz w:val="21"/>
          <w:lang w:val="en-US" w:eastAsia="zh-TW"/>
        </w:rPr>
        <w:t>他，以及各種敲擊樂器。他最初以作詞及作曲人的身份</w:t>
      </w:r>
      <w:r w:rsidRPr="006B0D31">
        <w:rPr>
          <w:rFonts w:ascii="Calibri" w:eastAsia="PMingLiU" w:hAnsi="Calibri" w:hint="eastAsia"/>
          <w:sz w:val="21"/>
          <w:lang w:val="en-US" w:eastAsia="zh-TW"/>
        </w:rPr>
        <w:t>開始了自己的演藝事業，直至</w:t>
      </w:r>
      <w:r w:rsidRPr="006B0D31">
        <w:rPr>
          <w:rFonts w:ascii="Calibri" w:eastAsia="PMingLiU" w:hAnsi="Calibri"/>
          <w:sz w:val="21"/>
          <w:lang w:val="en-US" w:eastAsia="zh-TW"/>
        </w:rPr>
        <w:t>2000</w:t>
      </w:r>
      <w:r w:rsidRPr="006B0D31">
        <w:rPr>
          <w:rFonts w:ascii="Calibri" w:eastAsia="PMingLiU" w:hAnsi="Calibri" w:hint="eastAsia"/>
          <w:sz w:val="21"/>
          <w:lang w:val="en-US" w:eastAsia="zh-TW"/>
        </w:rPr>
        <w:t>年，正式以歌手身份出道，璞玉幾經雕琢，自此便勢不可擋。他大膽且極富創造性的將</w:t>
      </w:r>
      <w:r w:rsidRPr="006B0D31">
        <w:rPr>
          <w:rFonts w:ascii="Calibri" w:eastAsia="PMingLiU" w:hAnsi="Calibri"/>
          <w:sz w:val="21"/>
          <w:lang w:val="en-US" w:eastAsia="zh-TW"/>
        </w:rPr>
        <w:t>R&amp;B</w:t>
      </w:r>
      <w:r w:rsidRPr="006B0D31">
        <w:rPr>
          <w:rFonts w:ascii="Calibri" w:eastAsia="PMingLiU" w:hAnsi="Calibri" w:hint="eastAsia"/>
          <w:sz w:val="21"/>
          <w:lang w:val="en-US" w:eastAsia="zh-TW"/>
        </w:rPr>
        <w:t>及電子樂等歐洲音樂風格與亞洲古典音樂融合，開創造屬於自己的「周式曲風」，專輯銷量也頻頻突破百萬。在打開了亞洲歌壇的新局面後，「天王」再次突破自我，進軍大銀幕。</w:t>
      </w:r>
    </w:p>
    <w:p w14:paraId="721B404C" w14:textId="77777777" w:rsidR="006B0D31" w:rsidRPr="006B0D31" w:rsidRDefault="006B0D31" w:rsidP="00450BC0">
      <w:pPr>
        <w:pStyle w:val="Corpsdetexte"/>
        <w:adjustRightInd w:val="0"/>
        <w:snapToGrid w:val="0"/>
        <w:spacing w:after="0"/>
        <w:contextualSpacing/>
        <w:rPr>
          <w:rFonts w:ascii="Calibri" w:eastAsia="PMingLiU" w:hAnsi="Calibri"/>
          <w:sz w:val="21"/>
          <w:lang w:val="en-US" w:eastAsia="zh-TW"/>
        </w:rPr>
      </w:pPr>
    </w:p>
    <w:p w14:paraId="41B8F7BF" w14:textId="36653FB5" w:rsidR="00894B45" w:rsidRPr="002D3365" w:rsidRDefault="00FB3D4E" w:rsidP="00450BC0">
      <w:pPr>
        <w:pStyle w:val="Corpsdetexte"/>
        <w:adjustRightInd w:val="0"/>
        <w:snapToGrid w:val="0"/>
        <w:spacing w:after="0"/>
        <w:contextualSpacing/>
        <w:rPr>
          <w:rFonts w:ascii="Calibri" w:eastAsia="Microsoft YaHei" w:hAnsi="Calibri"/>
          <w:sz w:val="22"/>
          <w:lang w:val="en-GB" w:eastAsia="zh-CN"/>
        </w:rPr>
      </w:pPr>
      <w:r w:rsidRPr="00FB3D4E">
        <w:rPr>
          <w:rFonts w:ascii="Calibri" w:eastAsia="PMingLiU" w:hAnsi="Calibri"/>
          <w:sz w:val="22"/>
          <w:lang w:val="en-GB" w:eastAsia="zh-TW"/>
        </w:rPr>
        <w:t xml:space="preserve">In several Asian super-productions and blockbusters and in major Hollywood productions, he proved to be as much in his place on a cinema set as on stage. His filmography also includes the writing and </w:t>
      </w:r>
      <w:r w:rsidRPr="00FB3D4E">
        <w:rPr>
          <w:rFonts w:ascii="Calibri" w:eastAsia="PMingLiU" w:hAnsi="Calibri"/>
          <w:sz w:val="22"/>
          <w:lang w:val="en-GB" w:eastAsia="zh-TW"/>
        </w:rPr>
        <w:lastRenderedPageBreak/>
        <w:t xml:space="preserve">directing of two feature films, which gathered critic's acclaim. In both of them, music naturally played a major part. </w:t>
      </w:r>
      <w:r w:rsidRPr="007129F6">
        <w:rPr>
          <w:rFonts w:ascii="Calibri" w:eastAsia="PMingLiU" w:hAnsi="Calibri"/>
          <w:sz w:val="22"/>
          <w:lang w:val="en-GB" w:eastAsia="zh-TW"/>
        </w:rPr>
        <w:t>While assuming many different roles, including actor, director and scriptwriter, he has never abandoned his first love, music, and rose to the top of the Asian charts touring the world with every new album.</w:t>
      </w:r>
    </w:p>
    <w:p w14:paraId="0F4B30D3" w14:textId="6A23666B" w:rsidR="00F26A36" w:rsidRPr="00805F9B" w:rsidRDefault="00FB3D4E" w:rsidP="00450BC0">
      <w:pPr>
        <w:pStyle w:val="Corpsdetexte"/>
        <w:adjustRightInd w:val="0"/>
        <w:snapToGrid w:val="0"/>
        <w:spacing w:after="0"/>
        <w:contextualSpacing/>
        <w:rPr>
          <w:rFonts w:ascii="Calibri" w:eastAsia="Microsoft YaHei" w:hAnsi="Calibri"/>
          <w:sz w:val="21"/>
          <w:szCs w:val="21"/>
          <w:lang w:val="en-US" w:eastAsia="zh-TW"/>
        </w:rPr>
      </w:pPr>
      <w:r w:rsidRPr="00FB3D4E">
        <w:rPr>
          <w:rFonts w:ascii="Calibri" w:eastAsia="PMingLiU" w:hAnsi="Calibri" w:hint="eastAsia"/>
          <w:sz w:val="21"/>
          <w:szCs w:val="21"/>
          <w:lang w:val="en-US" w:eastAsia="zh-TW"/>
        </w:rPr>
        <w:t>在出演了多部亞洲</w:t>
      </w:r>
      <w:r w:rsidR="003803A7">
        <w:rPr>
          <w:rFonts w:ascii="Calibri" w:eastAsia="PMingLiU" w:hAnsi="Calibri" w:hint="eastAsia"/>
          <w:sz w:val="21"/>
          <w:szCs w:val="21"/>
          <w:lang w:val="en-US" w:eastAsia="zh-TW"/>
        </w:rPr>
        <w:t>鉅製</w:t>
      </w:r>
      <w:r w:rsidR="00EA10B1">
        <w:rPr>
          <w:rFonts w:ascii="Calibri" w:eastAsia="PMingLiU" w:hAnsi="Calibri" w:hint="eastAsia"/>
          <w:sz w:val="21"/>
          <w:szCs w:val="21"/>
          <w:lang w:val="en-US" w:eastAsia="zh-TW"/>
        </w:rPr>
        <w:t>影片及荷里活</w:t>
      </w:r>
      <w:r w:rsidRPr="00FB3D4E">
        <w:rPr>
          <w:rFonts w:ascii="Calibri" w:eastAsia="PMingLiU" w:hAnsi="Calibri" w:hint="eastAsia"/>
          <w:sz w:val="21"/>
          <w:szCs w:val="21"/>
          <w:lang w:val="en-US" w:eastAsia="zh-TW"/>
        </w:rPr>
        <w:t>大片後，</w:t>
      </w:r>
      <w:r w:rsidR="006B0D31" w:rsidRPr="006B0D31">
        <w:rPr>
          <w:rFonts w:ascii="Calibri" w:eastAsia="PMingLiU" w:hAnsi="Calibri" w:hint="eastAsia"/>
          <w:sz w:val="21"/>
          <w:szCs w:val="21"/>
          <w:lang w:val="en-US" w:eastAsia="zh-TW"/>
        </w:rPr>
        <w:t>周杰倫以實力證明了自己的才華不僅局限於音樂舞台，</w:t>
      </w:r>
      <w:r w:rsidR="000921BB">
        <w:rPr>
          <w:rFonts w:ascii="Calibri" w:eastAsia="PMingLiU" w:hAnsi="Calibri" w:hint="eastAsia"/>
          <w:sz w:val="21"/>
          <w:szCs w:val="21"/>
          <w:lang w:val="en-US" w:eastAsia="zh-TW"/>
        </w:rPr>
        <w:t>他</w:t>
      </w:r>
      <w:r w:rsidR="00EC3829">
        <w:rPr>
          <w:rFonts w:ascii="Calibri" w:eastAsia="PMingLiU" w:hAnsi="Calibri" w:hint="eastAsia"/>
          <w:sz w:val="21"/>
          <w:szCs w:val="21"/>
          <w:lang w:val="en-US" w:eastAsia="zh-TW"/>
        </w:rPr>
        <w:t>對電影擁有同樣敏銳的直覺和驚人的天賦。包括兩部由他親自</w:t>
      </w:r>
      <w:r w:rsidR="006B0D31" w:rsidRPr="006B0D31">
        <w:rPr>
          <w:rFonts w:ascii="Calibri" w:eastAsia="PMingLiU" w:hAnsi="Calibri" w:hint="eastAsia"/>
          <w:sz w:val="21"/>
          <w:szCs w:val="21"/>
          <w:lang w:val="en-US" w:eastAsia="zh-TW"/>
        </w:rPr>
        <w:t>編劇並</w:t>
      </w:r>
      <w:r w:rsidR="006A4208">
        <w:rPr>
          <w:rFonts w:ascii="Calibri" w:eastAsia="PMingLiU" w:hAnsi="Calibri" w:hint="eastAsia"/>
          <w:sz w:val="21"/>
          <w:szCs w:val="21"/>
          <w:lang w:val="en-US" w:eastAsia="zh-TW"/>
        </w:rPr>
        <w:t>執</w:t>
      </w:r>
      <w:r w:rsidR="006B0D31" w:rsidRPr="006B0D31">
        <w:rPr>
          <w:rFonts w:ascii="Calibri" w:eastAsia="PMingLiU" w:hAnsi="Calibri" w:hint="eastAsia"/>
          <w:sz w:val="21"/>
          <w:szCs w:val="21"/>
          <w:lang w:val="en-US" w:eastAsia="zh-TW"/>
        </w:rPr>
        <w:t>導的影片在內，其作品均獲得業內人士讚</w:t>
      </w:r>
      <w:r w:rsidR="00EC3829">
        <w:rPr>
          <w:rFonts w:ascii="Calibri" w:eastAsia="PMingLiU" w:hAnsi="Calibri" w:hint="eastAsia"/>
          <w:sz w:val="21"/>
          <w:szCs w:val="21"/>
          <w:lang w:val="en-US" w:eastAsia="zh-TW"/>
        </w:rPr>
        <w:t>賞</w:t>
      </w:r>
      <w:r w:rsidR="006B0D31" w:rsidRPr="006B0D31">
        <w:rPr>
          <w:rFonts w:ascii="Calibri" w:eastAsia="PMingLiU" w:hAnsi="Calibri" w:hint="eastAsia"/>
          <w:sz w:val="21"/>
          <w:szCs w:val="21"/>
          <w:lang w:val="en-US" w:eastAsia="zh-TW"/>
        </w:rPr>
        <w:t>。在上述兩部電影中，音樂無疑扮演了極其重要的角色。演員、導演、編劇，縱使不斷嘗試突破各種身份和角色，</w:t>
      </w:r>
      <w:r w:rsidR="006B0D31" w:rsidRPr="006B0D31">
        <w:rPr>
          <w:rFonts w:ascii="Calibri" w:eastAsia="PMingLiU" w:hAnsi="Calibri"/>
          <w:sz w:val="21"/>
          <w:szCs w:val="21"/>
          <w:lang w:val="en-US" w:eastAsia="zh-TW"/>
        </w:rPr>
        <w:t xml:space="preserve"> </w:t>
      </w:r>
      <w:r w:rsidR="006B0D31" w:rsidRPr="006B0D31">
        <w:rPr>
          <w:rFonts w:ascii="Calibri" w:eastAsia="PMingLiU" w:hAnsi="Calibri" w:hint="eastAsia"/>
          <w:sz w:val="21"/>
          <w:szCs w:val="21"/>
          <w:lang w:val="en-US" w:eastAsia="zh-TW"/>
        </w:rPr>
        <w:t>音樂始終是他從未放棄過的摯愛。他的每張專輯一經發行，便迅速搶佔亞洲各大音樂排行榜前列。</w:t>
      </w:r>
    </w:p>
    <w:p w14:paraId="098B7B1B" w14:textId="77777777" w:rsidR="004B1977" w:rsidRPr="002D3365" w:rsidRDefault="004B1977" w:rsidP="00450BC0">
      <w:pPr>
        <w:pStyle w:val="Corpsdetexte"/>
        <w:adjustRightInd w:val="0"/>
        <w:snapToGrid w:val="0"/>
        <w:spacing w:after="0"/>
        <w:contextualSpacing/>
        <w:rPr>
          <w:rFonts w:ascii="Calibri" w:eastAsia="Microsoft YaHei" w:hAnsi="Calibri"/>
          <w:sz w:val="22"/>
          <w:lang w:val="en-GB"/>
        </w:rPr>
      </w:pPr>
    </w:p>
    <w:p w14:paraId="46FE7A7F" w14:textId="21BDFF3B" w:rsidR="004B1977" w:rsidRPr="002D3365" w:rsidRDefault="00FB3D4E" w:rsidP="00450BC0">
      <w:pPr>
        <w:pStyle w:val="Corpsdetexte"/>
        <w:adjustRightInd w:val="0"/>
        <w:snapToGrid w:val="0"/>
        <w:spacing w:after="0"/>
        <w:contextualSpacing/>
        <w:rPr>
          <w:rFonts w:ascii="Calibri" w:eastAsia="Microsoft YaHei" w:hAnsi="Calibri"/>
          <w:b/>
          <w:sz w:val="22"/>
          <w:lang w:val="en-GB" w:eastAsia="zh-CN"/>
        </w:rPr>
      </w:pPr>
      <w:r w:rsidRPr="00FB3D4E">
        <w:rPr>
          <w:rFonts w:ascii="Calibri" w:eastAsia="PMingLiU" w:hAnsi="Calibri"/>
          <w:b/>
          <w:sz w:val="22"/>
          <w:lang w:val="en-GB" w:eastAsia="zh-TW"/>
        </w:rPr>
        <w:t>Reinventing himself</w:t>
      </w:r>
    </w:p>
    <w:p w14:paraId="794C4EF2" w14:textId="2D27E4B1" w:rsidR="00132FD1" w:rsidRPr="002D3365" w:rsidRDefault="00FB3D4E" w:rsidP="00450BC0">
      <w:pPr>
        <w:pStyle w:val="Corpsdetexte"/>
        <w:adjustRightInd w:val="0"/>
        <w:snapToGrid w:val="0"/>
        <w:spacing w:after="0"/>
        <w:contextualSpacing/>
        <w:rPr>
          <w:rFonts w:ascii="Calibri" w:eastAsia="Microsoft YaHei" w:hAnsi="Calibri"/>
          <w:sz w:val="22"/>
          <w:lang w:val="en-GB"/>
        </w:rPr>
      </w:pPr>
      <w:r w:rsidRPr="00FB3D4E">
        <w:rPr>
          <w:rFonts w:ascii="Calibri" w:eastAsia="PMingLiU" w:hAnsi="Calibri" w:hint="eastAsia"/>
          <w:b/>
          <w:sz w:val="22"/>
          <w:lang w:val="en-US" w:eastAsia="zh-TW"/>
        </w:rPr>
        <w:t>時刻提升自己</w:t>
      </w:r>
    </w:p>
    <w:p w14:paraId="1053C8D5" w14:textId="77777777" w:rsidR="00132FD1" w:rsidRPr="002D3365" w:rsidRDefault="00132FD1" w:rsidP="00450BC0">
      <w:pPr>
        <w:pStyle w:val="Corpsdetexte"/>
        <w:adjustRightInd w:val="0"/>
        <w:snapToGrid w:val="0"/>
        <w:spacing w:after="0"/>
        <w:contextualSpacing/>
        <w:rPr>
          <w:rFonts w:ascii="Calibri" w:eastAsia="Microsoft YaHei" w:hAnsi="Calibri"/>
          <w:sz w:val="22"/>
          <w:lang w:val="en-GB" w:eastAsia="zh-CN"/>
        </w:rPr>
      </w:pPr>
    </w:p>
    <w:p w14:paraId="0D218A2B" w14:textId="26C40AAB" w:rsidR="00132FD1" w:rsidRPr="006B0D31" w:rsidRDefault="00FB3D4E" w:rsidP="00450BC0">
      <w:pPr>
        <w:pStyle w:val="Corpsdetexte"/>
        <w:adjustRightInd w:val="0"/>
        <w:snapToGrid w:val="0"/>
        <w:spacing w:after="0"/>
        <w:contextualSpacing/>
        <w:rPr>
          <w:rFonts w:ascii="Calibri" w:eastAsia="Microsoft YaHei" w:hAnsi="Calibri"/>
          <w:sz w:val="22"/>
          <w:cs/>
          <w:lang w:val="en-GB"/>
        </w:rPr>
      </w:pPr>
      <w:r w:rsidRPr="006B0D31">
        <w:rPr>
          <w:rFonts w:ascii="Calibri" w:eastAsia="PMingLiU" w:hAnsi="Calibri"/>
          <w:sz w:val="22"/>
          <w:lang w:val="en-GB" w:eastAsia="zh-TW"/>
        </w:rPr>
        <w:t xml:space="preserve">Jay Chou is also a known philanthropist and advocate of good causes. He stepped up to provide critical support in the wake of disasters including major earthquakes in </w:t>
      </w:r>
      <w:proofErr w:type="spellStart"/>
      <w:r w:rsidRPr="006B0D31">
        <w:rPr>
          <w:rFonts w:ascii="Calibri" w:eastAsia="PMingLiU" w:hAnsi="Calibri"/>
          <w:sz w:val="22"/>
          <w:lang w:val="en-GB" w:eastAsia="zh-TW"/>
        </w:rPr>
        <w:t>Wenchuan</w:t>
      </w:r>
      <w:proofErr w:type="spellEnd"/>
      <w:r w:rsidRPr="006B0D31">
        <w:rPr>
          <w:rFonts w:ascii="Calibri" w:eastAsia="PMingLiU" w:hAnsi="Calibri"/>
          <w:sz w:val="22"/>
          <w:lang w:val="en-GB" w:eastAsia="zh-TW"/>
        </w:rPr>
        <w:t xml:space="preserve"> in 2008 and </w:t>
      </w:r>
      <w:r w:rsidR="006B0D31">
        <w:rPr>
          <w:rFonts w:ascii="Calibri" w:eastAsia="PMingLiU" w:hAnsi="Calibri" w:hint="eastAsia"/>
          <w:sz w:val="22"/>
          <w:lang w:val="en-GB" w:eastAsia="zh-TW"/>
        </w:rPr>
        <w:t xml:space="preserve">multiple earthquakes </w:t>
      </w:r>
      <w:proofErr w:type="spellStart"/>
      <w:r w:rsidR="006B0D31">
        <w:rPr>
          <w:rFonts w:ascii="Calibri" w:eastAsia="PMingLiU" w:hAnsi="Calibri" w:hint="eastAsia"/>
          <w:sz w:val="22"/>
          <w:lang w:val="en-GB" w:eastAsia="zh-TW"/>
        </w:rPr>
        <w:t>in</w:t>
      </w:r>
      <w:r w:rsidRPr="006B0D31">
        <w:rPr>
          <w:rFonts w:ascii="Calibri" w:eastAsia="PMingLiU" w:hAnsi="Calibri"/>
          <w:sz w:val="22"/>
          <w:lang w:val="en-GB" w:eastAsia="zh-TW"/>
        </w:rPr>
        <w:t>Taiwan</w:t>
      </w:r>
      <w:proofErr w:type="spellEnd"/>
      <w:r w:rsidR="00404223">
        <w:rPr>
          <w:rFonts w:ascii="Calibri" w:eastAsia="PMingLiU" w:hAnsi="Calibri" w:hint="eastAsia"/>
          <w:sz w:val="22"/>
          <w:lang w:val="en-GB" w:eastAsia="zh-TW"/>
        </w:rPr>
        <w:t xml:space="preserve"> over the years</w:t>
      </w:r>
      <w:r w:rsidRPr="006B0D31">
        <w:rPr>
          <w:rFonts w:ascii="Calibri" w:eastAsia="PMingLiU" w:hAnsi="Calibri"/>
          <w:sz w:val="22"/>
          <w:lang w:val="en-GB" w:eastAsia="zh-TW"/>
        </w:rPr>
        <w:t xml:space="preserve">. He is an ambassador, and </w:t>
      </w:r>
      <w:proofErr w:type="gramStart"/>
      <w:r w:rsidRPr="006B0D31">
        <w:rPr>
          <w:rFonts w:ascii="Calibri" w:eastAsia="PMingLiU" w:hAnsi="Calibri"/>
          <w:sz w:val="22"/>
          <w:lang w:val="en-GB" w:eastAsia="zh-TW"/>
        </w:rPr>
        <w:t>a  donor</w:t>
      </w:r>
      <w:proofErr w:type="gramEnd"/>
      <w:r w:rsidRPr="006B0D31">
        <w:rPr>
          <w:rFonts w:ascii="Calibri" w:eastAsia="PMingLiU" w:hAnsi="Calibri"/>
          <w:sz w:val="22"/>
          <w:lang w:val="en-GB" w:eastAsia="zh-TW"/>
        </w:rPr>
        <w:t xml:space="preserve"> to the </w:t>
      </w:r>
      <w:proofErr w:type="spellStart"/>
      <w:r w:rsidRPr="006B0D31">
        <w:rPr>
          <w:rFonts w:ascii="Calibri" w:eastAsia="PMingLiU" w:hAnsi="Calibri"/>
          <w:sz w:val="22"/>
          <w:lang w:val="en-GB" w:eastAsia="zh-TW"/>
        </w:rPr>
        <w:t>Fubon</w:t>
      </w:r>
      <w:proofErr w:type="spellEnd"/>
      <w:r w:rsidRPr="006B0D31">
        <w:rPr>
          <w:rFonts w:ascii="Calibri" w:eastAsia="PMingLiU" w:hAnsi="Calibri"/>
          <w:sz w:val="22"/>
          <w:lang w:val="en-GB" w:eastAsia="zh-TW"/>
        </w:rPr>
        <w:t xml:space="preserve"> Charity Foundation, which is dedicated to the cause dearest to him, the care and education of impoverished, distressed and disabled children. In 2016, Jay also joined </w:t>
      </w:r>
      <w:proofErr w:type="spellStart"/>
      <w:r w:rsidRPr="006B0D31">
        <w:rPr>
          <w:rFonts w:ascii="Calibri" w:eastAsia="PMingLiU" w:hAnsi="Calibri"/>
          <w:sz w:val="22"/>
          <w:lang w:val="en-GB" w:eastAsia="zh-TW"/>
        </w:rPr>
        <w:t>WildAid</w:t>
      </w:r>
      <w:proofErr w:type="spellEnd"/>
      <w:r w:rsidRPr="006B0D31">
        <w:rPr>
          <w:rFonts w:ascii="Calibri" w:eastAsia="PMingLiU" w:hAnsi="Calibri"/>
          <w:sz w:val="22"/>
          <w:lang w:val="en-GB" w:eastAsia="zh-TW"/>
        </w:rPr>
        <w:t xml:space="preserve"> in a new campaign against rhino horn, shark fin, elephant ivory and other products decimating wildlife around the world.</w:t>
      </w:r>
    </w:p>
    <w:p w14:paraId="5751755E" w14:textId="49DA1A9C" w:rsidR="004B1977" w:rsidRDefault="006B0D31" w:rsidP="00450BC0">
      <w:pPr>
        <w:pStyle w:val="Corpsdetexte"/>
        <w:adjustRightInd w:val="0"/>
        <w:snapToGrid w:val="0"/>
        <w:spacing w:after="0"/>
        <w:contextualSpacing/>
        <w:rPr>
          <w:rFonts w:ascii="Calibri" w:eastAsia="PMingLiU" w:hAnsi="Calibri"/>
          <w:sz w:val="21"/>
          <w:szCs w:val="21"/>
          <w:lang w:val="en-US" w:eastAsia="zh-TW"/>
        </w:rPr>
      </w:pPr>
      <w:r w:rsidRPr="006B0D31">
        <w:rPr>
          <w:rFonts w:ascii="Calibri" w:eastAsia="PMingLiU" w:hAnsi="Calibri" w:hint="eastAsia"/>
          <w:sz w:val="21"/>
          <w:szCs w:val="21"/>
          <w:lang w:val="en-US" w:eastAsia="zh-TW"/>
        </w:rPr>
        <w:t>除了工作，周杰倫還熱心公益，積極倡導慈善事業發展。</w:t>
      </w:r>
      <w:r w:rsidRPr="006B0D31">
        <w:rPr>
          <w:rFonts w:ascii="Calibri" w:eastAsia="PMingLiU" w:hAnsi="Calibri"/>
          <w:sz w:val="21"/>
          <w:szCs w:val="21"/>
          <w:lang w:val="en-US" w:eastAsia="zh-TW"/>
        </w:rPr>
        <w:t>2008</w:t>
      </w:r>
      <w:r w:rsidRPr="006B0D31">
        <w:rPr>
          <w:rFonts w:ascii="Calibri" w:eastAsia="PMingLiU" w:hAnsi="Calibri" w:hint="eastAsia"/>
          <w:sz w:val="21"/>
          <w:szCs w:val="21"/>
          <w:lang w:val="en-US" w:eastAsia="zh-TW"/>
        </w:rPr>
        <w:t>年汶川大地震及這些年來台灣發生的地震，他都第一時間伸出援手，作出了表率。身為富邦慈善基金會的大使捐款人，他時常身體力行，為他最關心的貧困及殘障兒童的福利與教育問題</w:t>
      </w:r>
      <w:r w:rsidR="00EC3829">
        <w:rPr>
          <w:rFonts w:ascii="Calibri" w:eastAsia="PMingLiU" w:hAnsi="Calibri" w:hint="eastAsia"/>
          <w:sz w:val="21"/>
          <w:szCs w:val="21"/>
          <w:lang w:val="en-US" w:eastAsia="zh-TW"/>
        </w:rPr>
        <w:t>盡一分心力</w:t>
      </w:r>
      <w:r w:rsidRPr="006B0D31">
        <w:rPr>
          <w:rFonts w:ascii="Calibri" w:eastAsia="PMingLiU" w:hAnsi="Calibri" w:hint="eastAsia"/>
          <w:sz w:val="21"/>
          <w:szCs w:val="21"/>
          <w:lang w:val="en-US" w:eastAsia="zh-TW"/>
        </w:rPr>
        <w:t>。</w:t>
      </w:r>
      <w:r w:rsidRPr="006B0D31">
        <w:rPr>
          <w:rFonts w:ascii="Calibri" w:eastAsia="PMingLiU" w:hAnsi="Calibri"/>
          <w:sz w:val="21"/>
          <w:szCs w:val="21"/>
          <w:lang w:val="en-US" w:eastAsia="zh-TW"/>
        </w:rPr>
        <w:t>2016</w:t>
      </w:r>
      <w:r w:rsidRPr="006B0D31">
        <w:rPr>
          <w:rFonts w:ascii="Calibri" w:eastAsia="PMingLiU" w:hAnsi="Calibri" w:hint="eastAsia"/>
          <w:sz w:val="21"/>
          <w:szCs w:val="21"/>
          <w:lang w:val="en-US" w:eastAsia="zh-TW"/>
        </w:rPr>
        <w:t>年，他還加入了「野生救援」（</w:t>
      </w:r>
      <w:proofErr w:type="spellStart"/>
      <w:r w:rsidRPr="006B0D31">
        <w:rPr>
          <w:rFonts w:ascii="Calibri" w:eastAsia="PMingLiU" w:hAnsi="Calibri"/>
          <w:sz w:val="21"/>
          <w:szCs w:val="21"/>
          <w:lang w:val="en-US" w:eastAsia="zh-TW"/>
        </w:rPr>
        <w:t>WildAid</w:t>
      </w:r>
      <w:proofErr w:type="spellEnd"/>
      <w:r w:rsidRPr="006B0D31">
        <w:rPr>
          <w:rFonts w:ascii="Calibri" w:eastAsia="PMingLiU" w:hAnsi="Calibri" w:hint="eastAsia"/>
          <w:sz w:val="21"/>
          <w:szCs w:val="21"/>
          <w:lang w:val="en-US" w:eastAsia="zh-TW"/>
        </w:rPr>
        <w:t>）組織，宣傳抵制犀牛角、鯊魚鰭、象牙以及世界上其它瀕危機動物製品的一切買賣和殺戮行為。</w:t>
      </w:r>
    </w:p>
    <w:p w14:paraId="2EA4F247" w14:textId="77777777" w:rsidR="006B0D31" w:rsidRPr="006B0D31" w:rsidRDefault="006B0D31" w:rsidP="00450BC0">
      <w:pPr>
        <w:pStyle w:val="Corpsdetexte"/>
        <w:adjustRightInd w:val="0"/>
        <w:snapToGrid w:val="0"/>
        <w:spacing w:after="0"/>
        <w:contextualSpacing/>
        <w:rPr>
          <w:rFonts w:ascii="Calibri" w:eastAsia="PMingLiU" w:hAnsi="Calibri"/>
          <w:sz w:val="21"/>
          <w:szCs w:val="21"/>
          <w:lang w:val="en-US" w:eastAsia="zh-TW"/>
        </w:rPr>
      </w:pPr>
    </w:p>
    <w:p w14:paraId="6B107C13" w14:textId="1D35EDBA" w:rsidR="004B1977" w:rsidRPr="002D3365" w:rsidRDefault="00FB3D4E" w:rsidP="00450BC0">
      <w:pPr>
        <w:pStyle w:val="Corpsdetexte"/>
        <w:adjustRightInd w:val="0"/>
        <w:snapToGrid w:val="0"/>
        <w:spacing w:after="0"/>
        <w:contextualSpacing/>
        <w:rPr>
          <w:rFonts w:ascii="Calibri" w:eastAsia="Microsoft YaHei" w:hAnsi="Calibri"/>
          <w:sz w:val="22"/>
          <w:lang w:val="en-GB"/>
        </w:rPr>
      </w:pPr>
      <w:r w:rsidRPr="00FB3D4E">
        <w:rPr>
          <w:rFonts w:ascii="Calibri" w:eastAsia="PMingLiU" w:hAnsi="Calibri"/>
          <w:b/>
          <w:sz w:val="22"/>
          <w:lang w:val="en-GB" w:eastAsia="zh-TW"/>
        </w:rPr>
        <w:t>About Tudor</w:t>
      </w:r>
    </w:p>
    <w:p w14:paraId="7274D870" w14:textId="30E2CBFE" w:rsidR="004B1977" w:rsidRDefault="00FB3D4E" w:rsidP="00450BC0">
      <w:pPr>
        <w:pStyle w:val="Default"/>
        <w:snapToGrid w:val="0"/>
        <w:contextualSpacing/>
        <w:rPr>
          <w:rFonts w:ascii="Calibri" w:eastAsia="Microsoft YaHei" w:hAnsi="Calibri"/>
          <w:sz w:val="22"/>
          <w:lang w:val="en-US"/>
        </w:rPr>
      </w:pPr>
      <w:r w:rsidRPr="00FB3D4E">
        <w:rPr>
          <w:rFonts w:ascii="Calibri" w:eastAsia="PMingLiU" w:hAnsi="Calibri"/>
          <w:sz w:val="22"/>
          <w:lang w:val="en-US" w:eastAsia="zh-TW"/>
        </w:rPr>
        <w:t xml:space="preserve">TUDOR is a Swiss-made watch brand, offering mechanical watches with refined design, proven reliability and unique value for money. The origins of TUDOR date back to 1926, when ‘The Tudor’ was first registered as a brand on behalf of the founder of Rolex, Hans </w:t>
      </w:r>
      <w:proofErr w:type="spellStart"/>
      <w:r w:rsidRPr="00FB3D4E">
        <w:rPr>
          <w:rFonts w:ascii="Calibri" w:eastAsia="PMingLiU" w:hAnsi="Calibri"/>
          <w:sz w:val="22"/>
          <w:lang w:val="en-US" w:eastAsia="zh-TW"/>
        </w:rPr>
        <w:t>Wilsdorf</w:t>
      </w:r>
      <w:proofErr w:type="spellEnd"/>
      <w:r w:rsidRPr="00FB3D4E">
        <w:rPr>
          <w:rFonts w:ascii="Calibri" w:eastAsia="PMingLiU" w:hAnsi="Calibri"/>
          <w:sz w:val="22"/>
          <w:lang w:val="en-US" w:eastAsia="zh-TW"/>
        </w:rPr>
        <w:t xml:space="preserve">. He created the </w:t>
      </w:r>
      <w:proofErr w:type="spellStart"/>
      <w:r w:rsidRPr="00FB3D4E">
        <w:rPr>
          <w:rFonts w:ascii="Calibri" w:eastAsia="PMingLiU" w:hAnsi="Calibri"/>
          <w:sz w:val="22"/>
          <w:lang w:val="en-US" w:eastAsia="zh-TW"/>
        </w:rPr>
        <w:t>Montres</w:t>
      </w:r>
      <w:proofErr w:type="spellEnd"/>
      <w:r w:rsidRPr="00FB3D4E">
        <w:rPr>
          <w:rFonts w:ascii="Calibri" w:eastAsia="PMingLiU" w:hAnsi="Calibri"/>
          <w:sz w:val="22"/>
          <w:lang w:val="en-US" w:eastAsia="zh-TW"/>
        </w:rPr>
        <w:t xml:space="preserve"> TUDOR SA Company in 1946 to offer watches with the quality and dependability of a Rolex, at a more accessible price point. Throughout their history, TUDOR watches have been chosen by the boldest adventurers and seasoned professionals alike. Today, the TUDOR collection includes emblematic lines such as Black Bay, </w:t>
      </w:r>
      <w:proofErr w:type="spellStart"/>
      <w:r w:rsidRPr="00FB3D4E">
        <w:rPr>
          <w:rFonts w:ascii="Calibri" w:eastAsia="PMingLiU" w:hAnsi="Calibri"/>
          <w:sz w:val="22"/>
          <w:lang w:val="en-US" w:eastAsia="zh-TW"/>
        </w:rPr>
        <w:t>Pelagos</w:t>
      </w:r>
      <w:proofErr w:type="spellEnd"/>
      <w:r w:rsidRPr="00FB3D4E">
        <w:rPr>
          <w:rFonts w:ascii="Calibri" w:eastAsia="PMingLiU" w:hAnsi="Calibri"/>
          <w:sz w:val="22"/>
          <w:lang w:val="en-US" w:eastAsia="zh-TW"/>
        </w:rPr>
        <w:t xml:space="preserve">, </w:t>
      </w:r>
      <w:r w:rsidRPr="005C6E21">
        <w:rPr>
          <w:rFonts w:ascii="Calibri" w:eastAsia="PMingLiU" w:hAnsi="Calibri"/>
          <w:sz w:val="22"/>
          <w:lang w:val="en-US" w:eastAsia="zh-TW"/>
        </w:rPr>
        <w:t>Glamour or 1926. Since</w:t>
      </w:r>
      <w:r w:rsidRPr="00FB3D4E">
        <w:rPr>
          <w:rFonts w:ascii="Calibri" w:eastAsia="PMingLiU" w:hAnsi="Calibri"/>
          <w:sz w:val="22"/>
          <w:lang w:val="en-US" w:eastAsia="zh-TW"/>
        </w:rPr>
        <w:t xml:space="preserve"> 2015, it has been offering mechanical </w:t>
      </w:r>
      <w:r w:rsidRPr="00FB3D4E">
        <w:rPr>
          <w:rFonts w:ascii="Calibri" w:eastAsia="PMingLiU" w:hAnsi="Calibri"/>
          <w:i/>
          <w:sz w:val="22"/>
          <w:lang w:val="en-US" w:eastAsia="zh-TW"/>
        </w:rPr>
        <w:t>manufacture</w:t>
      </w:r>
      <w:r w:rsidRPr="00FB3D4E">
        <w:rPr>
          <w:rFonts w:ascii="Calibri" w:eastAsia="PMingLiU" w:hAnsi="Calibri"/>
          <w:sz w:val="22"/>
          <w:lang w:val="en-US" w:eastAsia="zh-TW"/>
        </w:rPr>
        <w:t xml:space="preserve"> movements with many diverse functions.</w:t>
      </w:r>
    </w:p>
    <w:p w14:paraId="2ADE896F" w14:textId="364B3327" w:rsidR="003D5E94" w:rsidRDefault="003D5E94" w:rsidP="00450BC0">
      <w:pPr>
        <w:pStyle w:val="Default"/>
        <w:snapToGrid w:val="0"/>
        <w:contextualSpacing/>
        <w:rPr>
          <w:rFonts w:ascii="Calibri" w:eastAsia="Microsoft YaHei" w:hAnsi="Calibri"/>
          <w:sz w:val="22"/>
          <w:lang w:val="en-US"/>
        </w:rPr>
      </w:pPr>
    </w:p>
    <w:p w14:paraId="07A0447D" w14:textId="430D8B0B" w:rsidR="00203F50" w:rsidRPr="00904C6F" w:rsidRDefault="003803A7" w:rsidP="003803A7">
      <w:pPr>
        <w:adjustRightInd w:val="0"/>
        <w:snapToGrid w:val="0"/>
        <w:spacing w:after="0"/>
        <w:contextualSpacing/>
        <w:rPr>
          <w:rFonts w:ascii="Calibri" w:eastAsia="PMingLiU" w:hAnsi="Calibri" w:cs="Mangal"/>
          <w:kern w:val="1"/>
          <w:sz w:val="21"/>
          <w:szCs w:val="24"/>
          <w:lang w:val="en-US" w:eastAsia="zh-TW" w:bidi="hi-IN"/>
        </w:rPr>
      </w:pPr>
      <w:r w:rsidRPr="00904C6F">
        <w:rPr>
          <w:rFonts w:ascii="Calibri" w:eastAsia="PMingLiU" w:hAnsi="Calibri" w:cs="Mangal" w:hint="eastAsia"/>
          <w:kern w:val="1"/>
          <w:sz w:val="21"/>
          <w:szCs w:val="24"/>
          <w:lang w:val="en-US" w:eastAsia="zh-TW" w:bidi="hi-IN"/>
        </w:rPr>
        <w:t>帝舵表是瑞士高級腕錶品牌，所生產的機械腕錶風格精緻優雅，精準可靠，品質卓越，是物超所值之選。帝舵表的起源可追溯至</w:t>
      </w:r>
      <w:r w:rsidRPr="00904C6F">
        <w:rPr>
          <w:rFonts w:ascii="Calibri" w:eastAsia="PMingLiU" w:hAnsi="Calibri" w:cs="Mangal"/>
          <w:kern w:val="1"/>
          <w:sz w:val="21"/>
          <w:szCs w:val="24"/>
          <w:lang w:val="en-US" w:eastAsia="zh-TW" w:bidi="hi-IN"/>
        </w:rPr>
        <w:t xml:space="preserve">1926 </w:t>
      </w:r>
      <w:r w:rsidRPr="00904C6F">
        <w:rPr>
          <w:rFonts w:ascii="Calibri" w:eastAsia="PMingLiU" w:hAnsi="Calibri" w:cs="Mangal" w:hint="eastAsia"/>
          <w:kern w:val="1"/>
          <w:sz w:val="21"/>
          <w:szCs w:val="24"/>
          <w:lang w:val="en-US" w:eastAsia="zh-TW" w:bidi="hi-IN"/>
        </w:rPr>
        <w:t>年，勞力士創辦人漢斯．威爾斯多夫（</w:t>
      </w:r>
      <w:r w:rsidRPr="00904C6F">
        <w:rPr>
          <w:rFonts w:ascii="Calibri" w:eastAsia="PMingLiU" w:hAnsi="Calibri" w:cs="Mangal" w:hint="eastAsia"/>
          <w:kern w:val="1"/>
          <w:sz w:val="21"/>
          <w:szCs w:val="24"/>
          <w:lang w:val="en-US" w:eastAsia="zh-TW" w:bidi="hi-IN"/>
        </w:rPr>
        <w:t xml:space="preserve">Hans </w:t>
      </w:r>
      <w:proofErr w:type="spellStart"/>
      <w:r w:rsidRPr="00904C6F">
        <w:rPr>
          <w:rFonts w:ascii="Calibri" w:eastAsia="PMingLiU" w:hAnsi="Calibri" w:cs="Mangal" w:hint="eastAsia"/>
          <w:kern w:val="1"/>
          <w:sz w:val="21"/>
          <w:szCs w:val="24"/>
          <w:lang w:val="en-US" w:eastAsia="zh-TW" w:bidi="hi-IN"/>
        </w:rPr>
        <w:t>Wilsdorf</w:t>
      </w:r>
      <w:proofErr w:type="spellEnd"/>
      <w:r w:rsidRPr="00904C6F">
        <w:rPr>
          <w:rFonts w:ascii="Calibri" w:eastAsia="PMingLiU" w:hAnsi="Calibri" w:cs="Mangal" w:hint="eastAsia"/>
          <w:kern w:val="1"/>
          <w:sz w:val="21"/>
          <w:szCs w:val="24"/>
          <w:lang w:val="en-US" w:eastAsia="zh-TW" w:bidi="hi-IN"/>
        </w:rPr>
        <w:t>）註冊了「</w:t>
      </w:r>
      <w:r w:rsidRPr="00904C6F">
        <w:rPr>
          <w:rFonts w:ascii="Calibri" w:eastAsia="PMingLiU" w:hAnsi="Calibri" w:cs="Mangal" w:hint="eastAsia"/>
          <w:kern w:val="1"/>
          <w:sz w:val="21"/>
          <w:szCs w:val="24"/>
          <w:lang w:val="en-US" w:eastAsia="zh-TW" w:bidi="hi-IN"/>
        </w:rPr>
        <w:t>The</w:t>
      </w:r>
      <w:r w:rsidR="00EA10B1">
        <w:rPr>
          <w:rFonts w:ascii="Calibri" w:eastAsia="PMingLiU" w:hAnsi="Calibri" w:cs="Mangal" w:hint="eastAsia"/>
          <w:kern w:val="1"/>
          <w:sz w:val="21"/>
          <w:szCs w:val="24"/>
          <w:lang w:val="en-US" w:eastAsia="zh-TW" w:bidi="hi-IN"/>
        </w:rPr>
        <w:t xml:space="preserve"> </w:t>
      </w:r>
      <w:r w:rsidRPr="00904C6F">
        <w:rPr>
          <w:rFonts w:ascii="Calibri" w:eastAsia="PMingLiU" w:hAnsi="Calibri" w:cs="Mangal" w:hint="eastAsia"/>
          <w:kern w:val="1"/>
          <w:sz w:val="21"/>
          <w:szCs w:val="24"/>
          <w:lang w:val="en-US" w:eastAsia="zh-TW" w:bidi="hi-IN"/>
        </w:rPr>
        <w:t>Tudor</w:t>
      </w:r>
      <w:r w:rsidRPr="00904C6F">
        <w:rPr>
          <w:rFonts w:ascii="Calibri" w:eastAsia="PMingLiU" w:hAnsi="Calibri" w:cs="Mangal" w:hint="eastAsia"/>
          <w:kern w:val="1"/>
          <w:sz w:val="21"/>
          <w:szCs w:val="24"/>
          <w:lang w:val="en-US" w:eastAsia="zh-TW" w:bidi="hi-IN"/>
        </w:rPr>
        <w:t>」商標。</w:t>
      </w:r>
      <w:r w:rsidRPr="00904C6F">
        <w:rPr>
          <w:rFonts w:ascii="Calibri" w:eastAsia="PMingLiU" w:hAnsi="Calibri" w:cs="Mangal" w:hint="eastAsia"/>
          <w:kern w:val="1"/>
          <w:sz w:val="21"/>
          <w:szCs w:val="24"/>
          <w:lang w:val="en-US" w:eastAsia="zh-TW" w:bidi="hi-IN"/>
        </w:rPr>
        <w:t xml:space="preserve">1946 </w:t>
      </w:r>
      <w:r w:rsidRPr="00904C6F">
        <w:rPr>
          <w:rFonts w:ascii="Calibri" w:eastAsia="PMingLiU" w:hAnsi="Calibri" w:cs="Mangal" w:hint="eastAsia"/>
          <w:kern w:val="1"/>
          <w:sz w:val="21"/>
          <w:szCs w:val="24"/>
          <w:lang w:val="en-US" w:eastAsia="zh-TW" w:bidi="hi-IN"/>
        </w:rPr>
        <w:t>年，他創立了</w:t>
      </w:r>
      <w:proofErr w:type="spellStart"/>
      <w:r w:rsidRPr="00904C6F">
        <w:rPr>
          <w:rFonts w:ascii="Calibri" w:eastAsia="PMingLiU" w:hAnsi="Calibri" w:cs="Mangal" w:hint="eastAsia"/>
          <w:kern w:val="1"/>
          <w:sz w:val="21"/>
          <w:szCs w:val="24"/>
          <w:lang w:val="en-US" w:eastAsia="zh-TW" w:bidi="hi-IN"/>
        </w:rPr>
        <w:t>Montres</w:t>
      </w:r>
      <w:proofErr w:type="spellEnd"/>
      <w:r w:rsidRPr="00904C6F">
        <w:rPr>
          <w:rFonts w:ascii="Calibri" w:eastAsia="PMingLiU" w:hAnsi="Calibri" w:cs="Mangal" w:hint="eastAsia"/>
          <w:kern w:val="1"/>
          <w:sz w:val="21"/>
          <w:szCs w:val="24"/>
          <w:lang w:val="en-US" w:eastAsia="zh-TW" w:bidi="hi-IN"/>
        </w:rPr>
        <w:t xml:space="preserve"> TUDOR</w:t>
      </w:r>
      <w:r w:rsidR="00904C6F" w:rsidRPr="00904C6F">
        <w:rPr>
          <w:rFonts w:ascii="Calibri" w:eastAsia="PMingLiU" w:hAnsi="Calibri" w:cs="Mangal" w:hint="eastAsia"/>
          <w:kern w:val="1"/>
          <w:sz w:val="21"/>
          <w:szCs w:val="24"/>
          <w:lang w:val="en-US" w:eastAsia="zh-TW" w:bidi="hi-IN"/>
        </w:rPr>
        <w:t xml:space="preserve"> </w:t>
      </w:r>
      <w:r w:rsidRPr="00904C6F">
        <w:rPr>
          <w:rFonts w:ascii="Calibri" w:eastAsia="PMingLiU" w:hAnsi="Calibri" w:cs="Mangal"/>
          <w:kern w:val="1"/>
          <w:sz w:val="21"/>
          <w:szCs w:val="24"/>
          <w:lang w:val="en-US" w:eastAsia="zh-TW" w:bidi="hi-IN"/>
        </w:rPr>
        <w:t xml:space="preserve">SA </w:t>
      </w:r>
      <w:r w:rsidRPr="00904C6F">
        <w:rPr>
          <w:rFonts w:ascii="Calibri" w:eastAsia="PMingLiU" w:hAnsi="Calibri" w:cs="Mangal" w:hint="eastAsia"/>
          <w:kern w:val="1"/>
          <w:sz w:val="21"/>
          <w:szCs w:val="24"/>
          <w:lang w:val="en-US" w:eastAsia="zh-TW" w:bidi="hi-IN"/>
        </w:rPr>
        <w:t>帝舵表公司，所生產的腕錶沿襲了勞力士所尊崇的品質理念，然而售價卻更易為人接受。自創立以來，帝舵表一直是全球陸地、冰川、空中和海底四大領域探險勇者的不二之選。如今，帝舵表系列的經典款式包括</w:t>
      </w:r>
      <w:r w:rsidRPr="00904C6F">
        <w:rPr>
          <w:rFonts w:ascii="Calibri" w:eastAsia="PMingLiU" w:hAnsi="Calibri" w:cs="Mangal" w:hint="eastAsia"/>
          <w:kern w:val="1"/>
          <w:sz w:val="21"/>
          <w:szCs w:val="24"/>
          <w:lang w:val="en-US" w:eastAsia="zh-TW" w:bidi="hi-IN"/>
        </w:rPr>
        <w:t xml:space="preserve"> Black Bay</w:t>
      </w:r>
      <w:r w:rsidRPr="00904C6F">
        <w:rPr>
          <w:rFonts w:ascii="Calibri" w:eastAsia="PMingLiU" w:hAnsi="Calibri" w:cs="Mangal" w:hint="eastAsia"/>
          <w:kern w:val="1"/>
          <w:sz w:val="21"/>
          <w:szCs w:val="24"/>
          <w:lang w:val="en-US" w:eastAsia="zh-TW" w:bidi="hi-IN"/>
        </w:rPr>
        <w:t>（碧灣）、</w:t>
      </w:r>
      <w:r w:rsidRPr="00904C6F">
        <w:rPr>
          <w:rFonts w:ascii="Calibri" w:eastAsia="PMingLiU" w:hAnsi="Calibri" w:cs="Mangal" w:hint="eastAsia"/>
          <w:kern w:val="1"/>
          <w:sz w:val="21"/>
          <w:szCs w:val="24"/>
          <w:lang w:val="en-US" w:eastAsia="zh-TW" w:bidi="hi-IN"/>
        </w:rPr>
        <w:t xml:space="preserve"> </w:t>
      </w:r>
      <w:proofErr w:type="spellStart"/>
      <w:r w:rsidRPr="00904C6F">
        <w:rPr>
          <w:rFonts w:ascii="Calibri" w:eastAsia="PMingLiU" w:hAnsi="Calibri" w:cs="Mangal" w:hint="eastAsia"/>
          <w:kern w:val="1"/>
          <w:sz w:val="21"/>
          <w:szCs w:val="24"/>
          <w:lang w:val="en-US" w:eastAsia="zh-TW" w:bidi="hi-IN"/>
        </w:rPr>
        <w:t>Pelagos</w:t>
      </w:r>
      <w:proofErr w:type="spellEnd"/>
      <w:r w:rsidRPr="00904C6F">
        <w:rPr>
          <w:rFonts w:ascii="Calibri" w:eastAsia="PMingLiU" w:hAnsi="Calibri" w:cs="Mangal" w:hint="eastAsia"/>
          <w:kern w:val="1"/>
          <w:sz w:val="21"/>
          <w:szCs w:val="24"/>
          <w:lang w:val="en-US" w:eastAsia="zh-TW" w:bidi="hi-IN"/>
        </w:rPr>
        <w:t>（領潛）、</w:t>
      </w:r>
      <w:r w:rsidRPr="00904C6F">
        <w:rPr>
          <w:rFonts w:ascii="Calibri" w:eastAsia="PMingLiU" w:hAnsi="Calibri" w:cs="Mangal"/>
          <w:kern w:val="1"/>
          <w:sz w:val="21"/>
          <w:szCs w:val="24"/>
          <w:lang w:val="en-US" w:eastAsia="zh-TW" w:bidi="hi-IN"/>
        </w:rPr>
        <w:t>Glamour</w:t>
      </w:r>
      <w:r w:rsidRPr="00904C6F">
        <w:rPr>
          <w:rFonts w:ascii="Calibri" w:eastAsia="PMingLiU" w:hAnsi="Calibri" w:cs="Mangal" w:hint="eastAsia"/>
          <w:kern w:val="1"/>
          <w:sz w:val="21"/>
          <w:szCs w:val="24"/>
          <w:lang w:val="en-US" w:eastAsia="zh-TW" w:bidi="hi-IN"/>
        </w:rPr>
        <w:t>（</w:t>
      </w:r>
      <w:r w:rsidRPr="00904C6F">
        <w:rPr>
          <w:rFonts w:ascii="Calibri" w:eastAsia="PMingLiU" w:hAnsi="Calibri" w:cs="Mangal"/>
          <w:kern w:val="1"/>
          <w:sz w:val="21"/>
          <w:szCs w:val="24"/>
          <w:lang w:val="en-US" w:eastAsia="zh-TW" w:bidi="hi-IN"/>
        </w:rPr>
        <w:t xml:space="preserve"> </w:t>
      </w:r>
      <w:r w:rsidRPr="00904C6F">
        <w:rPr>
          <w:rFonts w:ascii="Calibri" w:eastAsia="PMingLiU" w:hAnsi="Calibri" w:cs="Mangal" w:hint="eastAsia"/>
          <w:kern w:val="1"/>
          <w:sz w:val="21"/>
          <w:szCs w:val="24"/>
          <w:lang w:val="en-US" w:eastAsia="zh-TW" w:bidi="hi-IN"/>
        </w:rPr>
        <w:t>駿珏）及</w:t>
      </w:r>
      <w:r w:rsidR="00904C6F" w:rsidRPr="00904C6F">
        <w:rPr>
          <w:rFonts w:ascii="Calibri" w:eastAsia="PMingLiU" w:hAnsi="Calibri" w:cs="Mangal" w:hint="eastAsia"/>
          <w:kern w:val="1"/>
          <w:sz w:val="21"/>
          <w:szCs w:val="24"/>
          <w:lang w:val="en-US" w:eastAsia="zh-TW" w:bidi="hi-IN"/>
        </w:rPr>
        <w:t>1926</w:t>
      </w:r>
      <w:r w:rsidRPr="00904C6F">
        <w:rPr>
          <w:rFonts w:ascii="Calibri" w:eastAsia="PMingLiU" w:hAnsi="Calibri" w:cs="Mangal" w:hint="eastAsia"/>
          <w:kern w:val="1"/>
          <w:sz w:val="21"/>
          <w:szCs w:val="24"/>
          <w:lang w:val="en-US" w:eastAsia="zh-TW" w:bidi="hi-IN"/>
        </w:rPr>
        <w:t>（</w:t>
      </w:r>
      <w:r w:rsidRPr="00904C6F">
        <w:rPr>
          <w:rFonts w:ascii="Calibri" w:eastAsia="PMingLiU" w:hAnsi="Calibri" w:cs="Mangal"/>
          <w:kern w:val="1"/>
          <w:sz w:val="21"/>
          <w:szCs w:val="24"/>
          <w:lang w:val="en-US" w:eastAsia="zh-TW" w:bidi="hi-IN"/>
        </w:rPr>
        <w:t xml:space="preserve"> </w:t>
      </w:r>
      <w:r w:rsidR="00904C6F" w:rsidRPr="00904C6F">
        <w:rPr>
          <w:rFonts w:ascii="Calibri" w:eastAsia="PMingLiU" w:hAnsi="Calibri" w:cs="Mangal" w:hint="eastAsia"/>
          <w:kern w:val="1"/>
          <w:sz w:val="21"/>
          <w:szCs w:val="24"/>
          <w:lang w:val="en-US" w:eastAsia="zh-TW" w:bidi="hi-IN"/>
        </w:rPr>
        <w:t>帝舵</w:t>
      </w:r>
      <w:r w:rsidR="00904C6F" w:rsidRPr="00904C6F">
        <w:rPr>
          <w:rFonts w:ascii="Calibri" w:eastAsia="PMingLiU" w:hAnsi="Calibri" w:cs="Mangal" w:hint="eastAsia"/>
          <w:kern w:val="1"/>
          <w:sz w:val="21"/>
          <w:szCs w:val="24"/>
          <w:lang w:val="en-US" w:eastAsia="zh-TW" w:bidi="hi-IN"/>
        </w:rPr>
        <w:t>1926</w:t>
      </w:r>
      <w:r w:rsidRPr="00904C6F">
        <w:rPr>
          <w:rFonts w:ascii="Calibri" w:eastAsia="PMingLiU" w:hAnsi="Calibri" w:cs="Mangal" w:hint="eastAsia"/>
          <w:kern w:val="1"/>
          <w:sz w:val="21"/>
          <w:szCs w:val="24"/>
          <w:lang w:val="en-US" w:eastAsia="zh-TW" w:bidi="hi-IN"/>
        </w:rPr>
        <w:t>）系列。自</w:t>
      </w:r>
      <w:r w:rsidRPr="00904C6F">
        <w:rPr>
          <w:rFonts w:ascii="Calibri" w:eastAsia="PMingLiU" w:hAnsi="Calibri" w:cs="Mangal" w:hint="eastAsia"/>
          <w:kern w:val="1"/>
          <w:sz w:val="21"/>
          <w:szCs w:val="24"/>
          <w:lang w:val="en-US" w:eastAsia="zh-TW" w:bidi="hi-IN"/>
        </w:rPr>
        <w:t xml:space="preserve">2015 </w:t>
      </w:r>
      <w:r w:rsidRPr="00904C6F">
        <w:rPr>
          <w:rFonts w:ascii="Calibri" w:eastAsia="PMingLiU" w:hAnsi="Calibri" w:cs="Mangal" w:hint="eastAsia"/>
          <w:kern w:val="1"/>
          <w:sz w:val="21"/>
          <w:szCs w:val="24"/>
          <w:lang w:val="en-US" w:eastAsia="zh-TW" w:bidi="hi-IN"/>
        </w:rPr>
        <w:t>年，品牌採用帝舵表原廠機械機芯。</w:t>
      </w:r>
    </w:p>
    <w:sectPr w:rsidR="00203F50" w:rsidRPr="00904C6F" w:rsidSect="000A5732">
      <w:headerReference w:type="even" r:id="rId7"/>
      <w:headerReference w:type="default" r:id="rId8"/>
      <w:footerReference w:type="even" r:id="rId9"/>
      <w:footerReference w:type="default" r:id="rId10"/>
      <w:headerReference w:type="first" r:id="rId11"/>
      <w:footerReference w:type="firs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F333" w14:textId="77777777" w:rsidR="00D30030" w:rsidRDefault="00D30030" w:rsidP="00B92202">
      <w:pPr>
        <w:spacing w:after="0" w:line="240" w:lineRule="auto"/>
      </w:pPr>
      <w:r>
        <w:separator/>
      </w:r>
    </w:p>
  </w:endnote>
  <w:endnote w:type="continuationSeparator" w:id="0">
    <w:p w14:paraId="25FC0C13" w14:textId="77777777" w:rsidR="00D30030" w:rsidRDefault="00D30030" w:rsidP="00B9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200002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43B6" w14:textId="77777777" w:rsidR="000A5732" w:rsidRDefault="000A57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6CF1" w14:textId="5904F633" w:rsidR="000A5732" w:rsidRDefault="000A5732" w:rsidP="000A5732">
    <w:pPr>
      <w:pStyle w:val="Pieddepage"/>
      <w:jc w:val="right"/>
    </w:pPr>
    <w:bookmarkStart w:id="0" w:name="_GoBack"/>
    <w:bookmarkEnd w:id="0"/>
    <w:r w:rsidRPr="000A5732">
      <w:t>TUDOR X JAY CHOU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0433" w14:textId="77777777" w:rsidR="000A5732" w:rsidRDefault="000A5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39F8" w14:textId="77777777" w:rsidR="00D30030" w:rsidRDefault="00D30030" w:rsidP="00B92202">
      <w:pPr>
        <w:spacing w:after="0" w:line="240" w:lineRule="auto"/>
      </w:pPr>
      <w:r>
        <w:separator/>
      </w:r>
    </w:p>
  </w:footnote>
  <w:footnote w:type="continuationSeparator" w:id="0">
    <w:p w14:paraId="2AD5B9A0" w14:textId="77777777" w:rsidR="00D30030" w:rsidRDefault="00D30030" w:rsidP="00B9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50A6" w14:textId="77777777" w:rsidR="000A5732" w:rsidRDefault="000A57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1F07" w14:textId="6EB119D1" w:rsidR="000A5732" w:rsidRDefault="000A5732" w:rsidP="000A5732">
    <w:pPr>
      <w:pStyle w:val="En-tte"/>
      <w:jc w:val="center"/>
    </w:pPr>
    <w:r>
      <w:rPr>
        <w:noProof/>
        <w:lang w:eastAsia="fr-CH"/>
      </w:rPr>
      <w:drawing>
        <wp:inline distT="0" distB="0" distL="0" distR="0" wp14:anchorId="7B693362" wp14:editId="6CE37FF7">
          <wp:extent cx="1562100" cy="9982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982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4EBC" w14:textId="77777777" w:rsidR="000A5732" w:rsidRDefault="000A573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B5"/>
    <w:rsid w:val="00072365"/>
    <w:rsid w:val="000905F3"/>
    <w:rsid w:val="000921BB"/>
    <w:rsid w:val="000A3015"/>
    <w:rsid w:val="000A5732"/>
    <w:rsid w:val="000A7D1B"/>
    <w:rsid w:val="000C16FF"/>
    <w:rsid w:val="000D1E1E"/>
    <w:rsid w:val="001231D9"/>
    <w:rsid w:val="00132FD1"/>
    <w:rsid w:val="00182F66"/>
    <w:rsid w:val="001B030F"/>
    <w:rsid w:val="001F4816"/>
    <w:rsid w:val="00203F50"/>
    <w:rsid w:val="0023239B"/>
    <w:rsid w:val="00232941"/>
    <w:rsid w:val="00245BD8"/>
    <w:rsid w:val="002C2847"/>
    <w:rsid w:val="002D3365"/>
    <w:rsid w:val="002E46A5"/>
    <w:rsid w:val="002F31AF"/>
    <w:rsid w:val="002F4842"/>
    <w:rsid w:val="0032109E"/>
    <w:rsid w:val="00323EA4"/>
    <w:rsid w:val="00330895"/>
    <w:rsid w:val="00333FC6"/>
    <w:rsid w:val="00374634"/>
    <w:rsid w:val="003803A7"/>
    <w:rsid w:val="00385656"/>
    <w:rsid w:val="003A22C4"/>
    <w:rsid w:val="003D5E94"/>
    <w:rsid w:val="003D66EC"/>
    <w:rsid w:val="003E15EC"/>
    <w:rsid w:val="003F01D2"/>
    <w:rsid w:val="00400677"/>
    <w:rsid w:val="00404223"/>
    <w:rsid w:val="00434B30"/>
    <w:rsid w:val="00450BC0"/>
    <w:rsid w:val="004571E7"/>
    <w:rsid w:val="004672A1"/>
    <w:rsid w:val="004824FC"/>
    <w:rsid w:val="00490100"/>
    <w:rsid w:val="004B1977"/>
    <w:rsid w:val="004D34AA"/>
    <w:rsid w:val="004D46C3"/>
    <w:rsid w:val="004D6C4E"/>
    <w:rsid w:val="00524E13"/>
    <w:rsid w:val="00543F2F"/>
    <w:rsid w:val="0055416B"/>
    <w:rsid w:val="0058430D"/>
    <w:rsid w:val="005C485F"/>
    <w:rsid w:val="005C6B38"/>
    <w:rsid w:val="005C6E21"/>
    <w:rsid w:val="00606F12"/>
    <w:rsid w:val="00667012"/>
    <w:rsid w:val="00670739"/>
    <w:rsid w:val="006A0B8D"/>
    <w:rsid w:val="006A4208"/>
    <w:rsid w:val="006B0D31"/>
    <w:rsid w:val="006D4741"/>
    <w:rsid w:val="006E4BF4"/>
    <w:rsid w:val="007067DA"/>
    <w:rsid w:val="007129F6"/>
    <w:rsid w:val="00734035"/>
    <w:rsid w:val="0074398C"/>
    <w:rsid w:val="00781EC0"/>
    <w:rsid w:val="007A10C5"/>
    <w:rsid w:val="007D2981"/>
    <w:rsid w:val="00800CAE"/>
    <w:rsid w:val="00801F39"/>
    <w:rsid w:val="00805F9B"/>
    <w:rsid w:val="00876502"/>
    <w:rsid w:val="00894B45"/>
    <w:rsid w:val="008D75B3"/>
    <w:rsid w:val="008F6513"/>
    <w:rsid w:val="00904C6F"/>
    <w:rsid w:val="009544A5"/>
    <w:rsid w:val="00961ADF"/>
    <w:rsid w:val="00994C64"/>
    <w:rsid w:val="009F195E"/>
    <w:rsid w:val="00A0232A"/>
    <w:rsid w:val="00A1542D"/>
    <w:rsid w:val="00A41C1D"/>
    <w:rsid w:val="00A46729"/>
    <w:rsid w:val="00AC4921"/>
    <w:rsid w:val="00B063D6"/>
    <w:rsid w:val="00B348E3"/>
    <w:rsid w:val="00B66439"/>
    <w:rsid w:val="00B9208F"/>
    <w:rsid w:val="00B92202"/>
    <w:rsid w:val="00B952B2"/>
    <w:rsid w:val="00BB78B5"/>
    <w:rsid w:val="00BD3345"/>
    <w:rsid w:val="00BE7F26"/>
    <w:rsid w:val="00C05526"/>
    <w:rsid w:val="00C33B9F"/>
    <w:rsid w:val="00C57685"/>
    <w:rsid w:val="00C638E1"/>
    <w:rsid w:val="00C6445A"/>
    <w:rsid w:val="00CC2E15"/>
    <w:rsid w:val="00CF66BD"/>
    <w:rsid w:val="00CF69FD"/>
    <w:rsid w:val="00CF786A"/>
    <w:rsid w:val="00D10385"/>
    <w:rsid w:val="00D12F9C"/>
    <w:rsid w:val="00D27937"/>
    <w:rsid w:val="00D30030"/>
    <w:rsid w:val="00D9726C"/>
    <w:rsid w:val="00DF4926"/>
    <w:rsid w:val="00E80F2D"/>
    <w:rsid w:val="00E904DD"/>
    <w:rsid w:val="00EA10B1"/>
    <w:rsid w:val="00EB7223"/>
    <w:rsid w:val="00EB7B92"/>
    <w:rsid w:val="00EB7E24"/>
    <w:rsid w:val="00EC37E7"/>
    <w:rsid w:val="00EC3829"/>
    <w:rsid w:val="00ED4FC7"/>
    <w:rsid w:val="00F212D8"/>
    <w:rsid w:val="00F2142D"/>
    <w:rsid w:val="00F26A36"/>
    <w:rsid w:val="00F3052A"/>
    <w:rsid w:val="00F46FB5"/>
    <w:rsid w:val="00F53C32"/>
    <w:rsid w:val="00F575EF"/>
    <w:rsid w:val="00F910D1"/>
    <w:rsid w:val="00FB3D4E"/>
    <w:rsid w:val="00FE2D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10892"/>
  <w15:docId w15:val="{1314CCA9-30FC-4350-AECE-B42EF1DE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57685"/>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C57685"/>
    <w:rPr>
      <w:rFonts w:ascii="Times New Roman" w:eastAsia="SimSun" w:hAnsi="Times New Roman" w:cs="Mangal"/>
      <w:kern w:val="1"/>
      <w:sz w:val="24"/>
      <w:szCs w:val="24"/>
      <w:lang w:val="fr-FR" w:eastAsia="hi-IN" w:bidi="hi-IN"/>
    </w:rPr>
  </w:style>
  <w:style w:type="paragraph" w:styleId="Retraitcorpsdetexte">
    <w:name w:val="Body Text Indent"/>
    <w:basedOn w:val="Corpsdetexte"/>
    <w:link w:val="RetraitcorpsdetexteCar"/>
    <w:semiHidden/>
    <w:unhideWhenUsed/>
    <w:rsid w:val="004B1977"/>
    <w:pPr>
      <w:overflowPunct w:val="0"/>
      <w:autoSpaceDE w:val="0"/>
      <w:autoSpaceDN w:val="0"/>
      <w:adjustRightInd w:val="0"/>
      <w:spacing w:line="100" w:lineRule="atLeast"/>
      <w:ind w:left="283"/>
    </w:pPr>
    <w:rPr>
      <w:rFonts w:eastAsia="Times New Roman" w:cs="Times New Roman"/>
      <w:kern w:val="2"/>
      <w:szCs w:val="20"/>
      <w:lang w:val="en-US" w:eastAsia="fr-CH" w:bidi="ar-SA"/>
    </w:rPr>
  </w:style>
  <w:style w:type="character" w:customStyle="1" w:styleId="RetraitcorpsdetexteCar">
    <w:name w:val="Retrait corps de texte Car"/>
    <w:basedOn w:val="Policepardfaut"/>
    <w:link w:val="Retraitcorpsdetexte"/>
    <w:semiHidden/>
    <w:rsid w:val="004B1977"/>
    <w:rPr>
      <w:rFonts w:ascii="Times New Roman" w:eastAsia="Times New Roman" w:hAnsi="Times New Roman" w:cs="Times New Roman"/>
      <w:kern w:val="2"/>
      <w:sz w:val="24"/>
      <w:szCs w:val="20"/>
      <w:lang w:val="en-US" w:eastAsia="fr-CH"/>
    </w:rPr>
  </w:style>
  <w:style w:type="paragraph" w:customStyle="1" w:styleId="Default">
    <w:name w:val="Default"/>
    <w:basedOn w:val="Normal"/>
    <w:rsid w:val="004B1977"/>
    <w:pPr>
      <w:overflowPunct w:val="0"/>
      <w:autoSpaceDE w:val="0"/>
      <w:autoSpaceDN w:val="0"/>
      <w:adjustRightInd w:val="0"/>
      <w:spacing w:after="0" w:line="100" w:lineRule="atLeast"/>
    </w:pPr>
    <w:rPr>
      <w:rFonts w:ascii="Arial" w:eastAsia="Times New Roman" w:hAnsi="Arial" w:cs="Times New Roman"/>
      <w:color w:val="000000"/>
      <w:kern w:val="2"/>
      <w:sz w:val="24"/>
      <w:szCs w:val="20"/>
      <w:lang w:eastAsia="fr-CH"/>
    </w:rPr>
  </w:style>
  <w:style w:type="paragraph" w:styleId="Textedebulles">
    <w:name w:val="Balloon Text"/>
    <w:basedOn w:val="Normal"/>
    <w:link w:val="TextedebullesCar"/>
    <w:uiPriority w:val="99"/>
    <w:semiHidden/>
    <w:unhideWhenUsed/>
    <w:rsid w:val="00CF6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6BD"/>
    <w:rPr>
      <w:rFonts w:ascii="Tahoma" w:hAnsi="Tahoma" w:cs="Tahoma"/>
      <w:sz w:val="16"/>
      <w:szCs w:val="16"/>
    </w:rPr>
  </w:style>
  <w:style w:type="character" w:styleId="Marquedecommentaire">
    <w:name w:val="annotation reference"/>
    <w:basedOn w:val="Policepardfaut"/>
    <w:uiPriority w:val="99"/>
    <w:semiHidden/>
    <w:unhideWhenUsed/>
    <w:rsid w:val="00072365"/>
    <w:rPr>
      <w:sz w:val="21"/>
      <w:szCs w:val="21"/>
    </w:rPr>
  </w:style>
  <w:style w:type="paragraph" w:styleId="Commentaire">
    <w:name w:val="annotation text"/>
    <w:basedOn w:val="Normal"/>
    <w:link w:val="CommentaireCar"/>
    <w:uiPriority w:val="99"/>
    <w:semiHidden/>
    <w:unhideWhenUsed/>
    <w:rsid w:val="00072365"/>
  </w:style>
  <w:style w:type="character" w:customStyle="1" w:styleId="CommentaireCar">
    <w:name w:val="Commentaire Car"/>
    <w:basedOn w:val="Policepardfaut"/>
    <w:link w:val="Commentaire"/>
    <w:uiPriority w:val="99"/>
    <w:semiHidden/>
    <w:rsid w:val="00072365"/>
  </w:style>
  <w:style w:type="paragraph" w:styleId="Objetducommentaire">
    <w:name w:val="annotation subject"/>
    <w:basedOn w:val="Commentaire"/>
    <w:next w:val="Commentaire"/>
    <w:link w:val="ObjetducommentaireCar"/>
    <w:uiPriority w:val="99"/>
    <w:semiHidden/>
    <w:unhideWhenUsed/>
    <w:rsid w:val="00F53C32"/>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53C32"/>
    <w:rPr>
      <w:b/>
      <w:bCs/>
      <w:sz w:val="20"/>
      <w:szCs w:val="20"/>
    </w:rPr>
  </w:style>
  <w:style w:type="paragraph" w:styleId="En-tte">
    <w:name w:val="header"/>
    <w:basedOn w:val="Normal"/>
    <w:link w:val="En-tteCar"/>
    <w:uiPriority w:val="99"/>
    <w:unhideWhenUsed/>
    <w:rsid w:val="00B92202"/>
    <w:pPr>
      <w:tabs>
        <w:tab w:val="center" w:pos="4153"/>
        <w:tab w:val="right" w:pos="8306"/>
      </w:tabs>
      <w:spacing w:after="0" w:line="240" w:lineRule="auto"/>
    </w:pPr>
  </w:style>
  <w:style w:type="character" w:customStyle="1" w:styleId="En-tteCar">
    <w:name w:val="En-tête Car"/>
    <w:basedOn w:val="Policepardfaut"/>
    <w:link w:val="En-tte"/>
    <w:uiPriority w:val="99"/>
    <w:rsid w:val="00B92202"/>
  </w:style>
  <w:style w:type="paragraph" w:styleId="Pieddepage">
    <w:name w:val="footer"/>
    <w:basedOn w:val="Normal"/>
    <w:link w:val="PieddepageCar"/>
    <w:uiPriority w:val="99"/>
    <w:unhideWhenUsed/>
    <w:rsid w:val="00B9220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9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E321B5-491C-493F-B3BE-D6145714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NOVOA Sheila</cp:lastModifiedBy>
  <cp:revision>4</cp:revision>
  <cp:lastPrinted>2018-01-31T01:55:00Z</cp:lastPrinted>
  <dcterms:created xsi:type="dcterms:W3CDTF">2018-02-13T09:12:00Z</dcterms:created>
  <dcterms:modified xsi:type="dcterms:W3CDTF">2018-03-01T08:28:00Z</dcterms:modified>
</cp:coreProperties>
</file>