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929B" w14:textId="77777777" w:rsidR="0086545D" w:rsidRPr="00773AEF" w:rsidRDefault="00773AEF" w:rsidP="0086545D">
      <w:pPr>
        <w:pStyle w:val="TITRE"/>
        <w:rPr>
          <w:lang w:val="es-ES"/>
        </w:rPr>
      </w:pPr>
      <w:r w:rsidRPr="00773AEF">
        <w:rPr>
          <w:lang w:val="es-ES"/>
        </w:rPr>
        <w:t xml:space="preserve">TUDOR LLEVA LAS CARRERAS AL MAR </w:t>
      </w:r>
    </w:p>
    <w:p w14:paraId="38B605A6" w14:textId="77777777" w:rsidR="0086545D" w:rsidRPr="00773AEF" w:rsidRDefault="0086545D" w:rsidP="0086545D">
      <w:pPr>
        <w:rPr>
          <w:lang w:val="es-ES"/>
        </w:rPr>
      </w:pPr>
    </w:p>
    <w:p w14:paraId="3A0373C4" w14:textId="77777777" w:rsidR="0086545D" w:rsidRPr="006E316B" w:rsidRDefault="000B10AE" w:rsidP="0086545D">
      <w:pPr>
        <w:jc w:val="both"/>
        <w:rPr>
          <w:b/>
          <w:lang w:val="es-ES"/>
        </w:rPr>
      </w:pPr>
      <w:r w:rsidRPr="006E316B">
        <w:rPr>
          <w:b/>
          <w:lang w:val="es-ES"/>
        </w:rPr>
        <w:t xml:space="preserve">TUDOR se une a Alinghi Red Bull Racing como </w:t>
      </w:r>
      <w:r w:rsidR="00682140" w:rsidRPr="006E316B">
        <w:rPr>
          <w:b/>
          <w:lang w:val="es-ES"/>
        </w:rPr>
        <w:t>S</w:t>
      </w:r>
      <w:r w:rsidRPr="006E316B">
        <w:rPr>
          <w:b/>
          <w:lang w:val="es-ES"/>
        </w:rPr>
        <w:t xml:space="preserve">ocio </w:t>
      </w:r>
      <w:r w:rsidR="00682140" w:rsidRPr="006E316B">
        <w:rPr>
          <w:b/>
          <w:lang w:val="es-ES"/>
        </w:rPr>
        <w:t>P</w:t>
      </w:r>
      <w:r w:rsidRPr="006E316B">
        <w:rPr>
          <w:b/>
          <w:lang w:val="es-ES"/>
        </w:rPr>
        <w:t>rincipal en su preparación para la 37ª Copa del América</w:t>
      </w:r>
      <w:r w:rsidR="00773AEF" w:rsidRPr="006E316B">
        <w:rPr>
          <w:b/>
          <w:lang w:val="es-ES"/>
        </w:rPr>
        <w:t>.</w:t>
      </w:r>
    </w:p>
    <w:p w14:paraId="317D0477" w14:textId="77777777" w:rsidR="0086545D" w:rsidRPr="00773AEF" w:rsidRDefault="0086545D" w:rsidP="0086545D">
      <w:pPr>
        <w:jc w:val="both"/>
        <w:rPr>
          <w:lang w:val="es-ES"/>
        </w:rPr>
      </w:pPr>
    </w:p>
    <w:p w14:paraId="2421100A" w14:textId="77777777" w:rsidR="0086545D" w:rsidRPr="00773AEF" w:rsidRDefault="00773AEF" w:rsidP="0086545D">
      <w:pPr>
        <w:jc w:val="both"/>
        <w:rPr>
          <w:rFonts w:cs="Arial"/>
          <w:szCs w:val="20"/>
          <w:lang w:val="es-ES"/>
        </w:rPr>
      </w:pPr>
      <w:r w:rsidRPr="00773AEF">
        <w:rPr>
          <w:rFonts w:cs="Arial"/>
          <w:szCs w:val="20"/>
          <w:lang w:val="es-ES"/>
        </w:rPr>
        <w:t>Participar en la Copa del América, el evento de vela más importante del mundo y el trofeo deportivo más antiguo, requiere visión, innovación y audacia. Es este espíritu el que ha llevado a TUDOR a unir fuerzas con Alinghi Red Bull Racing; un equipo que une al legendario bicampeón de la Copa del América, Alinghi, con la potencia deportiva y mediática mundialmente conocida, Red Bull Racing. TUDOR vive de este espíritu atrevido desde su creación, hace un siglo, y hoy lo celebra a través de su lema #Borntodare.</w:t>
      </w:r>
    </w:p>
    <w:p w14:paraId="23711C10" w14:textId="77777777" w:rsidR="0086545D" w:rsidRPr="00773AEF" w:rsidRDefault="0086545D" w:rsidP="0086545D">
      <w:pPr>
        <w:jc w:val="both"/>
        <w:rPr>
          <w:rFonts w:cs="Arial"/>
          <w:szCs w:val="20"/>
          <w:lang w:val="es-ES"/>
        </w:rPr>
      </w:pPr>
    </w:p>
    <w:p w14:paraId="454E4FC7" w14:textId="77777777" w:rsidR="0086545D" w:rsidRPr="006E316B" w:rsidRDefault="0086545D" w:rsidP="0086545D">
      <w:pPr>
        <w:pStyle w:val="TEXTE"/>
        <w:jc w:val="both"/>
        <w:rPr>
          <w:lang w:val="es-ES"/>
        </w:rPr>
      </w:pPr>
    </w:p>
    <w:p w14:paraId="68576772" w14:textId="77777777" w:rsidR="00773AEF" w:rsidRPr="006E316B" w:rsidRDefault="00773AEF" w:rsidP="00773AEF">
      <w:pPr>
        <w:pStyle w:val="TEXTE"/>
        <w:jc w:val="both"/>
        <w:rPr>
          <w:b/>
          <w:sz w:val="22"/>
          <w:lang w:val="es-ES"/>
        </w:rPr>
      </w:pPr>
      <w:r w:rsidRPr="006E316B">
        <w:rPr>
          <w:b/>
          <w:sz w:val="22"/>
          <w:lang w:val="es-ES"/>
        </w:rPr>
        <w:t>TUDOR ES #BORNTODARE</w:t>
      </w:r>
    </w:p>
    <w:p w14:paraId="7C287EAA" w14:textId="77777777" w:rsidR="00773AEF" w:rsidRPr="00773AEF" w:rsidRDefault="00773AEF" w:rsidP="00773AEF">
      <w:pPr>
        <w:jc w:val="both"/>
        <w:rPr>
          <w:rFonts w:cs="Arial"/>
          <w:szCs w:val="20"/>
          <w:lang w:val="es-ES"/>
        </w:rPr>
      </w:pPr>
      <w:r w:rsidRPr="00773AEF">
        <w:rPr>
          <w:rFonts w:cs="Arial"/>
          <w:szCs w:val="20"/>
          <w:lang w:val="es-ES"/>
        </w:rPr>
        <w:t xml:space="preserve">El lema #BornToDare de TUDOR celebra las aventuras de personas audaces que han logrado, a lo largo de los </w:t>
      </w:r>
      <w:proofErr w:type="spellStart"/>
      <w:r w:rsidRPr="00773AEF">
        <w:rPr>
          <w:rFonts w:cs="Arial"/>
          <w:szCs w:val="20"/>
          <w:lang w:val="es-ES"/>
        </w:rPr>
        <w:t>años</w:t>
      </w:r>
      <w:proofErr w:type="spellEnd"/>
      <w:r w:rsidRPr="00773AEF">
        <w:rPr>
          <w:rFonts w:cs="Arial"/>
          <w:szCs w:val="20"/>
          <w:lang w:val="es-ES"/>
        </w:rPr>
        <w:t xml:space="preserve">, lo extraordinario en tierra firme, sobre hielo, por aire y bajo el agua con un TUDOR en sus muñecas. El espíritu #BornToDare cuenta con el apoyo de personalidades y organizaciones por todo el mundo, cuyos logros excepcionales son resultado de una intrépida y visionaria actitud ante la vida. La colaboración de TUDOR con Alinghi Red Bull Racing complementa estas alianzas y refuerza el mensaje. #Borntodare también hace referencia a la revolucionaria visión de Hans </w:t>
      </w:r>
      <w:proofErr w:type="spellStart"/>
      <w:r w:rsidRPr="00773AEF">
        <w:rPr>
          <w:rFonts w:cs="Arial"/>
          <w:szCs w:val="20"/>
          <w:lang w:val="es-ES"/>
        </w:rPr>
        <w:t>Wilsdorf</w:t>
      </w:r>
      <w:proofErr w:type="spellEnd"/>
      <w:r w:rsidRPr="00773AEF">
        <w:rPr>
          <w:rFonts w:cs="Arial"/>
          <w:szCs w:val="20"/>
          <w:lang w:val="es-ES"/>
        </w:rPr>
        <w:t>, fundador de TUDOR, quien se atrevió a fabricar relojes TUDOR asequibles, capaces de resistir las condiciones más extremas. Por último, transmite el enfoque inquebrantable de TUDOR que ha ayudado a hacer de la marca lo que es en la actualidad, pionera en el sector de la relojería, con innovaciones exclusivas que se han convertido en referencias.</w:t>
      </w:r>
    </w:p>
    <w:p w14:paraId="3890426F" w14:textId="77777777" w:rsidR="00773AEF" w:rsidRDefault="00773AEF" w:rsidP="00773AEF">
      <w:pPr>
        <w:jc w:val="both"/>
        <w:rPr>
          <w:rFonts w:cs="Arial"/>
          <w:szCs w:val="20"/>
          <w:lang w:val="es-ES"/>
        </w:rPr>
      </w:pPr>
    </w:p>
    <w:p w14:paraId="11516DC6" w14:textId="77777777" w:rsidR="00773AEF" w:rsidRPr="00773AEF" w:rsidRDefault="00773AEF" w:rsidP="00773AEF">
      <w:pPr>
        <w:jc w:val="both"/>
        <w:rPr>
          <w:rFonts w:cs="Arial"/>
          <w:szCs w:val="20"/>
          <w:lang w:val="es-ES"/>
        </w:rPr>
      </w:pPr>
    </w:p>
    <w:p w14:paraId="7BED0969" w14:textId="77777777" w:rsidR="00773AEF" w:rsidRPr="000B10AE" w:rsidRDefault="00773AEF" w:rsidP="00773AEF">
      <w:pPr>
        <w:pStyle w:val="TEXTE"/>
        <w:jc w:val="both"/>
        <w:rPr>
          <w:b/>
          <w:sz w:val="22"/>
          <w:lang w:val="en-US"/>
        </w:rPr>
      </w:pPr>
      <w:r w:rsidRPr="000B10AE">
        <w:rPr>
          <w:b/>
          <w:sz w:val="22"/>
          <w:lang w:val="en-US"/>
        </w:rPr>
        <w:t>TUDOR X ALINGHI RED BULL RACING</w:t>
      </w:r>
    </w:p>
    <w:p w14:paraId="4F8F0218" w14:textId="77777777" w:rsidR="00773AEF" w:rsidRPr="00773AEF" w:rsidRDefault="00773AEF" w:rsidP="00773AEF">
      <w:pPr>
        <w:jc w:val="both"/>
        <w:rPr>
          <w:rFonts w:cs="Arial"/>
          <w:szCs w:val="20"/>
          <w:lang w:val="es-ES"/>
        </w:rPr>
      </w:pPr>
      <w:r w:rsidRPr="00773AEF">
        <w:rPr>
          <w:rFonts w:cs="Arial"/>
          <w:szCs w:val="20"/>
          <w:lang w:val="es-ES"/>
        </w:rPr>
        <w:t xml:space="preserve">A finales de 2021, tras una década de ausencia en la Copa, Alinghi anunció en la Société </w:t>
      </w:r>
      <w:proofErr w:type="spellStart"/>
      <w:r w:rsidRPr="00773AEF">
        <w:rPr>
          <w:rFonts w:cs="Arial"/>
          <w:szCs w:val="20"/>
          <w:lang w:val="es-ES"/>
        </w:rPr>
        <w:t>Nautique</w:t>
      </w:r>
      <w:proofErr w:type="spellEnd"/>
      <w:r w:rsidRPr="00773AEF">
        <w:rPr>
          <w:rFonts w:cs="Arial"/>
          <w:szCs w:val="20"/>
          <w:lang w:val="es-ES"/>
        </w:rPr>
        <w:t xml:space="preserve"> de </w:t>
      </w:r>
      <w:proofErr w:type="spellStart"/>
      <w:r w:rsidRPr="00773AEF">
        <w:rPr>
          <w:rFonts w:cs="Arial"/>
          <w:szCs w:val="20"/>
          <w:lang w:val="es-ES"/>
        </w:rPr>
        <w:t>Genève</w:t>
      </w:r>
      <w:proofErr w:type="spellEnd"/>
      <w:r w:rsidRPr="00773AEF">
        <w:rPr>
          <w:rFonts w:cs="Arial"/>
          <w:szCs w:val="20"/>
          <w:lang w:val="es-ES"/>
        </w:rPr>
        <w:t xml:space="preserve"> que lanzaba una propuesta para la 37.ª edición de la Copa del América junto con Red Bull. Ahora TUDOR da el paso y se une al equipo como Socio Principal. Programada para 2024, en una ubicación aún por determinar, la competición será la culminación de una larga y meticulosa fase de preparación para el equipo Alinghi Red Bull Racing, que ha establecido su sede cerca de Lausana, en </w:t>
      </w:r>
      <w:proofErr w:type="spellStart"/>
      <w:r w:rsidRPr="00773AEF">
        <w:rPr>
          <w:rFonts w:cs="Arial"/>
          <w:szCs w:val="20"/>
          <w:lang w:val="es-ES"/>
        </w:rPr>
        <w:t>Écublens</w:t>
      </w:r>
      <w:proofErr w:type="spellEnd"/>
      <w:r w:rsidRPr="00773AEF">
        <w:rPr>
          <w:rFonts w:cs="Arial"/>
          <w:szCs w:val="20"/>
          <w:lang w:val="es-ES"/>
        </w:rPr>
        <w:t xml:space="preserve"> (Suiza). Allí es donde se construirá el barco competidor, de acuerdo con los requisitos del </w:t>
      </w:r>
      <w:proofErr w:type="spellStart"/>
      <w:r w:rsidRPr="00773AEF">
        <w:rPr>
          <w:rFonts w:cs="Arial"/>
          <w:szCs w:val="20"/>
          <w:lang w:val="es-ES"/>
        </w:rPr>
        <w:t>Deed</w:t>
      </w:r>
      <w:proofErr w:type="spellEnd"/>
      <w:r w:rsidRPr="00773AEF">
        <w:rPr>
          <w:rFonts w:cs="Arial"/>
          <w:szCs w:val="20"/>
          <w:lang w:val="es-ES"/>
        </w:rPr>
        <w:t xml:space="preserve"> </w:t>
      </w:r>
      <w:proofErr w:type="spellStart"/>
      <w:r w:rsidRPr="00773AEF">
        <w:rPr>
          <w:rFonts w:cs="Arial"/>
          <w:szCs w:val="20"/>
          <w:lang w:val="es-ES"/>
        </w:rPr>
        <w:t>of</w:t>
      </w:r>
      <w:proofErr w:type="spellEnd"/>
      <w:r w:rsidRPr="00773AEF">
        <w:rPr>
          <w:rFonts w:cs="Arial"/>
          <w:szCs w:val="20"/>
          <w:lang w:val="es-ES"/>
        </w:rPr>
        <w:t xml:space="preserve"> </w:t>
      </w:r>
      <w:proofErr w:type="spellStart"/>
      <w:r w:rsidRPr="00773AEF">
        <w:rPr>
          <w:rFonts w:cs="Arial"/>
          <w:szCs w:val="20"/>
          <w:lang w:val="es-ES"/>
        </w:rPr>
        <w:t>Gift</w:t>
      </w:r>
      <w:proofErr w:type="spellEnd"/>
      <w:r w:rsidRPr="00773AEF">
        <w:rPr>
          <w:rFonts w:cs="Arial"/>
          <w:szCs w:val="20"/>
          <w:lang w:val="es-ES"/>
        </w:rPr>
        <w:t xml:space="preserve">, el libro de normas de la Copa del América. La tripulación del «Swiss </w:t>
      </w:r>
      <w:proofErr w:type="spellStart"/>
      <w:r w:rsidRPr="00773AEF">
        <w:rPr>
          <w:rFonts w:cs="Arial"/>
          <w:szCs w:val="20"/>
          <w:lang w:val="es-ES"/>
        </w:rPr>
        <w:t>Made</w:t>
      </w:r>
      <w:proofErr w:type="spellEnd"/>
      <w:r w:rsidRPr="00773AEF">
        <w:rPr>
          <w:rFonts w:cs="Arial"/>
          <w:szCs w:val="20"/>
          <w:lang w:val="es-ES"/>
        </w:rPr>
        <w:t>» se está congregando y ya ha comenzado a entrenar en catamaranes de la clase GC32.</w:t>
      </w:r>
    </w:p>
    <w:p w14:paraId="3C5043C9" w14:textId="77777777" w:rsidR="00773AEF" w:rsidRDefault="00773AEF" w:rsidP="00773AEF">
      <w:pPr>
        <w:jc w:val="both"/>
        <w:rPr>
          <w:rFonts w:cs="Arial"/>
          <w:szCs w:val="20"/>
          <w:lang w:val="es-ES"/>
        </w:rPr>
      </w:pPr>
    </w:p>
    <w:p w14:paraId="6E455387" w14:textId="77777777" w:rsidR="00773AEF" w:rsidRPr="00773AEF" w:rsidRDefault="00773AEF" w:rsidP="00773AEF">
      <w:pPr>
        <w:jc w:val="both"/>
        <w:rPr>
          <w:rFonts w:cs="Arial"/>
          <w:szCs w:val="20"/>
          <w:lang w:val="es-ES"/>
        </w:rPr>
      </w:pPr>
    </w:p>
    <w:p w14:paraId="74A25641" w14:textId="77777777" w:rsidR="00773AEF" w:rsidRPr="000B10AE" w:rsidRDefault="00773AEF" w:rsidP="00773AEF">
      <w:pPr>
        <w:pStyle w:val="TEXTE"/>
        <w:jc w:val="both"/>
        <w:rPr>
          <w:b/>
          <w:sz w:val="22"/>
          <w:lang w:val="es-ES"/>
        </w:rPr>
      </w:pPr>
      <w:r w:rsidRPr="000B10AE">
        <w:rPr>
          <w:b/>
          <w:sz w:val="22"/>
          <w:lang w:val="es-ES"/>
        </w:rPr>
        <w:t>SOBRE TUDOR</w:t>
      </w:r>
    </w:p>
    <w:p w14:paraId="12D3F154" w14:textId="77777777" w:rsidR="00773AEF" w:rsidRPr="00773AEF" w:rsidRDefault="00773AEF" w:rsidP="00773AEF">
      <w:pPr>
        <w:jc w:val="both"/>
        <w:rPr>
          <w:rFonts w:cs="Arial"/>
          <w:szCs w:val="20"/>
          <w:lang w:val="es-ES"/>
        </w:rPr>
      </w:pPr>
      <w:r w:rsidRPr="00773AEF">
        <w:rPr>
          <w:rFonts w:cs="Arial"/>
          <w:szCs w:val="20"/>
          <w:lang w:val="es-ES"/>
        </w:rPr>
        <w:t>TUDOR es una marca galardonada de relojería suiza que ofrece relojes mecánicos con un diseño refinado, fiabilidad probada y una exclusiva relación calidad</w:t>
      </w:r>
      <w:r w:rsidRPr="00773AEF">
        <w:rPr>
          <w:rFonts w:ascii="Cambria Math" w:hAnsi="Cambria Math" w:cs="Cambria Math"/>
          <w:szCs w:val="20"/>
          <w:lang w:val="es-ES"/>
        </w:rPr>
        <w:t>‑</w:t>
      </w:r>
      <w:r w:rsidRPr="00773AEF">
        <w:rPr>
          <w:rFonts w:cs="Arial"/>
          <w:szCs w:val="20"/>
          <w:lang w:val="es-ES"/>
        </w:rPr>
        <w:t>precio. Los orígenes de TUDOR se remontan a 1926, cuando «</w:t>
      </w:r>
      <w:proofErr w:type="spellStart"/>
      <w:r w:rsidRPr="00773AEF">
        <w:rPr>
          <w:rFonts w:cs="Arial"/>
          <w:szCs w:val="20"/>
          <w:lang w:val="es-ES"/>
        </w:rPr>
        <w:t>The</w:t>
      </w:r>
      <w:proofErr w:type="spellEnd"/>
      <w:r w:rsidRPr="00773AEF">
        <w:rPr>
          <w:rFonts w:cs="Arial"/>
          <w:szCs w:val="20"/>
          <w:lang w:val="es-ES"/>
        </w:rPr>
        <w:t xml:space="preserve"> Tudor» fue registrada por primera vez en nombre del fundador de Rolex, Hans </w:t>
      </w:r>
      <w:proofErr w:type="spellStart"/>
      <w:r w:rsidRPr="00773AEF">
        <w:rPr>
          <w:rFonts w:cs="Arial"/>
          <w:szCs w:val="20"/>
          <w:lang w:val="es-ES"/>
        </w:rPr>
        <w:t>Wilsdorf</w:t>
      </w:r>
      <w:proofErr w:type="spellEnd"/>
      <w:r w:rsidRPr="00773AEF">
        <w:rPr>
          <w:rFonts w:cs="Arial"/>
          <w:szCs w:val="20"/>
          <w:lang w:val="es-ES"/>
        </w:rPr>
        <w:t>. En 1946 creó la empresa «</w:t>
      </w:r>
      <w:proofErr w:type="spellStart"/>
      <w:r w:rsidRPr="00773AEF">
        <w:rPr>
          <w:rFonts w:cs="Arial"/>
          <w:szCs w:val="20"/>
          <w:lang w:val="es-ES"/>
        </w:rPr>
        <w:t>Montres</w:t>
      </w:r>
      <w:proofErr w:type="spellEnd"/>
      <w:r w:rsidRPr="00773AEF">
        <w:rPr>
          <w:rFonts w:cs="Arial"/>
          <w:szCs w:val="20"/>
          <w:lang w:val="es-ES"/>
        </w:rPr>
        <w:t xml:space="preserve"> Tudor S.A.» para ofrecer relojes con la calidad y confianza de un Rolex a un precio más asequible. Gracias a su robustez y asequibilidad, lo largo de su historia, los relojes TUDOR han acompañado a los más audaces en sus aventuras submarinas, terrestres y glaciales. Hoy en día, la colección TUDOR abarca modelos emblemáticos como el </w:t>
      </w:r>
      <w:proofErr w:type="spellStart"/>
      <w:r w:rsidRPr="00773AEF">
        <w:rPr>
          <w:rFonts w:cs="Arial"/>
          <w:szCs w:val="20"/>
          <w:lang w:val="es-ES"/>
        </w:rPr>
        <w:t>Pelagos</w:t>
      </w:r>
      <w:proofErr w:type="spellEnd"/>
      <w:r w:rsidRPr="00773AEF">
        <w:rPr>
          <w:rFonts w:cs="Arial"/>
          <w:szCs w:val="20"/>
          <w:lang w:val="es-ES"/>
        </w:rPr>
        <w:t>, Black Bay, 1926 y Royal. Desde 2015, TUDOR también ofrece Calibres mecánicos de Manufactura con numerosas funciones y rendimiento excepcional.</w:t>
      </w:r>
    </w:p>
    <w:p w14:paraId="67DDE4C7" w14:textId="77777777" w:rsidR="00773AEF" w:rsidRDefault="00773AEF" w:rsidP="00773AEF">
      <w:pPr>
        <w:jc w:val="both"/>
        <w:rPr>
          <w:rFonts w:cs="Arial"/>
          <w:szCs w:val="20"/>
          <w:lang w:val="es-ES"/>
        </w:rPr>
      </w:pPr>
    </w:p>
    <w:p w14:paraId="469E8826" w14:textId="77777777" w:rsidR="00773AEF" w:rsidRPr="00773AEF" w:rsidRDefault="00773AEF" w:rsidP="00773AEF">
      <w:pPr>
        <w:jc w:val="both"/>
        <w:rPr>
          <w:rFonts w:cs="Arial"/>
          <w:szCs w:val="20"/>
          <w:lang w:val="es-ES"/>
        </w:rPr>
      </w:pPr>
    </w:p>
    <w:p w14:paraId="4AD9FC2F" w14:textId="77777777" w:rsidR="00773AEF" w:rsidRPr="000B10AE" w:rsidRDefault="00773AEF" w:rsidP="00773AEF">
      <w:pPr>
        <w:pStyle w:val="TEXTE"/>
        <w:jc w:val="both"/>
        <w:rPr>
          <w:b/>
          <w:sz w:val="22"/>
          <w:lang w:val="es-ES"/>
        </w:rPr>
      </w:pPr>
      <w:r w:rsidRPr="000B10AE">
        <w:rPr>
          <w:b/>
          <w:sz w:val="22"/>
          <w:lang w:val="es-ES"/>
        </w:rPr>
        <w:t>ALINGHI RED BULL RACING</w:t>
      </w:r>
    </w:p>
    <w:p w14:paraId="27AC83DF" w14:textId="77777777" w:rsidR="0086545D" w:rsidRPr="00773AEF" w:rsidRDefault="00773AEF" w:rsidP="00773AEF">
      <w:pPr>
        <w:jc w:val="both"/>
        <w:rPr>
          <w:rFonts w:cs="Arial"/>
          <w:b/>
          <w:sz w:val="22"/>
          <w:szCs w:val="20"/>
          <w:lang w:val="es-ES"/>
        </w:rPr>
      </w:pPr>
      <w:r w:rsidRPr="00773AEF">
        <w:rPr>
          <w:rFonts w:cs="Arial"/>
          <w:szCs w:val="20"/>
          <w:lang w:val="es-ES"/>
        </w:rPr>
        <w:lastRenderedPageBreak/>
        <w:t>Alinghi Red Bull Racing, competidor de la 37.ª Copa del América, reúne a dos iconos del deporte, igualmente obsesionados por alcanzar el máximo rendimiento. Alinghi, dos veces ganador de la Copa del América en 2003 y 2007, vuelve a la competición uniendo fuerzas con Red Bull, la potencia deportiva mundial que recientemente se ha coronado como campeona mundial de F1. Esta colaboración no tiene precedentes y llega con un equipo renovado y un nuevo enfoque. Además de la tripulación 100 % suiza, el Alinghi Red Bull Racing reúne técnicas de vanguardia, en particular en el ámbito del diseño, con un equipo internacional compuesto por quince nacionalidades.</w:t>
      </w:r>
    </w:p>
    <w:sectPr w:rsidR="0086545D" w:rsidRPr="00773AEF" w:rsidSect="00B41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74F7" w14:textId="77777777" w:rsidR="00D47BCE" w:rsidRDefault="00D47BCE" w:rsidP="00D47BCE">
      <w:pPr>
        <w:spacing w:line="240" w:lineRule="auto"/>
      </w:pPr>
      <w:r>
        <w:separator/>
      </w:r>
    </w:p>
  </w:endnote>
  <w:endnote w:type="continuationSeparator" w:id="0">
    <w:p w14:paraId="6F6E6C17" w14:textId="77777777" w:rsidR="00D47BCE" w:rsidRDefault="00D47BCE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5FAE" w14:textId="77777777" w:rsidR="009848CB" w:rsidRDefault="009848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A954" w14:textId="77777777" w:rsidR="00D47BCE" w:rsidRPr="00460145" w:rsidRDefault="00460145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4F9258" wp14:editId="11ADF803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378B2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5A104DDA" wp14:editId="3E8777F7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6E121B6A" wp14:editId="47B2A5CC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8B83" w14:textId="77777777" w:rsidR="007407FE" w:rsidRDefault="00FA065D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1D13EA" wp14:editId="1291DA9E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B7D78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007C9460" wp14:editId="4654EA7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42B38490" wp14:editId="7BF1697E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D1F6" w14:textId="77777777" w:rsidR="00D47BCE" w:rsidRDefault="00D47BCE" w:rsidP="00D47BCE">
      <w:pPr>
        <w:spacing w:line="240" w:lineRule="auto"/>
      </w:pPr>
      <w:r>
        <w:separator/>
      </w:r>
    </w:p>
  </w:footnote>
  <w:footnote w:type="continuationSeparator" w:id="0">
    <w:p w14:paraId="200B8379" w14:textId="77777777" w:rsidR="00D47BCE" w:rsidRDefault="00D47BCE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1540" w14:textId="77777777" w:rsidR="009848CB" w:rsidRDefault="009848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4C2" w14:textId="77777777" w:rsidR="00D47BCE" w:rsidRDefault="00D47BCE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4160D9F5" wp14:editId="3B965BE1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E760" w14:textId="77777777" w:rsidR="007407FE" w:rsidRDefault="007407FE" w:rsidP="007407F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2B8F595A" wp14:editId="3563AE28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92A42" w14:textId="77777777" w:rsidR="007407FE" w:rsidRDefault="007407FE" w:rsidP="007407FE">
    <w:pPr>
      <w:pStyle w:val="En-tte"/>
    </w:pPr>
  </w:p>
  <w:p w14:paraId="03F724C2" w14:textId="77777777" w:rsidR="007407FE" w:rsidRDefault="007407FE" w:rsidP="007407FE">
    <w:pPr>
      <w:pStyle w:val="En-tte"/>
    </w:pPr>
  </w:p>
  <w:p w14:paraId="3B49E6D7" w14:textId="77777777" w:rsidR="007407FE" w:rsidRDefault="007407FE" w:rsidP="007407FE">
    <w:pPr>
      <w:pStyle w:val="En-tte"/>
    </w:pPr>
  </w:p>
  <w:p w14:paraId="1D29A112" w14:textId="77777777" w:rsidR="007407FE" w:rsidRDefault="007407FE" w:rsidP="007407FE">
    <w:pPr>
      <w:pStyle w:val="En-tte"/>
    </w:pPr>
  </w:p>
  <w:p w14:paraId="6114F6A5" w14:textId="77777777" w:rsidR="009848CB" w:rsidRPr="003D29C1" w:rsidRDefault="009848CB" w:rsidP="009848CB">
    <w:pPr>
      <w:pStyle w:val="EN-TTE0"/>
      <w:rPr>
        <w:lang w:val="es-ES"/>
      </w:rPr>
    </w:pPr>
    <w:r w:rsidRPr="003D29C1">
      <w:rPr>
        <w:lang w:val="es-ES"/>
      </w:rPr>
      <w:t>COMUNICADO DE PRENSA</w:t>
    </w:r>
  </w:p>
  <w:p w14:paraId="7C47003D" w14:textId="77777777" w:rsidR="00B41716" w:rsidRDefault="00B41716" w:rsidP="00306CFE">
    <w:pPr>
      <w:pStyle w:val="EN-TTE0"/>
    </w:pPr>
  </w:p>
  <w:p w14:paraId="4AE11E5E" w14:textId="77777777" w:rsidR="00B41716" w:rsidRDefault="00B41716" w:rsidP="00306CFE">
    <w:pPr>
      <w:pStyle w:val="EN-TT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6371073">
    <w:abstractNumId w:val="2"/>
  </w:num>
  <w:num w:numId="2" w16cid:durableId="464540296">
    <w:abstractNumId w:val="1"/>
  </w:num>
  <w:num w:numId="3" w16cid:durableId="1060859333">
    <w:abstractNumId w:val="0"/>
  </w:num>
  <w:num w:numId="4" w16cid:durableId="1386683307">
    <w:abstractNumId w:val="3"/>
  </w:num>
  <w:num w:numId="5" w16cid:durableId="1475676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80BB1"/>
    <w:rsid w:val="0008530A"/>
    <w:rsid w:val="000B10AE"/>
    <w:rsid w:val="000D1907"/>
    <w:rsid w:val="000F4270"/>
    <w:rsid w:val="00160AE4"/>
    <w:rsid w:val="0016103F"/>
    <w:rsid w:val="002431E6"/>
    <w:rsid w:val="002B3242"/>
    <w:rsid w:val="002C1EE4"/>
    <w:rsid w:val="00306CFE"/>
    <w:rsid w:val="00356828"/>
    <w:rsid w:val="003812F0"/>
    <w:rsid w:val="003D1A8A"/>
    <w:rsid w:val="00406BB2"/>
    <w:rsid w:val="004227F0"/>
    <w:rsid w:val="00432A58"/>
    <w:rsid w:val="00460145"/>
    <w:rsid w:val="004C4312"/>
    <w:rsid w:val="00502FAC"/>
    <w:rsid w:val="005F7902"/>
    <w:rsid w:val="00672BA1"/>
    <w:rsid w:val="00682140"/>
    <w:rsid w:val="00683E86"/>
    <w:rsid w:val="006B0D74"/>
    <w:rsid w:val="006E316B"/>
    <w:rsid w:val="006F2876"/>
    <w:rsid w:val="007407FE"/>
    <w:rsid w:val="00773AEF"/>
    <w:rsid w:val="00782AA8"/>
    <w:rsid w:val="00794A0D"/>
    <w:rsid w:val="007D1AE6"/>
    <w:rsid w:val="0086545D"/>
    <w:rsid w:val="00876292"/>
    <w:rsid w:val="008D2167"/>
    <w:rsid w:val="008E5A48"/>
    <w:rsid w:val="00917C1E"/>
    <w:rsid w:val="00933D60"/>
    <w:rsid w:val="00940576"/>
    <w:rsid w:val="00942B62"/>
    <w:rsid w:val="009848CB"/>
    <w:rsid w:val="009F343E"/>
    <w:rsid w:val="00B41716"/>
    <w:rsid w:val="00B45921"/>
    <w:rsid w:val="00BC0320"/>
    <w:rsid w:val="00BC39EA"/>
    <w:rsid w:val="00C60DF4"/>
    <w:rsid w:val="00D302AF"/>
    <w:rsid w:val="00D347D8"/>
    <w:rsid w:val="00D37ED8"/>
    <w:rsid w:val="00D47BCE"/>
    <w:rsid w:val="00D502E2"/>
    <w:rsid w:val="00DC1960"/>
    <w:rsid w:val="00E556FB"/>
    <w:rsid w:val="00E72B80"/>
    <w:rsid w:val="00EB62F7"/>
    <w:rsid w:val="00F64252"/>
    <w:rsid w:val="00F667FA"/>
    <w:rsid w:val="00FA065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DEF1C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qFormat/>
    <w:rsid w:val="006B0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E044-E3CB-4160-A4E2-C60C3BE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FISCHER Jonathan</cp:lastModifiedBy>
  <cp:revision>10</cp:revision>
  <cp:lastPrinted>2019-11-07T09:48:00Z</cp:lastPrinted>
  <dcterms:created xsi:type="dcterms:W3CDTF">2022-03-28T07:14:00Z</dcterms:created>
  <dcterms:modified xsi:type="dcterms:W3CDTF">2023-06-27T08:38:00Z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2023-06-27T08:38:33Z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0e9f280b-6be7-4365-b663-e3fe36a75ac4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