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3248" w14:textId="77777777" w:rsidR="004F459F" w:rsidRPr="0041413E" w:rsidRDefault="000D1BFB" w:rsidP="004F459F">
      <w:pPr>
        <w:spacing w:line="240" w:lineRule="auto"/>
        <w:rPr>
          <w:rFonts w:eastAsia="Calibri" w:cs="Times New Roman"/>
          <w:b/>
          <w:sz w:val="28"/>
          <w:lang w:val="es-ES"/>
        </w:rPr>
      </w:pPr>
      <w:r>
        <w:rPr>
          <w:rFonts w:eastAsia="Arial" w:cs="Times New Roman"/>
          <w:b/>
          <w:bCs/>
          <w:sz w:val="28"/>
          <w:szCs w:val="28"/>
          <w:lang w:val="es-ES"/>
        </w:rPr>
        <w:t>ADÉNTRESE EN LA MANUFACTURA TUDOR</w:t>
      </w:r>
    </w:p>
    <w:p w14:paraId="3051E274" w14:textId="77777777" w:rsidR="004F459F" w:rsidRPr="0041413E" w:rsidRDefault="004F459F" w:rsidP="004F459F">
      <w:pPr>
        <w:spacing w:line="240" w:lineRule="auto"/>
        <w:rPr>
          <w:rFonts w:eastAsia="Calibri" w:cs="Times New Roman"/>
          <w:lang w:val="es-ES"/>
        </w:rPr>
      </w:pPr>
    </w:p>
    <w:p w14:paraId="50693E00" w14:textId="77777777" w:rsidR="004F459F" w:rsidRPr="0041413E" w:rsidRDefault="000D1BFB" w:rsidP="004F459F">
      <w:pPr>
        <w:spacing w:line="240" w:lineRule="auto"/>
        <w:jc w:val="both"/>
        <w:rPr>
          <w:rFonts w:eastAsia="Calibri" w:cs="Arial"/>
          <w:b/>
          <w:szCs w:val="20"/>
          <w:lang w:val="es-ES"/>
        </w:rPr>
      </w:pPr>
      <w:r>
        <w:rPr>
          <w:rFonts w:eastAsia="Arial" w:cs="Arial"/>
          <w:b/>
          <w:bCs/>
          <w:szCs w:val="20"/>
          <w:lang w:val="es-ES"/>
        </w:rPr>
        <w:t>Descubra los entresijos de la nueva Manufactura de TUDOR en Le Locle.</w:t>
      </w:r>
    </w:p>
    <w:p w14:paraId="707C793D" w14:textId="77777777" w:rsidR="004F459F" w:rsidRPr="0041413E" w:rsidRDefault="004F459F" w:rsidP="004F459F">
      <w:pPr>
        <w:spacing w:line="240" w:lineRule="auto"/>
        <w:jc w:val="center"/>
        <w:rPr>
          <w:rFonts w:eastAsia="Calibri" w:cs="Arial"/>
          <w:szCs w:val="20"/>
          <w:lang w:val="es-ES"/>
        </w:rPr>
      </w:pPr>
    </w:p>
    <w:p w14:paraId="724400EF" w14:textId="6612A95C" w:rsidR="004F459F" w:rsidRPr="0041413E" w:rsidRDefault="000D1BFB" w:rsidP="004F459F">
      <w:pPr>
        <w:spacing w:line="240" w:lineRule="auto"/>
        <w:rPr>
          <w:rFonts w:eastAsia="Calibri" w:cs="Arial"/>
          <w:szCs w:val="20"/>
          <w:lang w:val="es-ES"/>
        </w:rPr>
      </w:pPr>
      <w:r>
        <w:rPr>
          <w:rFonts w:eastAsia="Arial" w:cs="Arial"/>
          <w:szCs w:val="20"/>
          <w:lang w:val="es-ES"/>
        </w:rPr>
        <w:t xml:space="preserve">La Manufactura TUDOR es la primera instalación industrial totalmente dedicada a la empresa relojera TUDOR en sus casi 100 años de historia. </w:t>
      </w:r>
      <w:r>
        <w:rPr>
          <w:rFonts w:eastAsia="Arial" w:cs="Times New Roman"/>
          <w:szCs w:val="20"/>
          <w:lang w:val="es-ES"/>
        </w:rPr>
        <w:t xml:space="preserve">Situada en Le Locle, Suiza, aquí es donde se ensamblan todos y cada uno de los relojes TUDOR y están completamente puestos a prueba siguiendo los estándares superiores de </w:t>
      </w:r>
      <w:r w:rsidR="0041413E">
        <w:rPr>
          <w:rFonts w:eastAsia="Arial" w:cs="Times New Roman"/>
          <w:szCs w:val="20"/>
          <w:lang w:val="es-ES"/>
        </w:rPr>
        <w:t>TUDOR,</w:t>
      </w:r>
      <w:r>
        <w:rPr>
          <w:rFonts w:eastAsia="Arial" w:cs="Times New Roman"/>
          <w:szCs w:val="20"/>
          <w:lang w:val="es-ES"/>
        </w:rPr>
        <w:t xml:space="preserve"> con algunos modelos de la gama con certificación </w:t>
      </w:r>
      <w:r w:rsidRPr="000D1BFB">
        <w:rPr>
          <w:rFonts w:eastAsia="Arial" w:cs="Times New Roman"/>
          <w:i/>
          <w:iCs/>
          <w:szCs w:val="20"/>
          <w:lang w:val="es-ES"/>
        </w:rPr>
        <w:t>Master Chronometer</w:t>
      </w:r>
      <w:r>
        <w:rPr>
          <w:rFonts w:eastAsia="Arial" w:cs="Times New Roman"/>
          <w:szCs w:val="20"/>
          <w:lang w:val="es-ES"/>
        </w:rPr>
        <w:t xml:space="preserve"> también. Esta nueva instalación de vanguardia, que reúne el </w:t>
      </w:r>
      <w:r w:rsidRPr="0041413E">
        <w:rPr>
          <w:rFonts w:eastAsia="Arial" w:cs="Times New Roman"/>
          <w:i/>
          <w:iCs/>
          <w:szCs w:val="20"/>
          <w:lang w:val="es-ES"/>
        </w:rPr>
        <w:t>savoir</w:t>
      </w:r>
      <w:r w:rsidRPr="0041413E">
        <w:rPr>
          <w:rFonts w:eastAsia="Arial" w:cs="Times New Roman"/>
          <w:i/>
          <w:iCs/>
          <w:szCs w:val="20"/>
          <w:lang w:val="es-ES"/>
        </w:rPr>
        <w:noBreakHyphen/>
        <w:t>faire</w:t>
      </w:r>
      <w:r>
        <w:rPr>
          <w:rFonts w:eastAsia="Arial" w:cs="Times New Roman"/>
          <w:szCs w:val="20"/>
          <w:lang w:val="es-ES"/>
        </w:rPr>
        <w:t xml:space="preserve"> tradicional de los relojeros con lo mejor de las tecnologías de gestión de producción y de los sistemas de certificación automatizados, se completó en 2021 tras tres años de construcción. Decorada en su totalidad en rojo TUDOR, la Manufactura abarca unas cuatro plantas, un total de 5500 m</w:t>
      </w:r>
      <w:r w:rsidRPr="0041413E">
        <w:rPr>
          <w:rFonts w:eastAsia="Arial" w:cs="Times New Roman"/>
          <w:szCs w:val="20"/>
          <w:vertAlign w:val="superscript"/>
          <w:lang w:val="es-ES"/>
        </w:rPr>
        <w:t>2</w:t>
      </w:r>
      <w:r>
        <w:rPr>
          <w:rFonts w:eastAsia="Arial" w:cs="Times New Roman"/>
          <w:szCs w:val="20"/>
          <w:lang w:val="es-ES"/>
        </w:rPr>
        <w:t>, y está conectada física y visualmente con su vecina, la Manufactura Kenissi, la instalación donde se producen los movimientos de Tudor.</w:t>
      </w:r>
      <w:r>
        <w:rPr>
          <w:rFonts w:eastAsia="Arial" w:cs="Arial"/>
          <w:szCs w:val="20"/>
          <w:lang w:val="es-ES"/>
        </w:rPr>
        <w:t>Con Kenissi y una red de filiales propiedad de TUDOR, la marca ha podido integrar el desarrollo y la producción de calibres mecánicos de alto rendimiento. En consecuencia, TUDOR controla ahora plenamente la manufacturación de componentes estratégicos y garantiza su calidad.</w:t>
      </w:r>
    </w:p>
    <w:p w14:paraId="35E4C0B1" w14:textId="77777777" w:rsidR="004F459F" w:rsidRPr="0041413E" w:rsidRDefault="004F459F" w:rsidP="004F459F">
      <w:pPr>
        <w:spacing w:line="240" w:lineRule="auto"/>
        <w:rPr>
          <w:rFonts w:eastAsia="Calibri" w:cs="Times New Roman"/>
          <w:lang w:val="es-ES"/>
        </w:rPr>
      </w:pPr>
    </w:p>
    <w:p w14:paraId="23C1277C" w14:textId="77777777" w:rsidR="00AB51EE" w:rsidRPr="0041413E" w:rsidRDefault="00AB51EE" w:rsidP="004F459F">
      <w:pPr>
        <w:spacing w:line="240" w:lineRule="auto"/>
        <w:rPr>
          <w:rFonts w:eastAsia="Calibri" w:cs="Times New Roman"/>
          <w:lang w:val="es-ES"/>
        </w:rPr>
      </w:pPr>
    </w:p>
    <w:p w14:paraId="44148A13" w14:textId="77777777" w:rsidR="004F459F" w:rsidRPr="0041413E" w:rsidRDefault="000D1BFB" w:rsidP="004F459F">
      <w:pPr>
        <w:spacing w:line="240" w:lineRule="auto"/>
        <w:rPr>
          <w:rFonts w:eastAsia="Calibri" w:cs="Times New Roman"/>
          <w:lang w:val="es-ES"/>
        </w:rPr>
      </w:pPr>
      <w:r>
        <w:rPr>
          <w:rFonts w:eastAsia="Arial" w:cs="Times New Roman"/>
          <w:b/>
          <w:bCs/>
          <w:sz w:val="22"/>
          <w:lang w:val="es-ES"/>
        </w:rPr>
        <w:t>HISTORIA</w:t>
      </w:r>
    </w:p>
    <w:p w14:paraId="6301E66C" w14:textId="77777777" w:rsidR="004F459F" w:rsidRPr="0041413E" w:rsidRDefault="000D1BFB" w:rsidP="004F459F">
      <w:pPr>
        <w:spacing w:line="240" w:lineRule="auto"/>
        <w:rPr>
          <w:rFonts w:eastAsia="Calibri" w:cs="Arial"/>
          <w:szCs w:val="20"/>
          <w:lang w:val="es-ES"/>
        </w:rPr>
      </w:pPr>
      <w:r>
        <w:rPr>
          <w:rFonts w:eastAsia="Arial" w:cs="Times New Roman"/>
          <w:szCs w:val="20"/>
          <w:lang w:val="es-ES"/>
        </w:rPr>
        <w:t>En la actualidad, la Manufactura TUDOR está instalada en la bucólica ciudad de Le Locle,</w:t>
      </w:r>
      <w:r>
        <w:rPr>
          <w:rFonts w:eastAsia="Arial" w:cs="Arial"/>
          <w:szCs w:val="20"/>
          <w:lang w:val="es-ES"/>
        </w:rPr>
        <w:t> situada en las montañas del Jura, en la frontera más noroccidental con Francia, en el cantón de Neuchâtel. Aunque la ciudad tiene una población relativamente pequeña de 10 000 habitantes, no se puede subestimar la importancia de Le Locle en la industria relojera. Junto con la ciudad vecina de La Chaux-de-Fonds, la región ha sido declarada patrimonio de la humanidad por la UNESCO desde 2009. Inicialmente una importante región agrícola, la zona se convirtió en uno de los principales centros relojeros de Suiza ya en el siglo XVII. Después de que el fuego destruyese gran parte de la ciudad, fue reconstruida para dar servicio a la creciente industria relojera, con viviendas residenciales mezcladas con talleres a lo largo de calles paralelas para maximizar la eficacia.</w:t>
      </w:r>
    </w:p>
    <w:p w14:paraId="5AF1B02C" w14:textId="77777777" w:rsidR="004F459F" w:rsidRPr="0041413E" w:rsidRDefault="004F459F" w:rsidP="004F459F">
      <w:pPr>
        <w:spacing w:line="240" w:lineRule="auto"/>
        <w:rPr>
          <w:rFonts w:eastAsia="Calibri" w:cs="Times New Roman"/>
          <w:lang w:val="es-ES"/>
        </w:rPr>
      </w:pPr>
    </w:p>
    <w:p w14:paraId="05007A41" w14:textId="5D2EE058" w:rsidR="004F459F" w:rsidRPr="0041413E" w:rsidRDefault="000D1BFB" w:rsidP="004F459F">
      <w:pPr>
        <w:spacing w:line="240" w:lineRule="auto"/>
        <w:rPr>
          <w:rFonts w:eastAsia="Calibri" w:cs="Arial"/>
          <w:szCs w:val="20"/>
          <w:lang w:val="es-ES"/>
        </w:rPr>
      </w:pPr>
      <w:r>
        <w:rPr>
          <w:rFonts w:eastAsia="Arial" w:cs="Arial"/>
          <w:szCs w:val="20"/>
          <w:lang w:val="es-ES"/>
        </w:rPr>
        <w:t xml:space="preserve">La construcción de la Manufactura TUDOR empezó en 2018, con el objetivo de trasladar las operaciones de montaje de </w:t>
      </w:r>
      <w:r w:rsidR="00153A6E" w:rsidRPr="00153A6E">
        <w:rPr>
          <w:rFonts w:eastAsia="Arial" w:cs="Arial"/>
          <w:szCs w:val="20"/>
          <w:lang w:val="es-ES"/>
        </w:rPr>
        <w:t xml:space="preserve">Montres TUDOR SA </w:t>
      </w:r>
      <w:r>
        <w:rPr>
          <w:rFonts w:eastAsia="Arial" w:cs="Arial"/>
          <w:szCs w:val="20"/>
          <w:lang w:val="es-ES"/>
        </w:rPr>
        <w:t>de Ginebra más cerca de sus filiales y proveedores, en las montañas del Jura. El Grupo poseía un terreno industrial no urbanizado en Le Locle, junto a una instalación de Rolex inaugurada en 1970, lo que lo convertía en el emplazamiento perfecto para la Manufactura TUDOR. El emblemático edificio rojo de TUDOR se completó en 2021 y fue inaugurado oficialmente en marzo de 2023 durante la principal feria de relojería de Suiza, Watches and Wonders.</w:t>
      </w:r>
    </w:p>
    <w:p w14:paraId="7E5EC329" w14:textId="77777777" w:rsidR="004F459F" w:rsidRPr="0041413E" w:rsidRDefault="004F459F" w:rsidP="004F459F">
      <w:pPr>
        <w:spacing w:line="240" w:lineRule="auto"/>
        <w:jc w:val="both"/>
        <w:rPr>
          <w:rFonts w:eastAsia="Calibri" w:cs="Times New Roman"/>
          <w:lang w:val="es-ES"/>
        </w:rPr>
      </w:pPr>
    </w:p>
    <w:p w14:paraId="1471FAE7" w14:textId="77777777" w:rsidR="00AB51EE" w:rsidRPr="0041413E" w:rsidRDefault="00AB51EE" w:rsidP="004F459F">
      <w:pPr>
        <w:spacing w:line="240" w:lineRule="auto"/>
        <w:jc w:val="both"/>
        <w:rPr>
          <w:rFonts w:eastAsia="Calibri" w:cs="Times New Roman"/>
          <w:lang w:val="es-ES"/>
        </w:rPr>
      </w:pPr>
    </w:p>
    <w:p w14:paraId="73B31EE5" w14:textId="77777777" w:rsidR="004F459F" w:rsidRPr="0041413E" w:rsidRDefault="000D1BFB" w:rsidP="004F459F">
      <w:pPr>
        <w:spacing w:line="240" w:lineRule="auto"/>
        <w:jc w:val="both"/>
        <w:rPr>
          <w:rFonts w:eastAsia="Calibri" w:cs="Arial"/>
          <w:b/>
          <w:sz w:val="22"/>
          <w:szCs w:val="20"/>
          <w:lang w:val="es-ES"/>
        </w:rPr>
      </w:pPr>
      <w:r>
        <w:rPr>
          <w:rFonts w:eastAsia="Arial" w:cs="Arial"/>
          <w:b/>
          <w:bCs/>
          <w:sz w:val="22"/>
          <w:lang w:val="es-ES"/>
        </w:rPr>
        <w:t>ANALIZANDO LA MANUFACTURA</w:t>
      </w:r>
    </w:p>
    <w:p w14:paraId="39B53320" w14:textId="043F9D9D" w:rsidR="004F459F" w:rsidRPr="0041413E" w:rsidRDefault="000D1BFB" w:rsidP="004F459F">
      <w:pPr>
        <w:spacing w:line="240" w:lineRule="auto"/>
        <w:jc w:val="both"/>
        <w:rPr>
          <w:rFonts w:eastAsia="Arial" w:cs="Arial"/>
          <w:szCs w:val="20"/>
          <w:lang w:val="es-ES"/>
        </w:rPr>
      </w:pPr>
      <w:r>
        <w:rPr>
          <w:rFonts w:eastAsia="Arial" w:cs="Arial"/>
          <w:szCs w:val="20"/>
          <w:lang w:val="es-ES"/>
        </w:rPr>
        <w:t>La manufactura cuenta con un equipo de 150 personas, todas ellas trabajando cuidadosamente en numerosas funciones para producir los relojes más fiables y robustos posibles. Un principio básico de TUDOR es garantizar que sus relojes ofrezcan el máximo valor al consumidor. Para ello, ha perfeccionado una combinación única de tecnología de producción automatizada con el </w:t>
      </w:r>
      <w:r w:rsidRPr="0041413E">
        <w:rPr>
          <w:rFonts w:eastAsia="Arial" w:cs="Arial"/>
          <w:i/>
          <w:iCs/>
          <w:szCs w:val="20"/>
          <w:lang w:val="es-ES"/>
        </w:rPr>
        <w:t>savoir-faire</w:t>
      </w:r>
      <w:r>
        <w:rPr>
          <w:rFonts w:eastAsia="Arial" w:cs="Arial"/>
          <w:szCs w:val="20"/>
          <w:lang w:val="es-ES"/>
        </w:rPr>
        <w:t xml:space="preserve"> técnico de relojeros altamente cualificados. Se hace uso de la tecnología de vanguardia y los sistemas logísticos internos, así como de las pruebas automatizadas, para ofrecer el mejor reloj posible al mejor precio posible para el consumidor.</w:t>
      </w:r>
    </w:p>
    <w:p w14:paraId="777716E2" w14:textId="77777777" w:rsidR="004F459F" w:rsidRPr="0041413E" w:rsidRDefault="004F459F" w:rsidP="004F459F">
      <w:pPr>
        <w:spacing w:line="240" w:lineRule="auto"/>
        <w:jc w:val="both"/>
        <w:rPr>
          <w:rFonts w:eastAsia="Calibri" w:cs="Arial"/>
          <w:szCs w:val="20"/>
          <w:lang w:val="es-ES"/>
        </w:rPr>
      </w:pPr>
    </w:p>
    <w:p w14:paraId="2EB5C826" w14:textId="77777777" w:rsidR="004F459F" w:rsidRPr="0041413E" w:rsidRDefault="000D1BFB" w:rsidP="004F459F">
      <w:pPr>
        <w:spacing w:line="240" w:lineRule="auto"/>
        <w:jc w:val="both"/>
        <w:rPr>
          <w:rFonts w:eastAsia="Calibri" w:cs="Arial"/>
          <w:b/>
          <w:bCs/>
          <w:szCs w:val="20"/>
          <w:lang w:val="es-ES"/>
        </w:rPr>
      </w:pPr>
      <w:r>
        <w:rPr>
          <w:rFonts w:eastAsia="Arial" w:cs="Arial"/>
          <w:b/>
          <w:bCs/>
          <w:szCs w:val="20"/>
          <w:lang w:val="es-ES"/>
        </w:rPr>
        <w:t>Kenissi - división de producción de movimientos de TUDOR</w:t>
      </w:r>
    </w:p>
    <w:p w14:paraId="0ECC30F3" w14:textId="4BB75CE8" w:rsidR="004F459F" w:rsidRPr="0041413E" w:rsidRDefault="000D1BFB" w:rsidP="004F459F">
      <w:pPr>
        <w:spacing w:line="240" w:lineRule="auto"/>
        <w:jc w:val="both"/>
        <w:rPr>
          <w:rFonts w:eastAsia="Calibri" w:cs="Arial"/>
          <w:szCs w:val="20"/>
          <w:lang w:val="es-ES"/>
        </w:rPr>
      </w:pPr>
      <w:r>
        <w:rPr>
          <w:rFonts w:eastAsia="Arial" w:cs="Arial"/>
          <w:szCs w:val="20"/>
          <w:lang w:val="es-ES"/>
        </w:rPr>
        <w:t>Muchos de los relojes TUDOR incorporan un Calibre de Manufactura, desarrollado y ensamblado en Kenissi, la división de producción de movimientos de TUDOR. De hecho, los edificios están unidos. Todo, desde la investigación y el desarrollo hasta el ensamblaje final, tiene lugar aquí para los Calibres de Manufactura de TUDOR. Además de las exigencias propias de TUDOR, Kenissi se creó en 2010 para desarrollar su capacidad de producción industrial de movimientos mecánicos de alto rendimiento. Para ello, la marca reunió a un grupo de expertos y presentó un primer calibre en Baselworld en 2015</w:t>
      </w:r>
      <w:bookmarkStart w:id="0" w:name="OLE_LINK10"/>
      <w:r>
        <w:rPr>
          <w:rFonts w:eastAsia="Arial" w:cs="Arial"/>
          <w:szCs w:val="20"/>
          <w:lang w:val="es-ES"/>
        </w:rPr>
        <w:t xml:space="preserve">. El primer cliente de Kenissi además del propio TUDOR fue Breitling, y a medida que su negocio se desarrollaba, Kenissi formó una alianza industrial con Chanel </w:t>
      </w:r>
      <w:r>
        <w:rPr>
          <w:rFonts w:eastAsia="Arial" w:cs="Arial"/>
          <w:szCs w:val="20"/>
          <w:lang w:val="es-ES"/>
        </w:rPr>
        <w:lastRenderedPageBreak/>
        <w:t>en 2018</w:t>
      </w:r>
      <w:bookmarkEnd w:id="0"/>
      <w:r w:rsidR="00153A6E">
        <w:rPr>
          <w:rFonts w:eastAsia="Arial" w:cs="Arial"/>
          <w:szCs w:val="20"/>
          <w:lang w:val="es-ES"/>
        </w:rPr>
        <w:t xml:space="preserve">. </w:t>
      </w:r>
      <w:r w:rsidR="00153A6E">
        <w:rPr>
          <w:rFonts w:eastAsia="Arial" w:cs="Arial"/>
          <w:szCs w:val="20"/>
          <w:lang w:val="es-ES"/>
        </w:rPr>
        <w:t>Actualmente, los clientes de Kenissi también incluyen Norqain, Fortis, TAG Heuer, Bell &amp; Ross y Ultramarine.</w:t>
      </w:r>
    </w:p>
    <w:p w14:paraId="4A7E9745" w14:textId="77777777" w:rsidR="004F459F" w:rsidRPr="0041413E" w:rsidRDefault="004F459F" w:rsidP="004F459F">
      <w:pPr>
        <w:spacing w:line="240" w:lineRule="auto"/>
        <w:jc w:val="both"/>
        <w:rPr>
          <w:rFonts w:eastAsia="Calibri" w:cs="Arial"/>
          <w:szCs w:val="20"/>
          <w:lang w:val="es-ES"/>
        </w:rPr>
      </w:pPr>
    </w:p>
    <w:p w14:paraId="757E065C" w14:textId="31EEAA82" w:rsidR="004F459F" w:rsidRPr="0041413E" w:rsidRDefault="000D1BFB" w:rsidP="004F459F">
      <w:pPr>
        <w:spacing w:line="240" w:lineRule="auto"/>
        <w:jc w:val="both"/>
        <w:rPr>
          <w:rFonts w:eastAsia="Calibri" w:cs="Arial"/>
          <w:szCs w:val="20"/>
          <w:lang w:val="es-ES"/>
        </w:rPr>
      </w:pPr>
      <w:r>
        <w:rPr>
          <w:rFonts w:eastAsia="Arial" w:cs="Arial"/>
          <w:szCs w:val="20"/>
          <w:lang w:val="es-ES"/>
        </w:rPr>
        <w:t xml:space="preserve">La línea de producción Kenissi ejemplifica el compromiso de TUDOR para valerse del poder de combinar la tecnología más avanzada con el </w:t>
      </w:r>
      <w:r w:rsidRPr="0041413E">
        <w:rPr>
          <w:rFonts w:eastAsia="Arial" w:cs="Arial"/>
          <w:i/>
          <w:iCs/>
          <w:szCs w:val="20"/>
          <w:lang w:val="es-ES"/>
        </w:rPr>
        <w:t>savoir-faire</w:t>
      </w:r>
      <w:r>
        <w:rPr>
          <w:rFonts w:eastAsia="Arial" w:cs="Arial"/>
          <w:szCs w:val="20"/>
          <w:lang w:val="es-ES"/>
        </w:rPr>
        <w:t xml:space="preserve"> de la mano humana. En primer lugar, la placa principal se monta en un disco del diámetro adecuado incrustado con una etiqueta RFID. Los discos se colocan en un dispositivo de transporte y entran en la cadena de montaje en la primera estación de trabajo. La etiqueta RFID garantiza el correcto encauzamiento de lo que será el calibre. Esta tecnología garantiza la rastreabilidad completa del calibre y recopila todos los datos de ensamblaje para mejorar la calidad del producto, la productividad y los procesos de montaje mediante el análisis de macrodatos. Tras superar un primer ciclo de pruebas totalmente automatizado en la cadena de montaje, todos los movimientos se envían al COSC, el Control Oficial Suizo de Cronómetros. Después, es el turno de TUDOR de darle forma a su reloj.</w:t>
      </w:r>
    </w:p>
    <w:p w14:paraId="7EC6DE85" w14:textId="77777777" w:rsidR="004F459F" w:rsidRPr="0041413E" w:rsidRDefault="004F459F" w:rsidP="004F459F">
      <w:pPr>
        <w:spacing w:line="240" w:lineRule="auto"/>
        <w:jc w:val="both"/>
        <w:rPr>
          <w:rFonts w:eastAsia="Calibri" w:cs="Arial"/>
          <w:szCs w:val="20"/>
          <w:lang w:val="es-ES"/>
        </w:rPr>
      </w:pPr>
    </w:p>
    <w:p w14:paraId="2E53921F" w14:textId="77777777" w:rsidR="004F459F" w:rsidRPr="0041413E" w:rsidRDefault="000D1BFB" w:rsidP="004F459F">
      <w:pPr>
        <w:spacing w:line="240" w:lineRule="auto"/>
        <w:jc w:val="both"/>
        <w:rPr>
          <w:rFonts w:eastAsia="Calibri" w:cs="Arial"/>
          <w:b/>
          <w:bCs/>
          <w:szCs w:val="20"/>
          <w:lang w:val="es-ES"/>
        </w:rPr>
      </w:pPr>
      <w:r>
        <w:rPr>
          <w:rFonts w:eastAsia="Arial" w:cs="Arial"/>
          <w:b/>
          <w:bCs/>
          <w:szCs w:val="20"/>
          <w:lang w:val="es-ES"/>
        </w:rPr>
        <w:t>Ensamblaje</w:t>
      </w:r>
    </w:p>
    <w:p w14:paraId="57198833" w14:textId="74F8130C" w:rsidR="004F459F" w:rsidRPr="0041413E" w:rsidRDefault="000D1BFB" w:rsidP="004F459F">
      <w:pPr>
        <w:spacing w:line="240" w:lineRule="auto"/>
        <w:rPr>
          <w:rFonts w:eastAsia="Calibri" w:cs="Arial"/>
          <w:lang w:val="es-ES"/>
        </w:rPr>
      </w:pPr>
      <w:r>
        <w:rPr>
          <w:rFonts w:eastAsia="Arial" w:cs="Times New Roman"/>
          <w:szCs w:val="20"/>
          <w:lang w:val="es-ES"/>
        </w:rPr>
        <w:t>La primera ventaja tecnológica que tiene un relojero es un entorno de presión positiva constante en todo el taller.</w:t>
      </w:r>
      <w:r>
        <w:rPr>
          <w:rFonts w:eastAsia="Arial" w:cs="Arial"/>
          <w:szCs w:val="20"/>
          <w:lang w:val="es-ES"/>
        </w:rPr>
        <w:t xml:space="preserve"> Para mitigar la posibilidad de que entre polvo en los relojes y la maquinaria, el sistema de climatización de la Manufactura TUDOR, situado en el sótano, desempeña un papel crucial. El sistema crea un flujo continuo de aire desde el techo hasta el suelo para evitar que el polvo flote por el taller.</w:t>
      </w:r>
    </w:p>
    <w:p w14:paraId="098AFDAC" w14:textId="77777777" w:rsidR="004F459F" w:rsidRPr="0041413E" w:rsidRDefault="004F459F" w:rsidP="004F459F">
      <w:pPr>
        <w:spacing w:line="240" w:lineRule="auto"/>
        <w:rPr>
          <w:rFonts w:eastAsia="Calibri" w:cs="Arial"/>
          <w:lang w:val="es-ES"/>
        </w:rPr>
      </w:pPr>
    </w:p>
    <w:p w14:paraId="34326D9A" w14:textId="77777777" w:rsidR="004F459F" w:rsidRPr="0041413E" w:rsidRDefault="000D1BFB" w:rsidP="004F459F">
      <w:pPr>
        <w:spacing w:line="240" w:lineRule="auto"/>
        <w:rPr>
          <w:rFonts w:eastAsia="Calibri" w:cs="Arial"/>
          <w:lang w:val="es-ES"/>
        </w:rPr>
      </w:pPr>
      <w:r>
        <w:rPr>
          <w:rFonts w:eastAsia="Arial" w:cs="Arial"/>
          <w:szCs w:val="20"/>
          <w:lang w:val="es-ES"/>
        </w:rPr>
        <w:t>Para ofrecer valor al usuario final, TUDOR no mantiene existencias de relojes ensamblados. Cada reloj producido está destinado para lucir en breve en la muñeca del cliente. Esto significa que cada reloj se sigue de cerca y que los datos pueden utilizarse para mejorar la eficacia. También significa que el taller debe ser muy flexible, ágil y versátil. Los relojeros deben dominar todas las operaciones de ensamblaje gracias a la formación en múltiples áreas. TUDOR lo consigue mediante células autónomas de cuatro relojeros formados en todas las disciplinas del proceso. Cada mesa de trabajo está dispuesta de la misma manera, desde su maquinaria hasta el contenido y la organización de sus cajones. Con ello se pretende ofrecer un entorno de trabajo homogéneo y ergonómico, que optimice las operaciones y la eficacia. Los miembros de una célula siempre trabajan juntos. Se entrenan con su célula antes de ser plenamente operativos para crear espíritu de equipo y mejorar la eficacia. Dentro de las células, cada miembro del equipo es capaz de ensamblar cualquier referencia de la colección TUDOR. Una célula cubre las 3 operaciones siguientes, por orden cronológico: ajuste de la esfera, ajuste manual y encajado.</w:t>
      </w:r>
    </w:p>
    <w:p w14:paraId="0DA376AE" w14:textId="77777777" w:rsidR="004F459F" w:rsidRPr="0041413E" w:rsidRDefault="004F459F" w:rsidP="004F459F">
      <w:pPr>
        <w:spacing w:line="240" w:lineRule="auto"/>
        <w:rPr>
          <w:rFonts w:eastAsia="Calibri" w:cs="Arial"/>
          <w:lang w:val="es-ES"/>
        </w:rPr>
      </w:pPr>
    </w:p>
    <w:p w14:paraId="530C9A7F" w14:textId="77777777" w:rsidR="00F80358" w:rsidRPr="0041413E" w:rsidRDefault="000D1BFB" w:rsidP="004F459F">
      <w:pPr>
        <w:spacing w:line="240" w:lineRule="auto"/>
        <w:rPr>
          <w:rFonts w:eastAsia="Calibri" w:cs="Arial"/>
          <w:b/>
          <w:bCs/>
          <w:lang w:val="es-ES"/>
        </w:rPr>
      </w:pPr>
      <w:r>
        <w:rPr>
          <w:rFonts w:eastAsia="Arial" w:cs="Arial"/>
          <w:b/>
          <w:bCs/>
          <w:szCs w:val="20"/>
          <w:lang w:val="es-ES"/>
        </w:rPr>
        <w:t>Pruebas</w:t>
      </w:r>
    </w:p>
    <w:p w14:paraId="258FD733" w14:textId="24221A54" w:rsidR="004F459F" w:rsidRPr="0041413E" w:rsidRDefault="000D1BFB" w:rsidP="004F459F">
      <w:pPr>
        <w:spacing w:line="240" w:lineRule="auto"/>
        <w:rPr>
          <w:rFonts w:eastAsia="Calibri" w:cs="Arial"/>
          <w:lang w:val="es-ES"/>
        </w:rPr>
      </w:pPr>
      <w:r>
        <w:rPr>
          <w:rFonts w:eastAsia="Arial" w:cs="Arial"/>
          <w:szCs w:val="20"/>
          <w:lang w:val="es-ES"/>
        </w:rPr>
        <w:t xml:space="preserve">Todos los relojes TUDOR se ponen a prueba en la Manufactura TUDOR. Cada modelo supera el control de rendimiento de TUDOR, lo que significa que el reloj, completamente ensamblado, cumple con (-2/+4) segundos de precisión al día si está equipado con un Calibre de Manufactura; (-4/+6) con otros calibres. Además, todos los relojes se someten a pruebas de hermeticidad en tanques de agua hiperbáricos. Algunos modelos de la gama TUDOR cumplen la norma METAS, que es mucho más exigente. Con el tiempo, todos los relojes TUDOR tendrán la Certificación </w:t>
      </w:r>
      <w:r w:rsidRPr="0041413E">
        <w:rPr>
          <w:rFonts w:eastAsia="Arial" w:cs="Arial"/>
          <w:i/>
          <w:iCs/>
          <w:szCs w:val="20"/>
          <w:lang w:val="es-ES"/>
        </w:rPr>
        <w:t>Master Chronometer</w:t>
      </w:r>
      <w:r>
        <w:rPr>
          <w:rFonts w:eastAsia="Arial" w:cs="Arial"/>
          <w:szCs w:val="20"/>
          <w:lang w:val="es-ES"/>
        </w:rPr>
        <w:t xml:space="preserve"> otorgada por el METAS.</w:t>
      </w:r>
    </w:p>
    <w:p w14:paraId="1A3F89EF" w14:textId="77777777" w:rsidR="004F459F" w:rsidRPr="0041413E" w:rsidRDefault="004F459F" w:rsidP="004F459F">
      <w:pPr>
        <w:spacing w:line="240" w:lineRule="auto"/>
        <w:rPr>
          <w:rFonts w:eastAsia="Calibri" w:cs="Arial"/>
          <w:lang w:val="es-ES"/>
        </w:rPr>
      </w:pPr>
    </w:p>
    <w:p w14:paraId="129B5777" w14:textId="7905C016" w:rsidR="004F459F" w:rsidRPr="0041413E" w:rsidRDefault="000D1BFB" w:rsidP="004F459F">
      <w:pPr>
        <w:spacing w:line="240" w:lineRule="auto"/>
        <w:jc w:val="both"/>
        <w:rPr>
          <w:rFonts w:eastAsia="Calibri" w:cs="Times New Roman"/>
          <w:bCs/>
          <w:szCs w:val="20"/>
          <w:lang w:val="es-ES"/>
        </w:rPr>
      </w:pPr>
      <w:r>
        <w:rPr>
          <w:rFonts w:eastAsia="Arial" w:cs="Times New Roman"/>
          <w:bCs/>
          <w:szCs w:val="20"/>
          <w:lang w:val="es-ES"/>
        </w:rPr>
        <w:t xml:space="preserve">La certificación </w:t>
      </w:r>
      <w:r w:rsidRPr="0041413E">
        <w:rPr>
          <w:rFonts w:eastAsia="Arial" w:cs="Times New Roman"/>
          <w:bCs/>
          <w:i/>
          <w:iCs/>
          <w:szCs w:val="20"/>
          <w:lang w:val="es-ES"/>
        </w:rPr>
        <w:t>Master Chronometer</w:t>
      </w:r>
      <w:r>
        <w:rPr>
          <w:rFonts w:eastAsia="Arial" w:cs="Times New Roman"/>
          <w:bCs/>
          <w:szCs w:val="20"/>
          <w:lang w:val="es-ES"/>
        </w:rPr>
        <w:t xml:space="preserve"> del METAS es integral y cubre las principales características funcionales de los relojes, como la precisión, la resistencia a campos magnéticos, la hermeticidad y la reserva de marcha. Sus normas son increíblemente exigentes, empezando por la precisión. Para obtener la certificación, los relojes deben funcionar dentro de un intervalo de variación diaria de cinco segundos (0/+5), es decir, cinco segundos menos de lo que permite el Control Oficial Suizo de Cronómetros (COSC) (-4/+6) y un segundo menos que la norma interna de TUDOR, que se aplica a los modelos de la marca con Calibre de Manufactura. La certificación también garantiza la precisión de la hora cuando el reloj se somete a campos magnéticos de 15 000 gauss. </w:t>
      </w:r>
      <w:r w:rsidR="00153A6E">
        <w:rPr>
          <w:rFonts w:eastAsia="Arial" w:cs="Times New Roman"/>
          <w:bCs/>
          <w:szCs w:val="20"/>
          <w:lang w:val="es-ES"/>
        </w:rPr>
        <w:t>Además, por último, garantiza que la hermeticidad declarada por el fabricante cumpla con la Organización Internacional de Normalización (ISO), al igual que la reserva de marcha.</w:t>
      </w:r>
      <w:r>
        <w:rPr>
          <w:rFonts w:eastAsia="Arial" w:cs="Times New Roman"/>
          <w:bCs/>
          <w:szCs w:val="20"/>
          <w:lang w:val="es-ES"/>
        </w:rPr>
        <w:t xml:space="preserve"> Asimismo, cabe mencionar que hay dos requisitos que cumplir para optar a la certificación: la manufactura suiza debe cumplir los criterios Swiss Made y el movimiento debe estar certificado por el Control Oficial Suizo de Cronómetros (COSC).</w:t>
      </w:r>
    </w:p>
    <w:p w14:paraId="6C772833" w14:textId="77777777" w:rsidR="004F459F" w:rsidRPr="0041413E" w:rsidRDefault="004F459F" w:rsidP="004F459F">
      <w:pPr>
        <w:spacing w:line="240" w:lineRule="auto"/>
        <w:jc w:val="both"/>
        <w:rPr>
          <w:rFonts w:eastAsia="Calibri" w:cs="Arial"/>
          <w:szCs w:val="20"/>
          <w:lang w:val="es-ES"/>
        </w:rPr>
      </w:pPr>
    </w:p>
    <w:p w14:paraId="324E20AB" w14:textId="77777777" w:rsidR="00AB51EE" w:rsidRPr="0041413E" w:rsidRDefault="00AB51EE" w:rsidP="004F459F">
      <w:pPr>
        <w:spacing w:line="240" w:lineRule="auto"/>
        <w:jc w:val="both"/>
        <w:rPr>
          <w:rFonts w:eastAsia="Calibri" w:cs="Arial"/>
          <w:szCs w:val="20"/>
          <w:lang w:val="es-ES"/>
        </w:rPr>
      </w:pPr>
    </w:p>
    <w:p w14:paraId="7A480893" w14:textId="77777777" w:rsidR="004F459F" w:rsidRPr="0041413E" w:rsidRDefault="000D1BFB" w:rsidP="004F459F">
      <w:pPr>
        <w:spacing w:line="240" w:lineRule="auto"/>
        <w:jc w:val="both"/>
        <w:rPr>
          <w:rFonts w:eastAsia="Calibri" w:cs="Arial"/>
          <w:b/>
          <w:sz w:val="22"/>
          <w:szCs w:val="20"/>
          <w:lang w:val="es-ES"/>
        </w:rPr>
      </w:pPr>
      <w:r>
        <w:rPr>
          <w:rFonts w:eastAsia="Arial" w:cs="Arial"/>
          <w:b/>
          <w:bCs/>
          <w:sz w:val="22"/>
          <w:lang w:val="es-ES"/>
        </w:rPr>
        <w:t xml:space="preserve">TUDOR ES </w:t>
      </w:r>
      <w:r>
        <w:rPr>
          <w:rFonts w:eastAsia="Arial" w:cs="Arial"/>
          <w:b/>
          <w:bCs/>
          <w:i/>
          <w:iCs/>
          <w:sz w:val="22"/>
          <w:lang w:val="es-ES"/>
        </w:rPr>
        <w:t>BORN TO DARE</w:t>
      </w:r>
    </w:p>
    <w:p w14:paraId="387DE20B" w14:textId="77777777" w:rsidR="004F459F" w:rsidRPr="004F459F" w:rsidRDefault="000D1BFB" w:rsidP="004F459F">
      <w:pPr>
        <w:spacing w:line="240" w:lineRule="auto"/>
        <w:jc w:val="both"/>
        <w:rPr>
          <w:rFonts w:eastAsia="Calibri" w:cs="Arial"/>
          <w:szCs w:val="20"/>
          <w:lang w:val="it-IT"/>
        </w:rPr>
      </w:pPr>
      <w:r>
        <w:rPr>
          <w:rFonts w:eastAsia="Arial" w:cs="Arial"/>
          <w:szCs w:val="20"/>
          <w:lang w:val="es-ES"/>
        </w:rPr>
        <w:t xml:space="preserve">El lema de TUDOR es </w:t>
      </w:r>
      <w:r>
        <w:rPr>
          <w:rFonts w:eastAsia="Arial" w:cs="Arial"/>
          <w:i/>
          <w:iCs/>
          <w:szCs w:val="20"/>
          <w:lang w:val="es-ES"/>
        </w:rPr>
        <w:t>Born To Dare</w:t>
      </w:r>
      <w:r>
        <w:rPr>
          <w:rFonts w:eastAsia="Arial" w:cs="Arial"/>
          <w:szCs w:val="20"/>
          <w:lang w:val="es-ES"/>
        </w:rPr>
        <w:t xml:space="preserve">. Refleja tanto la historia de la marca como lo que es hoy en día. Cuenta las aventuras de personas que han logrado lo extraordinario en tierra firme, sobre hielo, por aire o bajo el agua con un TUDOR en sus muñecas. El lema también hace referencia a la visión de Hans Wilsdorf, fundador de TUDOR, </w:t>
      </w:r>
      <w:r>
        <w:rPr>
          <w:rFonts w:eastAsia="Arial" w:cs="Arial"/>
          <w:szCs w:val="20"/>
          <w:lang w:val="es-ES"/>
        </w:rPr>
        <w:lastRenderedPageBreak/>
        <w:t xml:space="preserve">quien fabricó relojes TUDOR diseñados para resistir las condiciones más extremas y concebidos para los estilos de vida más audaces. Por último, es el testimonio de enfoque pionero sobre la relojería que ha ayudado a hacer de TUDOR lo que es en la actualidad. Las innovaciones de la marca, pionera en el sector de la relojería, se han convertido en toda una referencia hoy en día. El espíritu </w:t>
      </w:r>
      <w:r>
        <w:rPr>
          <w:rFonts w:eastAsia="Arial" w:cs="Arial"/>
          <w:i/>
          <w:iCs/>
          <w:szCs w:val="20"/>
          <w:lang w:val="es-ES"/>
        </w:rPr>
        <w:t>Born To Dare</w:t>
      </w:r>
      <w:r>
        <w:rPr>
          <w:rFonts w:eastAsia="Arial" w:cs="Arial"/>
          <w:szCs w:val="20"/>
          <w:lang w:val="es-ES"/>
        </w:rPr>
        <w:t xml:space="preserve"> de TUDOR cuenta con el apoyo de eminentes embajadores por todo el mundo ―como David Bekcham, Jay Chou y los All Blacks― cuyos logros son consecuencia de haber arriesgado en sus vidas.</w:t>
      </w:r>
    </w:p>
    <w:p w14:paraId="5055968A" w14:textId="77777777" w:rsidR="004F459F" w:rsidRPr="004F459F" w:rsidRDefault="004F459F" w:rsidP="004F459F">
      <w:pPr>
        <w:spacing w:line="240" w:lineRule="auto"/>
        <w:jc w:val="both"/>
        <w:rPr>
          <w:rFonts w:eastAsia="Calibri" w:cs="Arial"/>
          <w:szCs w:val="20"/>
          <w:lang w:val="it-IT"/>
        </w:rPr>
      </w:pPr>
    </w:p>
    <w:p w14:paraId="7E7CFE1A" w14:textId="77777777" w:rsidR="004F459F" w:rsidRPr="004F459F" w:rsidRDefault="004F459F" w:rsidP="004F459F">
      <w:pPr>
        <w:spacing w:line="240" w:lineRule="auto"/>
        <w:jc w:val="both"/>
        <w:rPr>
          <w:rFonts w:eastAsia="Calibri" w:cs="Arial"/>
          <w:szCs w:val="20"/>
          <w:lang w:val="it-IT"/>
        </w:rPr>
      </w:pPr>
    </w:p>
    <w:p w14:paraId="1C2D20B6" w14:textId="77777777" w:rsidR="004F459F" w:rsidRPr="0041413E" w:rsidRDefault="000D1BFB" w:rsidP="004F459F">
      <w:pPr>
        <w:spacing w:line="240" w:lineRule="auto"/>
        <w:jc w:val="both"/>
        <w:rPr>
          <w:rFonts w:eastAsia="Calibri" w:cs="Arial"/>
          <w:b/>
          <w:sz w:val="22"/>
          <w:szCs w:val="20"/>
          <w:lang w:val="es-ES"/>
        </w:rPr>
      </w:pPr>
      <w:r>
        <w:rPr>
          <w:rFonts w:eastAsia="Arial" w:cs="Arial"/>
          <w:b/>
          <w:bCs/>
          <w:sz w:val="22"/>
          <w:lang w:val="es-ES"/>
        </w:rPr>
        <w:t>ACERCA DE TUDOR</w:t>
      </w:r>
    </w:p>
    <w:p w14:paraId="0A4CA3F0" w14:textId="3AFE2EDC" w:rsidR="004F459F" w:rsidRPr="004F459F" w:rsidRDefault="000D1BFB" w:rsidP="004F459F">
      <w:pPr>
        <w:spacing w:line="240" w:lineRule="auto"/>
        <w:jc w:val="both"/>
        <w:rPr>
          <w:rFonts w:eastAsia="Calibri" w:cs="Arial"/>
          <w:szCs w:val="20"/>
          <w:lang w:val="it-IT"/>
        </w:rPr>
      </w:pPr>
      <w:r>
        <w:rPr>
          <w:rFonts w:eastAsia="Arial" w:cs="Arial"/>
          <w:szCs w:val="20"/>
          <w:lang w:val="es-ES"/>
        </w:rPr>
        <w:t>TUDOR es una marca galardonada de relojería suiza que ofrece relojes mecánicos con un diseño refinado, fiabilidad probada y una exclusiva relación calidad</w:t>
      </w:r>
      <w:r>
        <w:rPr>
          <w:rFonts w:eastAsia="Arial" w:cs="Arial"/>
          <w:szCs w:val="20"/>
          <w:lang w:val="es-ES"/>
        </w:rPr>
        <w:noBreakHyphen/>
        <w:t>precio. Los orígenes de la marca TUDOR se remontan a 1926, cuando «The Tudor» fue registrada por primera vez en nombre del fundador de Rolex, Hans Wilsdorf. En 1946 creó la empresa «Montres TUDOR SA» para ofrecer relojes con la calidad y confianza de un Rolex a un precio más asequible. Como resultado, en el transcurso de la historia, los relojes TUDOR se han convertido en la elección de audaces individuos. Hoy en día, la colección TUDOR incluye modelos emblemáticos como el Black Bay, Pelagos, Glamour y 1926. Desde 2015, TUDOR ha ofrecido Calibres mecánicos de Manufactura exclusivos con variadas funciones.</w:t>
      </w:r>
    </w:p>
    <w:p w14:paraId="3939DC0B" w14:textId="77777777" w:rsidR="006B0D74" w:rsidRPr="004F459F" w:rsidRDefault="006B0D74" w:rsidP="004F459F">
      <w:pPr>
        <w:rPr>
          <w:lang w:val="it-IT"/>
        </w:rPr>
      </w:pPr>
    </w:p>
    <w:sectPr w:rsidR="006B0D74" w:rsidRPr="004F459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86AA" w14:textId="77777777" w:rsidR="000D1BFB" w:rsidRDefault="000D1BFB">
      <w:pPr>
        <w:spacing w:line="240" w:lineRule="auto"/>
      </w:pPr>
      <w:r>
        <w:separator/>
      </w:r>
    </w:p>
  </w:endnote>
  <w:endnote w:type="continuationSeparator" w:id="0">
    <w:p w14:paraId="39885364" w14:textId="77777777" w:rsidR="000D1BFB" w:rsidRDefault="000D1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0A41" w14:textId="77777777" w:rsidR="00D47BCE" w:rsidRPr="00460145" w:rsidRDefault="000D1BFB"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474D0276" wp14:editId="70643CA2">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507715E7" wp14:editId="03900CEC">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s-ES"/>
      </w:rPr>
      <w:tab/>
    </w:r>
    <w:r>
      <w:rPr>
        <w:noProof/>
        <w:lang w:val="fr-FR" w:eastAsia="fr-FR"/>
      </w:rPr>
      <w:drawing>
        <wp:inline distT="0" distB="0" distL="0" distR="0" wp14:anchorId="484C7095" wp14:editId="3787DC78">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s-ES"/>
      </w:rPr>
      <w:tab/>
    </w:r>
    <w:r w:rsidRPr="004F459F">
      <w:rPr>
        <w:color w:val="808080"/>
      </w:rPr>
      <w:fldChar w:fldCharType="begin"/>
    </w:r>
    <w:r w:rsidRPr="004F459F">
      <w:rPr>
        <w:color w:val="808080"/>
      </w:rPr>
      <w:instrText>PAGE   \* MERGEFORMAT</w:instrText>
    </w:r>
    <w:r w:rsidRPr="004F459F">
      <w:rPr>
        <w:color w:val="808080"/>
      </w:rPr>
      <w:fldChar w:fldCharType="separate"/>
    </w:r>
    <w:r w:rsidR="00045542" w:rsidRPr="004F459F">
      <w:rPr>
        <w:noProof/>
        <w:color w:val="808080"/>
        <w:lang w:val="fr-FR"/>
      </w:rPr>
      <w:t>4</w:t>
    </w:r>
    <w:r w:rsidRPr="004F459F">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FBDB" w14:textId="77777777" w:rsidR="007407FE" w:rsidRDefault="000D1BFB"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62B00D76" wp14:editId="17015AA9">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29FFC35D" wp14:editId="53F68294">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s-ES"/>
      </w:rPr>
      <w:tab/>
    </w:r>
    <w:r w:rsidR="00672BA1">
      <w:rPr>
        <w:noProof/>
        <w:lang w:val="fr-FR" w:eastAsia="fr-FR"/>
      </w:rPr>
      <w:drawing>
        <wp:inline distT="0" distB="0" distL="0" distR="0" wp14:anchorId="32FC3FA8" wp14:editId="1222EC59">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s-ES"/>
      </w:rPr>
      <w:tab/>
    </w:r>
    <w:r w:rsidR="0016103F" w:rsidRPr="004F459F">
      <w:rPr>
        <w:color w:val="808080"/>
      </w:rPr>
      <w:fldChar w:fldCharType="begin"/>
    </w:r>
    <w:r w:rsidR="0016103F" w:rsidRPr="004F459F">
      <w:rPr>
        <w:color w:val="808080"/>
      </w:rPr>
      <w:instrText>PAGE   \* MERGEFORMAT</w:instrText>
    </w:r>
    <w:r w:rsidR="0016103F" w:rsidRPr="004F459F">
      <w:rPr>
        <w:color w:val="808080"/>
      </w:rPr>
      <w:fldChar w:fldCharType="separate"/>
    </w:r>
    <w:r w:rsidR="00045542" w:rsidRPr="004F459F">
      <w:rPr>
        <w:noProof/>
        <w:color w:val="808080"/>
        <w:lang w:val="fr-FR"/>
      </w:rPr>
      <w:t>1</w:t>
    </w:r>
    <w:r w:rsidR="0016103F" w:rsidRPr="004F459F">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378D" w14:textId="77777777" w:rsidR="000D1BFB" w:rsidRDefault="000D1BFB">
      <w:pPr>
        <w:spacing w:line="240" w:lineRule="auto"/>
      </w:pPr>
      <w:r>
        <w:separator/>
      </w:r>
    </w:p>
  </w:footnote>
  <w:footnote w:type="continuationSeparator" w:id="0">
    <w:p w14:paraId="2B87978E" w14:textId="77777777" w:rsidR="000D1BFB" w:rsidRDefault="000D1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E7D7" w14:textId="77777777" w:rsidR="00D47BCE" w:rsidRDefault="000D1BFB" w:rsidP="00D47BCE">
    <w:pPr>
      <w:pStyle w:val="Header"/>
      <w:jc w:val="center"/>
    </w:pPr>
    <w:r>
      <w:rPr>
        <w:noProof/>
        <w:lang w:val="fr-FR" w:eastAsia="fr-FR"/>
      </w:rPr>
      <w:drawing>
        <wp:inline distT="0" distB="0" distL="0" distR="0" wp14:anchorId="4658C013" wp14:editId="55CD7D4E">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3EBE" w14:textId="77777777" w:rsidR="007407FE" w:rsidRDefault="000D1BFB" w:rsidP="007407FE">
    <w:pPr>
      <w:pStyle w:val="Header"/>
      <w:jc w:val="center"/>
    </w:pPr>
    <w:r>
      <w:rPr>
        <w:noProof/>
        <w:lang w:val="fr-FR" w:eastAsia="fr-FR"/>
      </w:rPr>
      <w:drawing>
        <wp:inline distT="0" distB="0" distL="0" distR="0" wp14:anchorId="7221C759" wp14:editId="14E9A6C8">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596CD08B" w14:textId="77777777" w:rsidR="007407FE" w:rsidRDefault="007407FE" w:rsidP="007407FE">
    <w:pPr>
      <w:pStyle w:val="Header"/>
    </w:pPr>
  </w:p>
  <w:p w14:paraId="3E895650" w14:textId="77777777" w:rsidR="007407FE" w:rsidRDefault="007407FE" w:rsidP="007407FE">
    <w:pPr>
      <w:pStyle w:val="Header"/>
    </w:pPr>
  </w:p>
  <w:p w14:paraId="35C11188" w14:textId="77777777" w:rsidR="007407FE" w:rsidRDefault="007407FE" w:rsidP="007407FE">
    <w:pPr>
      <w:pStyle w:val="Header"/>
    </w:pPr>
  </w:p>
  <w:p w14:paraId="4ACA5969" w14:textId="77777777" w:rsidR="007407FE" w:rsidRDefault="007407FE" w:rsidP="007407FE">
    <w:pPr>
      <w:pStyle w:val="Header"/>
    </w:pPr>
  </w:p>
  <w:p w14:paraId="4FD4E42A" w14:textId="77777777" w:rsidR="007407FE" w:rsidRDefault="000D1BFB" w:rsidP="00306CFE">
    <w:pPr>
      <w:pStyle w:val="EN-TTE"/>
    </w:pPr>
    <w:r>
      <w:rPr>
        <w:rFonts w:eastAsia="Arial" w:cs="Times New Roman"/>
        <w:color w:val="808080"/>
        <w:szCs w:val="20"/>
        <w:lang w:val="es-ES"/>
      </w:rPr>
      <w:t>COMUNICADO DE PRENSA</w:t>
    </w:r>
  </w:p>
  <w:p w14:paraId="354202FD" w14:textId="77777777" w:rsidR="00B41716" w:rsidRDefault="00B41716" w:rsidP="00306CFE">
    <w:pPr>
      <w:pStyle w:val="EN-TTE"/>
    </w:pPr>
  </w:p>
  <w:p w14:paraId="407974AF"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A5BE1234">
      <w:start w:val="1"/>
      <w:numFmt w:val="decimal"/>
      <w:lvlText w:val="%1."/>
      <w:lvlJc w:val="left"/>
      <w:pPr>
        <w:ind w:left="360" w:hanging="360"/>
      </w:pPr>
    </w:lvl>
    <w:lvl w:ilvl="1" w:tplc="C2FA866A" w:tentative="1">
      <w:start w:val="1"/>
      <w:numFmt w:val="lowerLetter"/>
      <w:lvlText w:val="%2."/>
      <w:lvlJc w:val="left"/>
      <w:pPr>
        <w:ind w:left="1080" w:hanging="360"/>
      </w:pPr>
    </w:lvl>
    <w:lvl w:ilvl="2" w:tplc="11F67652" w:tentative="1">
      <w:start w:val="1"/>
      <w:numFmt w:val="lowerRoman"/>
      <w:lvlText w:val="%3."/>
      <w:lvlJc w:val="right"/>
      <w:pPr>
        <w:ind w:left="1800" w:hanging="180"/>
      </w:pPr>
    </w:lvl>
    <w:lvl w:ilvl="3" w:tplc="A4F848D2" w:tentative="1">
      <w:start w:val="1"/>
      <w:numFmt w:val="decimal"/>
      <w:lvlText w:val="%4."/>
      <w:lvlJc w:val="left"/>
      <w:pPr>
        <w:ind w:left="2520" w:hanging="360"/>
      </w:pPr>
    </w:lvl>
    <w:lvl w:ilvl="4" w:tplc="2B107C42" w:tentative="1">
      <w:start w:val="1"/>
      <w:numFmt w:val="lowerLetter"/>
      <w:lvlText w:val="%5."/>
      <w:lvlJc w:val="left"/>
      <w:pPr>
        <w:ind w:left="3240" w:hanging="360"/>
      </w:pPr>
    </w:lvl>
    <w:lvl w:ilvl="5" w:tplc="770EF8C2" w:tentative="1">
      <w:start w:val="1"/>
      <w:numFmt w:val="lowerRoman"/>
      <w:lvlText w:val="%6."/>
      <w:lvlJc w:val="right"/>
      <w:pPr>
        <w:ind w:left="3960" w:hanging="180"/>
      </w:pPr>
    </w:lvl>
    <w:lvl w:ilvl="6" w:tplc="BB6815A0" w:tentative="1">
      <w:start w:val="1"/>
      <w:numFmt w:val="decimal"/>
      <w:lvlText w:val="%7."/>
      <w:lvlJc w:val="left"/>
      <w:pPr>
        <w:ind w:left="4680" w:hanging="360"/>
      </w:pPr>
    </w:lvl>
    <w:lvl w:ilvl="7" w:tplc="164A8E00" w:tentative="1">
      <w:start w:val="1"/>
      <w:numFmt w:val="lowerLetter"/>
      <w:lvlText w:val="%8."/>
      <w:lvlJc w:val="left"/>
      <w:pPr>
        <w:ind w:left="5400" w:hanging="360"/>
      </w:pPr>
    </w:lvl>
    <w:lvl w:ilvl="8" w:tplc="26C0157A"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E2B82F52">
      <w:start w:val="1"/>
      <w:numFmt w:val="decimal"/>
      <w:lvlText w:val="%1."/>
      <w:lvlJc w:val="left"/>
      <w:pPr>
        <w:ind w:left="360" w:hanging="360"/>
      </w:pPr>
    </w:lvl>
    <w:lvl w:ilvl="1" w:tplc="D1B6ABF0" w:tentative="1">
      <w:start w:val="1"/>
      <w:numFmt w:val="lowerLetter"/>
      <w:lvlText w:val="%2."/>
      <w:lvlJc w:val="left"/>
      <w:pPr>
        <w:ind w:left="1080" w:hanging="360"/>
      </w:pPr>
    </w:lvl>
    <w:lvl w:ilvl="2" w:tplc="901295B2" w:tentative="1">
      <w:start w:val="1"/>
      <w:numFmt w:val="lowerRoman"/>
      <w:lvlText w:val="%3."/>
      <w:lvlJc w:val="right"/>
      <w:pPr>
        <w:ind w:left="1800" w:hanging="180"/>
      </w:pPr>
    </w:lvl>
    <w:lvl w:ilvl="3" w:tplc="531A5F28" w:tentative="1">
      <w:start w:val="1"/>
      <w:numFmt w:val="decimal"/>
      <w:lvlText w:val="%4."/>
      <w:lvlJc w:val="left"/>
      <w:pPr>
        <w:ind w:left="2520" w:hanging="360"/>
      </w:pPr>
    </w:lvl>
    <w:lvl w:ilvl="4" w:tplc="DCF8D682" w:tentative="1">
      <w:start w:val="1"/>
      <w:numFmt w:val="lowerLetter"/>
      <w:lvlText w:val="%5."/>
      <w:lvlJc w:val="left"/>
      <w:pPr>
        <w:ind w:left="3240" w:hanging="360"/>
      </w:pPr>
    </w:lvl>
    <w:lvl w:ilvl="5" w:tplc="F342ADB4" w:tentative="1">
      <w:start w:val="1"/>
      <w:numFmt w:val="lowerRoman"/>
      <w:lvlText w:val="%6."/>
      <w:lvlJc w:val="right"/>
      <w:pPr>
        <w:ind w:left="3960" w:hanging="180"/>
      </w:pPr>
    </w:lvl>
    <w:lvl w:ilvl="6" w:tplc="7C0ECA86" w:tentative="1">
      <w:start w:val="1"/>
      <w:numFmt w:val="decimal"/>
      <w:lvlText w:val="%7."/>
      <w:lvlJc w:val="left"/>
      <w:pPr>
        <w:ind w:left="4680" w:hanging="360"/>
      </w:pPr>
    </w:lvl>
    <w:lvl w:ilvl="7" w:tplc="2E166B7A" w:tentative="1">
      <w:start w:val="1"/>
      <w:numFmt w:val="lowerLetter"/>
      <w:lvlText w:val="%8."/>
      <w:lvlJc w:val="left"/>
      <w:pPr>
        <w:ind w:left="5400" w:hanging="360"/>
      </w:pPr>
    </w:lvl>
    <w:lvl w:ilvl="8" w:tplc="979A8960"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42B821AE">
      <w:start w:val="1"/>
      <w:numFmt w:val="decimal"/>
      <w:lvlText w:val="%1."/>
      <w:lvlJc w:val="left"/>
      <w:pPr>
        <w:ind w:left="360" w:hanging="360"/>
      </w:pPr>
    </w:lvl>
    <w:lvl w:ilvl="1" w:tplc="85D0E3C4" w:tentative="1">
      <w:start w:val="1"/>
      <w:numFmt w:val="lowerLetter"/>
      <w:lvlText w:val="%2."/>
      <w:lvlJc w:val="left"/>
      <w:pPr>
        <w:ind w:left="1080" w:hanging="360"/>
      </w:pPr>
    </w:lvl>
    <w:lvl w:ilvl="2" w:tplc="88742B8C" w:tentative="1">
      <w:start w:val="1"/>
      <w:numFmt w:val="lowerRoman"/>
      <w:lvlText w:val="%3."/>
      <w:lvlJc w:val="right"/>
      <w:pPr>
        <w:ind w:left="1800" w:hanging="180"/>
      </w:pPr>
    </w:lvl>
    <w:lvl w:ilvl="3" w:tplc="FDC89592" w:tentative="1">
      <w:start w:val="1"/>
      <w:numFmt w:val="decimal"/>
      <w:lvlText w:val="%4."/>
      <w:lvlJc w:val="left"/>
      <w:pPr>
        <w:ind w:left="2520" w:hanging="360"/>
      </w:pPr>
    </w:lvl>
    <w:lvl w:ilvl="4" w:tplc="6D76C988" w:tentative="1">
      <w:start w:val="1"/>
      <w:numFmt w:val="lowerLetter"/>
      <w:lvlText w:val="%5."/>
      <w:lvlJc w:val="left"/>
      <w:pPr>
        <w:ind w:left="3240" w:hanging="360"/>
      </w:pPr>
    </w:lvl>
    <w:lvl w:ilvl="5" w:tplc="0F3240AC" w:tentative="1">
      <w:start w:val="1"/>
      <w:numFmt w:val="lowerRoman"/>
      <w:lvlText w:val="%6."/>
      <w:lvlJc w:val="right"/>
      <w:pPr>
        <w:ind w:left="3960" w:hanging="180"/>
      </w:pPr>
    </w:lvl>
    <w:lvl w:ilvl="6" w:tplc="70C01588" w:tentative="1">
      <w:start w:val="1"/>
      <w:numFmt w:val="decimal"/>
      <w:lvlText w:val="%7."/>
      <w:lvlJc w:val="left"/>
      <w:pPr>
        <w:ind w:left="4680" w:hanging="360"/>
      </w:pPr>
    </w:lvl>
    <w:lvl w:ilvl="7" w:tplc="732CFEE8" w:tentative="1">
      <w:start w:val="1"/>
      <w:numFmt w:val="lowerLetter"/>
      <w:lvlText w:val="%8."/>
      <w:lvlJc w:val="left"/>
      <w:pPr>
        <w:ind w:left="5400" w:hanging="360"/>
      </w:pPr>
    </w:lvl>
    <w:lvl w:ilvl="8" w:tplc="B2305088"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676E6EFE">
      <w:start w:val="1"/>
      <w:numFmt w:val="decimal"/>
      <w:lvlText w:val="%1."/>
      <w:lvlJc w:val="left"/>
      <w:pPr>
        <w:ind w:left="360" w:hanging="360"/>
      </w:pPr>
    </w:lvl>
    <w:lvl w:ilvl="1" w:tplc="882204C2" w:tentative="1">
      <w:start w:val="1"/>
      <w:numFmt w:val="lowerLetter"/>
      <w:lvlText w:val="%2."/>
      <w:lvlJc w:val="left"/>
      <w:pPr>
        <w:ind w:left="1080" w:hanging="360"/>
      </w:pPr>
    </w:lvl>
    <w:lvl w:ilvl="2" w:tplc="EC80812A" w:tentative="1">
      <w:start w:val="1"/>
      <w:numFmt w:val="lowerRoman"/>
      <w:lvlText w:val="%3."/>
      <w:lvlJc w:val="right"/>
      <w:pPr>
        <w:ind w:left="1800" w:hanging="180"/>
      </w:pPr>
    </w:lvl>
    <w:lvl w:ilvl="3" w:tplc="92EE519C" w:tentative="1">
      <w:start w:val="1"/>
      <w:numFmt w:val="decimal"/>
      <w:lvlText w:val="%4."/>
      <w:lvlJc w:val="left"/>
      <w:pPr>
        <w:ind w:left="2520" w:hanging="360"/>
      </w:pPr>
    </w:lvl>
    <w:lvl w:ilvl="4" w:tplc="42DA1048" w:tentative="1">
      <w:start w:val="1"/>
      <w:numFmt w:val="lowerLetter"/>
      <w:lvlText w:val="%5."/>
      <w:lvlJc w:val="left"/>
      <w:pPr>
        <w:ind w:left="3240" w:hanging="360"/>
      </w:pPr>
    </w:lvl>
    <w:lvl w:ilvl="5" w:tplc="E242B152" w:tentative="1">
      <w:start w:val="1"/>
      <w:numFmt w:val="lowerRoman"/>
      <w:lvlText w:val="%6."/>
      <w:lvlJc w:val="right"/>
      <w:pPr>
        <w:ind w:left="3960" w:hanging="180"/>
      </w:pPr>
    </w:lvl>
    <w:lvl w:ilvl="6" w:tplc="34A04BB8" w:tentative="1">
      <w:start w:val="1"/>
      <w:numFmt w:val="decimal"/>
      <w:lvlText w:val="%7."/>
      <w:lvlJc w:val="left"/>
      <w:pPr>
        <w:ind w:left="4680" w:hanging="360"/>
      </w:pPr>
    </w:lvl>
    <w:lvl w:ilvl="7" w:tplc="35E02BC2" w:tentative="1">
      <w:start w:val="1"/>
      <w:numFmt w:val="lowerLetter"/>
      <w:lvlText w:val="%8."/>
      <w:lvlJc w:val="left"/>
      <w:pPr>
        <w:ind w:left="5400" w:hanging="360"/>
      </w:pPr>
    </w:lvl>
    <w:lvl w:ilvl="8" w:tplc="098A597C"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2FAADF7A">
      <w:start w:val="1"/>
      <w:numFmt w:val="decimal"/>
      <w:lvlText w:val="%1."/>
      <w:lvlJc w:val="left"/>
      <w:pPr>
        <w:ind w:left="360" w:hanging="360"/>
      </w:pPr>
    </w:lvl>
    <w:lvl w:ilvl="1" w:tplc="F35A44E8" w:tentative="1">
      <w:start w:val="1"/>
      <w:numFmt w:val="lowerLetter"/>
      <w:lvlText w:val="%2."/>
      <w:lvlJc w:val="left"/>
      <w:pPr>
        <w:ind w:left="1080" w:hanging="360"/>
      </w:pPr>
    </w:lvl>
    <w:lvl w:ilvl="2" w:tplc="DD0E25AA" w:tentative="1">
      <w:start w:val="1"/>
      <w:numFmt w:val="lowerRoman"/>
      <w:lvlText w:val="%3."/>
      <w:lvlJc w:val="right"/>
      <w:pPr>
        <w:ind w:left="1800" w:hanging="180"/>
      </w:pPr>
    </w:lvl>
    <w:lvl w:ilvl="3" w:tplc="60DA212A" w:tentative="1">
      <w:start w:val="1"/>
      <w:numFmt w:val="decimal"/>
      <w:lvlText w:val="%4."/>
      <w:lvlJc w:val="left"/>
      <w:pPr>
        <w:ind w:left="2520" w:hanging="360"/>
      </w:pPr>
    </w:lvl>
    <w:lvl w:ilvl="4" w:tplc="BDEC92B6" w:tentative="1">
      <w:start w:val="1"/>
      <w:numFmt w:val="lowerLetter"/>
      <w:lvlText w:val="%5."/>
      <w:lvlJc w:val="left"/>
      <w:pPr>
        <w:ind w:left="3240" w:hanging="360"/>
      </w:pPr>
    </w:lvl>
    <w:lvl w:ilvl="5" w:tplc="BE7417A0" w:tentative="1">
      <w:start w:val="1"/>
      <w:numFmt w:val="lowerRoman"/>
      <w:lvlText w:val="%6."/>
      <w:lvlJc w:val="right"/>
      <w:pPr>
        <w:ind w:left="3960" w:hanging="180"/>
      </w:pPr>
    </w:lvl>
    <w:lvl w:ilvl="6" w:tplc="BE7874C0" w:tentative="1">
      <w:start w:val="1"/>
      <w:numFmt w:val="decimal"/>
      <w:lvlText w:val="%7."/>
      <w:lvlJc w:val="left"/>
      <w:pPr>
        <w:ind w:left="4680" w:hanging="360"/>
      </w:pPr>
    </w:lvl>
    <w:lvl w:ilvl="7" w:tplc="547C810A" w:tentative="1">
      <w:start w:val="1"/>
      <w:numFmt w:val="lowerLetter"/>
      <w:lvlText w:val="%8."/>
      <w:lvlJc w:val="left"/>
      <w:pPr>
        <w:ind w:left="5400" w:hanging="360"/>
      </w:pPr>
    </w:lvl>
    <w:lvl w:ilvl="8" w:tplc="02BE9068" w:tentative="1">
      <w:start w:val="1"/>
      <w:numFmt w:val="lowerRoman"/>
      <w:lvlText w:val="%9."/>
      <w:lvlJc w:val="right"/>
      <w:pPr>
        <w:ind w:left="6120" w:hanging="180"/>
      </w:pPr>
    </w:lvl>
  </w:abstractNum>
  <w:num w:numId="1" w16cid:durableId="140192086">
    <w:abstractNumId w:val="2"/>
  </w:num>
  <w:num w:numId="2" w16cid:durableId="1054082250">
    <w:abstractNumId w:val="1"/>
  </w:num>
  <w:num w:numId="3" w16cid:durableId="1667513553">
    <w:abstractNumId w:val="0"/>
  </w:num>
  <w:num w:numId="4" w16cid:durableId="1352100992">
    <w:abstractNumId w:val="3"/>
  </w:num>
  <w:num w:numId="5" w16cid:durableId="343753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C267A"/>
    <w:rsid w:val="000D1907"/>
    <w:rsid w:val="000D1BFB"/>
    <w:rsid w:val="000E0927"/>
    <w:rsid w:val="000F4270"/>
    <w:rsid w:val="00146CA3"/>
    <w:rsid w:val="00153A6E"/>
    <w:rsid w:val="00160AE4"/>
    <w:rsid w:val="0016103F"/>
    <w:rsid w:val="001730E4"/>
    <w:rsid w:val="001A7D4B"/>
    <w:rsid w:val="002431E6"/>
    <w:rsid w:val="00271EEB"/>
    <w:rsid w:val="002B3242"/>
    <w:rsid w:val="002C1EE4"/>
    <w:rsid w:val="00306CFE"/>
    <w:rsid w:val="00322580"/>
    <w:rsid w:val="00356828"/>
    <w:rsid w:val="003812F0"/>
    <w:rsid w:val="003D1A8A"/>
    <w:rsid w:val="00406BB2"/>
    <w:rsid w:val="0041413E"/>
    <w:rsid w:val="004227F0"/>
    <w:rsid w:val="00432A58"/>
    <w:rsid w:val="00460145"/>
    <w:rsid w:val="00490588"/>
    <w:rsid w:val="0049441F"/>
    <w:rsid w:val="004B35D2"/>
    <w:rsid w:val="004C3F9F"/>
    <w:rsid w:val="004C4312"/>
    <w:rsid w:val="004F459F"/>
    <w:rsid w:val="00502FAC"/>
    <w:rsid w:val="00517F7E"/>
    <w:rsid w:val="005610B3"/>
    <w:rsid w:val="0056110C"/>
    <w:rsid w:val="005665B4"/>
    <w:rsid w:val="005A1D65"/>
    <w:rsid w:val="005F0F15"/>
    <w:rsid w:val="005F7902"/>
    <w:rsid w:val="006163E6"/>
    <w:rsid w:val="006544EF"/>
    <w:rsid w:val="00672BA1"/>
    <w:rsid w:val="00683E86"/>
    <w:rsid w:val="006B0D74"/>
    <w:rsid w:val="006B29D2"/>
    <w:rsid w:val="006F2876"/>
    <w:rsid w:val="00736073"/>
    <w:rsid w:val="007407FE"/>
    <w:rsid w:val="00782AA8"/>
    <w:rsid w:val="00794A0D"/>
    <w:rsid w:val="007B367C"/>
    <w:rsid w:val="007D1AE6"/>
    <w:rsid w:val="007E25DD"/>
    <w:rsid w:val="007F70AA"/>
    <w:rsid w:val="008622E8"/>
    <w:rsid w:val="0086545D"/>
    <w:rsid w:val="0087419A"/>
    <w:rsid w:val="00876292"/>
    <w:rsid w:val="008B5274"/>
    <w:rsid w:val="008D2167"/>
    <w:rsid w:val="008E11A8"/>
    <w:rsid w:val="008E5A48"/>
    <w:rsid w:val="009048C7"/>
    <w:rsid w:val="00917C1E"/>
    <w:rsid w:val="00933D60"/>
    <w:rsid w:val="00940576"/>
    <w:rsid w:val="00942B62"/>
    <w:rsid w:val="00977FAB"/>
    <w:rsid w:val="00993004"/>
    <w:rsid w:val="009949EF"/>
    <w:rsid w:val="009A446B"/>
    <w:rsid w:val="009F343E"/>
    <w:rsid w:val="00AA7E01"/>
    <w:rsid w:val="00AB51EE"/>
    <w:rsid w:val="00AD6B3C"/>
    <w:rsid w:val="00AE2983"/>
    <w:rsid w:val="00AF238D"/>
    <w:rsid w:val="00AF37B6"/>
    <w:rsid w:val="00B038F2"/>
    <w:rsid w:val="00B41716"/>
    <w:rsid w:val="00BC0320"/>
    <w:rsid w:val="00BC39EA"/>
    <w:rsid w:val="00C60DF4"/>
    <w:rsid w:val="00D302AF"/>
    <w:rsid w:val="00D347D8"/>
    <w:rsid w:val="00D37ED8"/>
    <w:rsid w:val="00D47BCE"/>
    <w:rsid w:val="00D502E2"/>
    <w:rsid w:val="00D65DE1"/>
    <w:rsid w:val="00D872E2"/>
    <w:rsid w:val="00DA3C07"/>
    <w:rsid w:val="00DC1960"/>
    <w:rsid w:val="00DE2EBD"/>
    <w:rsid w:val="00E556FB"/>
    <w:rsid w:val="00E66384"/>
    <w:rsid w:val="00E72B80"/>
    <w:rsid w:val="00EB62F7"/>
    <w:rsid w:val="00EE0740"/>
    <w:rsid w:val="00F626D4"/>
    <w:rsid w:val="00F64252"/>
    <w:rsid w:val="00F667FA"/>
    <w:rsid w:val="00F80358"/>
    <w:rsid w:val="00FA065D"/>
    <w:rsid w:val="00FA3BDE"/>
    <w:rsid w:val="00FB3988"/>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65A"/>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1">
    <w:name w:val="Unresolved Mention1"/>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1435-7F7A-48B1-A2DB-0A60C3B5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1551</Words>
  <Characters>8844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Beatriz MARTIN LOPEZ</cp:lastModifiedBy>
  <cp:revision>11</cp:revision>
  <cp:lastPrinted>2023-10-30T09:42:00Z</cp:lastPrinted>
  <dcterms:created xsi:type="dcterms:W3CDTF">2023-12-12T17:22:00Z</dcterms:created>
  <dcterms:modified xsi:type="dcterms:W3CDTF">2023-12-19T16:11:00Z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