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1B20F" w14:textId="441EBAB7" w:rsidR="00D22ECF" w:rsidRPr="004822D3" w:rsidRDefault="00D22ECF" w:rsidP="00D22ECF">
      <w:pPr>
        <w:pStyle w:val="TITRE"/>
        <w:rPr>
          <w:lang w:val="de-CH"/>
        </w:rPr>
      </w:pPr>
      <w:r>
        <w:rPr>
          <w:rFonts w:eastAsia="Arial" w:cs="Times New Roman"/>
          <w:bCs/>
          <w:szCs w:val="28"/>
          <w:lang w:val="nl-NL"/>
        </w:rPr>
        <w:t>TUDOR PRO CYCLING TEAM -</w:t>
      </w:r>
    </w:p>
    <w:p w14:paraId="1E68A578" w14:textId="77777777" w:rsidR="00D22ECF" w:rsidRPr="004822D3" w:rsidRDefault="00D22ECF" w:rsidP="00D22ECF">
      <w:pPr>
        <w:pStyle w:val="TITRE"/>
        <w:rPr>
          <w:lang w:val="de-CH"/>
        </w:rPr>
      </w:pPr>
      <w:r>
        <w:rPr>
          <w:rFonts w:eastAsia="Arial" w:cs="Times New Roman"/>
          <w:bCs/>
          <w:szCs w:val="28"/>
          <w:lang w:val="nl-NL"/>
        </w:rPr>
        <w:t xml:space="preserve">EEN GEDURFDE NIEUWE BENADERING VAN HET PROFESSIONELE WIELRENNEN </w:t>
      </w:r>
    </w:p>
    <w:p w14:paraId="2FA0B307" w14:textId="77777777" w:rsidR="00D22ECF" w:rsidRPr="004822D3" w:rsidRDefault="00D22ECF" w:rsidP="00D22ECF">
      <w:pPr>
        <w:rPr>
          <w:lang w:val="de-CH"/>
        </w:rPr>
      </w:pPr>
    </w:p>
    <w:p w14:paraId="4300E37E" w14:textId="77777777" w:rsidR="00D22ECF" w:rsidRPr="004822D3" w:rsidRDefault="00D22ECF" w:rsidP="00D22ECF">
      <w:pPr>
        <w:jc w:val="both"/>
        <w:rPr>
          <w:b/>
          <w:lang w:val="de-CH"/>
        </w:rPr>
      </w:pPr>
      <w:r>
        <w:rPr>
          <w:rFonts w:eastAsia="Arial" w:cs="Times New Roman"/>
          <w:b/>
          <w:bCs/>
          <w:szCs w:val="20"/>
          <w:lang w:val="nl-NL"/>
        </w:rPr>
        <w:t xml:space="preserve">Samen met wielrenner Fabian </w:t>
      </w:r>
      <w:proofErr w:type="spellStart"/>
      <w:r>
        <w:rPr>
          <w:rFonts w:eastAsia="Arial" w:cs="Times New Roman"/>
          <w:b/>
          <w:bCs/>
          <w:szCs w:val="20"/>
          <w:lang w:val="nl-NL"/>
        </w:rPr>
        <w:t>Cancellara</w:t>
      </w:r>
      <w:proofErr w:type="spellEnd"/>
      <w:r>
        <w:rPr>
          <w:rFonts w:eastAsia="Arial" w:cs="Times New Roman"/>
          <w:b/>
          <w:bCs/>
          <w:szCs w:val="20"/>
          <w:lang w:val="nl-NL"/>
        </w:rPr>
        <w:t>, winnaar van talrijke olympische medailles en meervoudig wereldkampioen, brengt de Zwitserse horlogefabrikant TUDOR zijn gedurfde geest naar de wereld van het professionele wielrennen met een programma dat vele aspecten van deze opwindende wereldwijde sport zal beïnvloeden.</w:t>
      </w:r>
    </w:p>
    <w:p w14:paraId="14242B59" w14:textId="77777777" w:rsidR="00D22ECF" w:rsidRPr="004822D3" w:rsidRDefault="00D22ECF" w:rsidP="00D22ECF">
      <w:pPr>
        <w:jc w:val="both"/>
        <w:rPr>
          <w:lang w:val="de-CH"/>
        </w:rPr>
      </w:pPr>
    </w:p>
    <w:p w14:paraId="4A9FAF40" w14:textId="77777777" w:rsidR="00D22ECF" w:rsidRPr="004822D3" w:rsidRDefault="00D22ECF" w:rsidP="00D22ECF">
      <w:pPr>
        <w:jc w:val="both"/>
        <w:rPr>
          <w:i/>
          <w:lang w:val="de-CH"/>
        </w:rPr>
      </w:pPr>
      <w:r>
        <w:rPr>
          <w:rFonts w:eastAsia="Arial" w:cs="Times New Roman"/>
          <w:i/>
          <w:iCs/>
          <w:szCs w:val="20"/>
          <w:lang w:val="nl-NL"/>
        </w:rPr>
        <w:t>26 april 2022 – Lausanne, Zwitserland</w:t>
      </w:r>
    </w:p>
    <w:p w14:paraId="6B1313BF" w14:textId="77777777" w:rsidR="00D22ECF" w:rsidRPr="004822D3" w:rsidRDefault="00D22ECF" w:rsidP="00D22ECF">
      <w:pPr>
        <w:jc w:val="both"/>
        <w:rPr>
          <w:lang w:val="de-CH"/>
        </w:rPr>
      </w:pPr>
    </w:p>
    <w:p w14:paraId="55E97CFF" w14:textId="77777777" w:rsidR="00D22ECF" w:rsidRPr="004822D3" w:rsidRDefault="00D22ECF" w:rsidP="00D22ECF">
      <w:pPr>
        <w:jc w:val="both"/>
        <w:rPr>
          <w:rFonts w:cs="Arial"/>
          <w:szCs w:val="20"/>
          <w:lang w:val="nl-NL"/>
        </w:rPr>
      </w:pPr>
      <w:r>
        <w:rPr>
          <w:rFonts w:eastAsia="Arial" w:cs="Arial"/>
          <w:szCs w:val="20"/>
          <w:lang w:val="nl-NL"/>
        </w:rPr>
        <w:t xml:space="preserve">TUDOR wordt prof! TUDOR en de Zwitserse wielerlegende Fabian </w:t>
      </w:r>
      <w:proofErr w:type="spellStart"/>
      <w:r>
        <w:rPr>
          <w:rFonts w:eastAsia="Arial" w:cs="Arial"/>
          <w:szCs w:val="20"/>
          <w:lang w:val="nl-NL"/>
        </w:rPr>
        <w:t>Cancellara</w:t>
      </w:r>
      <w:proofErr w:type="spellEnd"/>
      <w:r>
        <w:rPr>
          <w:rFonts w:eastAsia="Arial" w:cs="Arial"/>
          <w:szCs w:val="20"/>
          <w:lang w:val="nl-NL"/>
        </w:rPr>
        <w:t xml:space="preserve"> bundelen hun krachten om met een nieuwe ploeg de wielerwereld te veroveren. Het motto van TUDOR, #Borntodare, vertelt het verhaal van de visie van Hans </w:t>
      </w:r>
      <w:proofErr w:type="spellStart"/>
      <w:r>
        <w:rPr>
          <w:rFonts w:eastAsia="Arial" w:cs="Arial"/>
          <w:szCs w:val="20"/>
          <w:lang w:val="nl-NL"/>
        </w:rPr>
        <w:t>Wilsdorf</w:t>
      </w:r>
      <w:proofErr w:type="spellEnd"/>
      <w:r>
        <w:rPr>
          <w:rFonts w:eastAsia="Arial" w:cs="Arial"/>
          <w:szCs w:val="20"/>
          <w:lang w:val="nl-NL"/>
        </w:rPr>
        <w:t xml:space="preserve">, de oprichter van het merk, op het maken van horloges, en hoe deze visie tot leven kwam… met lef en durf. Het TUDOR Pro </w:t>
      </w:r>
      <w:proofErr w:type="spellStart"/>
      <w:r>
        <w:rPr>
          <w:rFonts w:eastAsia="Arial" w:cs="Arial"/>
          <w:szCs w:val="20"/>
          <w:lang w:val="nl-NL"/>
        </w:rPr>
        <w:t>Cycling</w:t>
      </w:r>
      <w:proofErr w:type="spellEnd"/>
      <w:r>
        <w:rPr>
          <w:rFonts w:eastAsia="Arial" w:cs="Arial"/>
          <w:szCs w:val="20"/>
          <w:lang w:val="nl-NL"/>
        </w:rPr>
        <w:t xml:space="preserve"> Team zal deze uitgesproken gedurfde geest belichamen en </w:t>
      </w:r>
      <w:proofErr w:type="spellStart"/>
      <w:r>
        <w:rPr>
          <w:rFonts w:eastAsia="Arial" w:cs="Arial"/>
          <w:szCs w:val="20"/>
          <w:lang w:val="nl-NL"/>
        </w:rPr>
        <w:t>TUDOR’s</w:t>
      </w:r>
      <w:proofErr w:type="spellEnd"/>
      <w:r>
        <w:rPr>
          <w:rFonts w:eastAsia="Arial" w:cs="Arial"/>
          <w:szCs w:val="20"/>
          <w:lang w:val="nl-NL"/>
        </w:rPr>
        <w:t xml:space="preserve"> compromisloze houding en geschiedenis van innovaties combineren met de ongeëvenaarde ervaring en visie van </w:t>
      </w:r>
      <w:proofErr w:type="spellStart"/>
      <w:r>
        <w:rPr>
          <w:rFonts w:eastAsia="Arial" w:cs="Arial"/>
          <w:szCs w:val="20"/>
          <w:lang w:val="nl-NL"/>
        </w:rPr>
        <w:t>Cancellara</w:t>
      </w:r>
      <w:proofErr w:type="spellEnd"/>
      <w:r>
        <w:rPr>
          <w:rFonts w:eastAsia="Arial" w:cs="Arial"/>
          <w:szCs w:val="20"/>
          <w:lang w:val="nl-NL"/>
        </w:rPr>
        <w:t xml:space="preserve">. De kern van het project is een meer menselijke benadering van het wielrennen, een sport die bekend staat om zijn fysieke en mentale uitdagingen. TUDOR en </w:t>
      </w:r>
      <w:proofErr w:type="spellStart"/>
      <w:r>
        <w:rPr>
          <w:rFonts w:eastAsia="Arial" w:cs="Arial"/>
          <w:szCs w:val="20"/>
          <w:lang w:val="nl-NL"/>
        </w:rPr>
        <w:t>Cancellara</w:t>
      </w:r>
      <w:proofErr w:type="spellEnd"/>
      <w:r>
        <w:rPr>
          <w:rFonts w:eastAsia="Arial" w:cs="Arial"/>
          <w:szCs w:val="20"/>
          <w:lang w:val="nl-NL"/>
        </w:rPr>
        <w:t xml:space="preserve"> hebben een team voor ogen dat zich elke dag sterker maakt, zijn angsten de baas blijft en zijn grenzen durft te overschrijden. Het resultaat is de ultieme maatstaf voor succes, maar </w:t>
      </w:r>
      <w:r>
        <w:rPr>
          <w:rFonts w:eastAsia="Arial" w:cs="Arial"/>
          <w:i/>
          <w:iCs/>
          <w:szCs w:val="20"/>
          <w:lang w:val="nl-NL"/>
        </w:rPr>
        <w:t>hoe</w:t>
      </w:r>
      <w:r>
        <w:rPr>
          <w:rFonts w:eastAsia="Arial" w:cs="Arial"/>
          <w:szCs w:val="20"/>
          <w:lang w:val="nl-NL"/>
        </w:rPr>
        <w:t xml:space="preserve"> je de eindstreep bereikt is net zo belangrijk als </w:t>
      </w:r>
      <w:r>
        <w:rPr>
          <w:rFonts w:eastAsia="Arial" w:cs="Arial"/>
          <w:i/>
          <w:iCs/>
          <w:szCs w:val="20"/>
          <w:lang w:val="nl-NL"/>
        </w:rPr>
        <w:t>wanneer</w:t>
      </w:r>
      <w:r>
        <w:rPr>
          <w:rFonts w:eastAsia="Arial" w:cs="Arial"/>
          <w:szCs w:val="20"/>
          <w:lang w:val="nl-NL"/>
        </w:rPr>
        <w:t xml:space="preserve"> je over de eindstreep gaat. Onder leiding van </w:t>
      </w:r>
      <w:proofErr w:type="spellStart"/>
      <w:r>
        <w:rPr>
          <w:rFonts w:eastAsia="Arial" w:cs="Arial"/>
          <w:szCs w:val="20"/>
          <w:lang w:val="nl-NL"/>
        </w:rPr>
        <w:t>Cancellara</w:t>
      </w:r>
      <w:proofErr w:type="spellEnd"/>
      <w:r>
        <w:rPr>
          <w:rFonts w:eastAsia="Arial" w:cs="Arial"/>
          <w:szCs w:val="20"/>
          <w:lang w:val="nl-NL"/>
        </w:rPr>
        <w:t xml:space="preserve"> zal het TUDOR Pro </w:t>
      </w:r>
      <w:proofErr w:type="spellStart"/>
      <w:r>
        <w:rPr>
          <w:rFonts w:eastAsia="Arial" w:cs="Arial"/>
          <w:szCs w:val="20"/>
          <w:lang w:val="nl-NL"/>
        </w:rPr>
        <w:t>Cycling</w:t>
      </w:r>
      <w:proofErr w:type="spellEnd"/>
      <w:r>
        <w:rPr>
          <w:rFonts w:eastAsia="Arial" w:cs="Arial"/>
          <w:szCs w:val="20"/>
          <w:lang w:val="nl-NL"/>
        </w:rPr>
        <w:t xml:space="preserve"> Team een selectie opstellen van gekwalificeerde wielrenners die deze idealen, gedeelde waarden en teamgeest belichamen, en die veel verder gaan dan het huidige veld van bekende concurrenten. </w:t>
      </w:r>
    </w:p>
    <w:p w14:paraId="796D3127" w14:textId="77777777" w:rsidR="00D22ECF" w:rsidRPr="004822D3" w:rsidRDefault="00D22ECF" w:rsidP="00D22ECF">
      <w:pPr>
        <w:jc w:val="both"/>
        <w:rPr>
          <w:rFonts w:cs="Arial"/>
          <w:szCs w:val="20"/>
          <w:lang w:val="nl-NL"/>
        </w:rPr>
      </w:pPr>
    </w:p>
    <w:p w14:paraId="6D03A24C" w14:textId="77777777" w:rsidR="00D22ECF" w:rsidRPr="004822D3" w:rsidRDefault="00D22ECF" w:rsidP="00D22ECF">
      <w:pPr>
        <w:jc w:val="both"/>
        <w:rPr>
          <w:rFonts w:cs="Arial"/>
          <w:szCs w:val="20"/>
          <w:lang w:val="de-CH"/>
        </w:rPr>
      </w:pPr>
      <w:r>
        <w:rPr>
          <w:rFonts w:eastAsia="Arial" w:cs="Arial"/>
          <w:szCs w:val="20"/>
          <w:lang w:val="nl-NL"/>
        </w:rPr>
        <w:t xml:space="preserve">De stijlvolle zwarte truien van het TUDOR Pro </w:t>
      </w:r>
      <w:proofErr w:type="spellStart"/>
      <w:r>
        <w:rPr>
          <w:rFonts w:eastAsia="Arial" w:cs="Arial"/>
          <w:szCs w:val="20"/>
          <w:lang w:val="nl-NL"/>
        </w:rPr>
        <w:t>Cycling</w:t>
      </w:r>
      <w:proofErr w:type="spellEnd"/>
      <w:r>
        <w:rPr>
          <w:rFonts w:eastAsia="Arial" w:cs="Arial"/>
          <w:szCs w:val="20"/>
          <w:lang w:val="nl-NL"/>
        </w:rPr>
        <w:t xml:space="preserve"> Team worden bedrukt met eenvoudige rode TUDOR-schilden op de voor- en achterkant. De focus zal liggen op de atleten, hun sprint naar succes en de weg die voor hen </w:t>
      </w:r>
      <w:proofErr w:type="gramStart"/>
      <w:r>
        <w:rPr>
          <w:rFonts w:eastAsia="Arial" w:cs="Arial"/>
          <w:szCs w:val="20"/>
          <w:lang w:val="nl-NL"/>
        </w:rPr>
        <w:t>open ligt</w:t>
      </w:r>
      <w:proofErr w:type="gramEnd"/>
      <w:r>
        <w:rPr>
          <w:rFonts w:eastAsia="Arial" w:cs="Arial"/>
          <w:szCs w:val="20"/>
          <w:lang w:val="nl-NL"/>
        </w:rPr>
        <w:t xml:space="preserve">. Wat betreft de uitrusting, vertrouwt het team op de expertise van Zwitserse wielerbedrijven, waaronder de belangrijkste technische partner van het team, </w:t>
      </w:r>
      <w:proofErr w:type="gramStart"/>
      <w:r>
        <w:rPr>
          <w:rFonts w:eastAsia="Arial" w:cs="Arial"/>
          <w:szCs w:val="20"/>
          <w:lang w:val="nl-NL"/>
        </w:rPr>
        <w:t>BMC premium</w:t>
      </w:r>
      <w:proofErr w:type="gramEnd"/>
      <w:r>
        <w:rPr>
          <w:rFonts w:eastAsia="Arial" w:cs="Arial"/>
          <w:szCs w:val="20"/>
          <w:lang w:val="nl-NL"/>
        </w:rPr>
        <w:t xml:space="preserve"> bikes. Het zal overduidelijk zijn wie dit team is en wie het vertegenwoordigt.</w:t>
      </w:r>
    </w:p>
    <w:p w14:paraId="3F7624A3" w14:textId="77777777" w:rsidR="00D22ECF" w:rsidRPr="004822D3" w:rsidRDefault="00D22ECF" w:rsidP="00D22ECF">
      <w:pPr>
        <w:jc w:val="both"/>
        <w:rPr>
          <w:rFonts w:cs="Arial"/>
          <w:szCs w:val="20"/>
          <w:lang w:val="de-CH"/>
        </w:rPr>
      </w:pPr>
    </w:p>
    <w:p w14:paraId="326851C4" w14:textId="77777777" w:rsidR="00D22ECF" w:rsidRPr="007F1113" w:rsidRDefault="00D22ECF" w:rsidP="00D22ECF">
      <w:pPr>
        <w:jc w:val="both"/>
        <w:rPr>
          <w:rFonts w:cs="Arial"/>
          <w:szCs w:val="20"/>
          <w:lang w:val="nl-NL"/>
        </w:rPr>
      </w:pPr>
      <w:r>
        <w:rPr>
          <w:rFonts w:eastAsia="Arial" w:cs="Arial"/>
          <w:szCs w:val="20"/>
          <w:lang w:val="nl-NL"/>
        </w:rPr>
        <w:t xml:space="preserve">Goede dingen hebben tijd nodig. Het zal dus nog wel even duren voordat het TUDOR Pro </w:t>
      </w:r>
      <w:proofErr w:type="spellStart"/>
      <w:r>
        <w:rPr>
          <w:rFonts w:eastAsia="Arial" w:cs="Arial"/>
          <w:szCs w:val="20"/>
          <w:lang w:val="nl-NL"/>
        </w:rPr>
        <w:t>Cycling</w:t>
      </w:r>
      <w:proofErr w:type="spellEnd"/>
      <w:r>
        <w:rPr>
          <w:rFonts w:eastAsia="Arial" w:cs="Arial"/>
          <w:szCs w:val="20"/>
          <w:lang w:val="nl-NL"/>
        </w:rPr>
        <w:t xml:space="preserve"> Team zijn volle potentieel heeft bereikt en de podia zal bestijgen van de grootste internationale wielerwedstrijden. De reis gaat in ieder geval van start op 15 mei 2022 met het allereerste TUDOR Pro </w:t>
      </w:r>
      <w:proofErr w:type="spellStart"/>
      <w:r>
        <w:rPr>
          <w:rFonts w:eastAsia="Arial" w:cs="Arial"/>
          <w:szCs w:val="20"/>
          <w:lang w:val="nl-NL"/>
        </w:rPr>
        <w:t>Cycling</w:t>
      </w:r>
      <w:proofErr w:type="spellEnd"/>
      <w:r>
        <w:rPr>
          <w:rFonts w:eastAsia="Arial" w:cs="Arial"/>
          <w:szCs w:val="20"/>
          <w:lang w:val="nl-NL"/>
        </w:rPr>
        <w:t xml:space="preserve"> Team dat deelneemt aan de Parijs-</w:t>
      </w:r>
      <w:proofErr w:type="spellStart"/>
      <w:r>
        <w:rPr>
          <w:rFonts w:eastAsia="Arial" w:cs="Arial"/>
          <w:szCs w:val="20"/>
          <w:lang w:val="nl-NL"/>
        </w:rPr>
        <w:t>Roubaix</w:t>
      </w:r>
      <w:proofErr w:type="spellEnd"/>
      <w:r>
        <w:rPr>
          <w:rFonts w:eastAsia="Arial" w:cs="Arial"/>
          <w:szCs w:val="20"/>
          <w:lang w:val="nl-NL"/>
        </w:rPr>
        <w:t xml:space="preserve"> U23. De ploeg zal vervolgens deelnemen aan de UCI </w:t>
      </w:r>
      <w:proofErr w:type="spellStart"/>
      <w:r>
        <w:rPr>
          <w:rFonts w:eastAsia="Arial" w:cs="Arial"/>
          <w:szCs w:val="20"/>
          <w:lang w:val="nl-NL"/>
        </w:rPr>
        <w:t>Continental</w:t>
      </w:r>
      <w:proofErr w:type="spellEnd"/>
      <w:r>
        <w:rPr>
          <w:rFonts w:eastAsia="Arial" w:cs="Arial"/>
          <w:szCs w:val="20"/>
          <w:lang w:val="nl-NL"/>
        </w:rPr>
        <w:t xml:space="preserve"> klasse voor de overige wielerwedstrijden van 2022 en de toon zetten voor wat komen gaat.</w:t>
      </w:r>
    </w:p>
    <w:p w14:paraId="671589CB" w14:textId="77777777" w:rsidR="00D22ECF" w:rsidRPr="007F1113" w:rsidRDefault="00D22ECF" w:rsidP="00D22ECF">
      <w:pPr>
        <w:jc w:val="both"/>
        <w:rPr>
          <w:rFonts w:cs="Arial"/>
          <w:szCs w:val="20"/>
          <w:lang w:val="nl-NL"/>
        </w:rPr>
      </w:pPr>
    </w:p>
    <w:p w14:paraId="4054166D" w14:textId="77777777" w:rsidR="00D22ECF" w:rsidRPr="004822D3" w:rsidRDefault="00D22ECF" w:rsidP="00D22ECF">
      <w:pPr>
        <w:jc w:val="both"/>
        <w:rPr>
          <w:rFonts w:cs="Arial"/>
          <w:szCs w:val="20"/>
          <w:lang w:val="de-CH"/>
        </w:rPr>
      </w:pPr>
      <w:r>
        <w:rPr>
          <w:rFonts w:eastAsia="Arial" w:cs="Arial"/>
          <w:szCs w:val="20"/>
          <w:lang w:val="nl-NL"/>
        </w:rPr>
        <w:t xml:space="preserve">Aansluitend zal het team zich aanmelden voor het UCI </w:t>
      </w:r>
      <w:proofErr w:type="spellStart"/>
      <w:r>
        <w:rPr>
          <w:rFonts w:eastAsia="Arial" w:cs="Arial"/>
          <w:szCs w:val="20"/>
          <w:lang w:val="nl-NL"/>
        </w:rPr>
        <w:t>ProTeam</w:t>
      </w:r>
      <w:proofErr w:type="spellEnd"/>
      <w:r>
        <w:rPr>
          <w:rFonts w:eastAsia="Arial" w:cs="Arial"/>
          <w:szCs w:val="20"/>
          <w:lang w:val="nl-NL"/>
        </w:rPr>
        <w:t xml:space="preserve">-seizoen 2023 met als doel zich te kwalificeren voor ’s werelds beroemdste en meest prestigieuze wedstrijden voor het seizoen 2024. Ten slotte is het TUDOR Pro </w:t>
      </w:r>
      <w:proofErr w:type="spellStart"/>
      <w:r>
        <w:rPr>
          <w:rFonts w:eastAsia="Arial" w:cs="Arial"/>
          <w:szCs w:val="20"/>
          <w:lang w:val="nl-NL"/>
        </w:rPr>
        <w:t>Cycling</w:t>
      </w:r>
      <w:proofErr w:type="spellEnd"/>
      <w:r>
        <w:rPr>
          <w:rFonts w:eastAsia="Arial" w:cs="Arial"/>
          <w:szCs w:val="20"/>
          <w:lang w:val="nl-NL"/>
        </w:rPr>
        <w:t xml:space="preserve"> Team van plan om een kader op te zetten om nieuw talent te ontdekken en de nieuwe generatie fietsers te helpen zich te ontwikkelen.</w:t>
      </w:r>
    </w:p>
    <w:p w14:paraId="74ED19BA" w14:textId="77777777" w:rsidR="00D22ECF" w:rsidRPr="004822D3" w:rsidRDefault="00D22ECF" w:rsidP="00D22ECF">
      <w:pPr>
        <w:jc w:val="both"/>
        <w:rPr>
          <w:rFonts w:cs="Arial"/>
          <w:szCs w:val="20"/>
          <w:lang w:val="de-CH"/>
        </w:rPr>
      </w:pPr>
    </w:p>
    <w:p w14:paraId="4700F55F" w14:textId="77777777" w:rsidR="00D22ECF" w:rsidRDefault="00D22ECF" w:rsidP="00D22ECF">
      <w:pPr>
        <w:jc w:val="both"/>
        <w:rPr>
          <w:rFonts w:cs="Arial"/>
          <w:szCs w:val="20"/>
          <w:lang w:val="en-GB"/>
        </w:rPr>
      </w:pPr>
      <w:r>
        <w:rPr>
          <w:rFonts w:eastAsia="Arial" w:cs="Arial"/>
          <w:szCs w:val="20"/>
          <w:lang w:val="nl-NL"/>
        </w:rPr>
        <w:t>Het is tijd om te durven. Het is tijd om het voortouw te nemen. Het is tijd om te winnen.</w:t>
      </w:r>
    </w:p>
    <w:p w14:paraId="0AD220A5" w14:textId="77777777" w:rsidR="00D22ECF" w:rsidRDefault="00D22ECF" w:rsidP="00D22ECF">
      <w:pPr>
        <w:jc w:val="both"/>
        <w:rPr>
          <w:rFonts w:cs="Arial"/>
          <w:szCs w:val="20"/>
          <w:lang w:val="en-GB"/>
        </w:rPr>
      </w:pPr>
    </w:p>
    <w:p w14:paraId="3EAAD980" w14:textId="19FB7946" w:rsidR="00D22ECF" w:rsidRPr="007F1113" w:rsidRDefault="00D22ECF" w:rsidP="00D22ECF">
      <w:pPr>
        <w:jc w:val="both"/>
        <w:rPr>
          <w:rFonts w:cs="Arial"/>
          <w:szCs w:val="20"/>
          <w:lang w:val="en-US"/>
        </w:rPr>
      </w:pPr>
      <w:r>
        <w:rPr>
          <w:rFonts w:eastAsia="Arial" w:cs="Arial"/>
          <w:szCs w:val="20"/>
          <w:lang w:val="nl-NL"/>
        </w:rPr>
        <w:t>#</w:t>
      </w:r>
      <w:proofErr w:type="spellStart"/>
      <w:r>
        <w:rPr>
          <w:rFonts w:eastAsia="Arial" w:cs="Arial"/>
          <w:szCs w:val="20"/>
          <w:lang w:val="nl-NL"/>
        </w:rPr>
        <w:t>BornToDare</w:t>
      </w:r>
      <w:proofErr w:type="spellEnd"/>
    </w:p>
    <w:p w14:paraId="3B66E6EE" w14:textId="77777777" w:rsidR="00D22ECF" w:rsidRDefault="00D22ECF" w:rsidP="00D22ECF">
      <w:pPr>
        <w:rPr>
          <w:rFonts w:cs="Arial"/>
          <w:b/>
          <w:sz w:val="22"/>
          <w:szCs w:val="20"/>
          <w:lang w:val="en-US"/>
        </w:rPr>
      </w:pPr>
      <w:r>
        <w:rPr>
          <w:b/>
          <w:sz w:val="22"/>
          <w:lang w:val="en-US"/>
        </w:rPr>
        <w:br w:type="page"/>
      </w:r>
    </w:p>
    <w:p w14:paraId="75B613B8" w14:textId="77777777" w:rsidR="00D22ECF" w:rsidRDefault="00D22ECF" w:rsidP="00D22ECF">
      <w:pPr>
        <w:pStyle w:val="TEXTE"/>
        <w:jc w:val="both"/>
        <w:rPr>
          <w:b/>
          <w:sz w:val="22"/>
          <w:lang w:val="en-US"/>
        </w:rPr>
      </w:pPr>
      <w:r>
        <w:rPr>
          <w:rFonts w:eastAsia="Arial"/>
          <w:b/>
          <w:bCs/>
          <w:sz w:val="22"/>
          <w:szCs w:val="22"/>
          <w:lang w:val="nl-NL"/>
        </w:rPr>
        <w:lastRenderedPageBreak/>
        <w:t>OVER TUDOR</w:t>
      </w:r>
    </w:p>
    <w:p w14:paraId="651F832F" w14:textId="77777777" w:rsidR="00D22ECF" w:rsidRDefault="00D22ECF" w:rsidP="00D22ECF">
      <w:pPr>
        <w:jc w:val="both"/>
        <w:rPr>
          <w:lang w:val="en-US"/>
        </w:rPr>
      </w:pPr>
    </w:p>
    <w:p w14:paraId="04F8A055" w14:textId="38D0B030" w:rsidR="00D22ECF" w:rsidRPr="007F1113" w:rsidRDefault="00D22ECF" w:rsidP="00D22ECF">
      <w:pPr>
        <w:jc w:val="both"/>
        <w:rPr>
          <w:lang w:val="nl-NL"/>
        </w:rPr>
      </w:pPr>
      <w:r>
        <w:rPr>
          <w:rFonts w:eastAsia="Arial" w:cs="Times New Roman"/>
          <w:szCs w:val="20"/>
          <w:lang w:val="nl-NL"/>
        </w:rPr>
        <w:t>TUDOR is een Zwitsers horlogemerk dat al vele prijzen heeft gewonnen. Het merk biedt mechanische horloges met een verfijnd uiterlijk, bewezen betrouwbaarheid en een goede prijs-kwaliteit</w:t>
      </w:r>
      <w:r>
        <w:rPr>
          <w:rFonts w:eastAsia="Arial" w:cs="Times New Roman"/>
          <w:szCs w:val="20"/>
          <w:lang w:val="nl-NL"/>
        </w:rPr>
        <w:softHyphen/>
        <w:t xml:space="preserve">verhouding. De geschiedenis van TUDOR gaat terug tot 1926, toen de merknaam 'The Tudor' werd geregistreerd namens de oprichter van Rolex, Hans </w:t>
      </w:r>
      <w:proofErr w:type="spellStart"/>
      <w:r>
        <w:rPr>
          <w:rFonts w:eastAsia="Arial" w:cs="Times New Roman"/>
          <w:szCs w:val="20"/>
          <w:lang w:val="nl-NL"/>
        </w:rPr>
        <w:t>Wilsdorf</w:t>
      </w:r>
      <w:proofErr w:type="spellEnd"/>
      <w:r>
        <w:rPr>
          <w:rFonts w:eastAsia="Arial" w:cs="Times New Roman"/>
          <w:szCs w:val="20"/>
          <w:lang w:val="nl-NL"/>
        </w:rPr>
        <w:t xml:space="preserve">. In 1946 richtte hij het bedrijf </w:t>
      </w:r>
      <w:proofErr w:type="spellStart"/>
      <w:r>
        <w:rPr>
          <w:rFonts w:eastAsia="Arial" w:cs="Times New Roman"/>
          <w:szCs w:val="20"/>
          <w:lang w:val="nl-NL"/>
        </w:rPr>
        <w:t>Montres</w:t>
      </w:r>
      <w:proofErr w:type="spellEnd"/>
      <w:r>
        <w:rPr>
          <w:rFonts w:eastAsia="Arial" w:cs="Times New Roman"/>
          <w:szCs w:val="20"/>
          <w:lang w:val="nl-NL"/>
        </w:rPr>
        <w:t xml:space="preserve"> TUDOR S.A. op dat horloges maakte met de kwaliteit en de betrouwbaarheid van een Rolex, maar tegen een meer betaalbare prijs. Al vanaf het begin kiezen avonturiers op het land, onderwater en op het ijs voor TUDOR-horloges vanwege hun robuustheid en betaalbaarheid. De huidige TUDOR-collectie bevat emblematische modellen zoals de </w:t>
      </w:r>
      <w:proofErr w:type="spellStart"/>
      <w:r>
        <w:rPr>
          <w:rFonts w:eastAsia="Arial" w:cs="Times New Roman"/>
          <w:szCs w:val="20"/>
          <w:lang w:val="nl-NL"/>
        </w:rPr>
        <w:t>Pelagos</w:t>
      </w:r>
      <w:proofErr w:type="spellEnd"/>
      <w:r>
        <w:rPr>
          <w:rFonts w:eastAsia="Arial" w:cs="Times New Roman"/>
          <w:szCs w:val="20"/>
          <w:lang w:val="nl-NL"/>
        </w:rPr>
        <w:t>, Black Bay, 1926 en Royal. Sinds 2015 biedt TUDOR ook mechanische Manufactuur Kalibers met verschillende functies en uitstekende prestaties</w:t>
      </w:r>
      <w:r w:rsidR="007D2847">
        <w:rPr>
          <w:rFonts w:eastAsia="Arial" w:cs="Times New Roman"/>
          <w:szCs w:val="20"/>
          <w:lang w:val="nl-NL"/>
        </w:rPr>
        <w:t>.</w:t>
      </w:r>
    </w:p>
    <w:p w14:paraId="512B92D4" w14:textId="77777777" w:rsidR="00D22ECF" w:rsidRPr="007F1113" w:rsidRDefault="00D22ECF" w:rsidP="00D22ECF">
      <w:pPr>
        <w:jc w:val="both"/>
        <w:rPr>
          <w:lang w:val="nl-NL"/>
        </w:rPr>
      </w:pPr>
    </w:p>
    <w:p w14:paraId="0FACA077" w14:textId="77777777" w:rsidR="00D22ECF" w:rsidRPr="007F1113" w:rsidRDefault="00D22ECF" w:rsidP="00D22ECF">
      <w:pPr>
        <w:pStyle w:val="TEXTE"/>
        <w:jc w:val="both"/>
        <w:rPr>
          <w:lang w:val="nl-NL"/>
        </w:rPr>
      </w:pPr>
    </w:p>
    <w:p w14:paraId="6C94B9B6" w14:textId="77777777" w:rsidR="00D22ECF" w:rsidRPr="007F1113" w:rsidRDefault="00D22ECF" w:rsidP="00D22ECF">
      <w:pPr>
        <w:pStyle w:val="TEXTE"/>
        <w:jc w:val="both"/>
        <w:rPr>
          <w:b/>
          <w:sz w:val="22"/>
          <w:lang w:val="nl-NL"/>
        </w:rPr>
      </w:pPr>
      <w:r>
        <w:rPr>
          <w:rFonts w:eastAsia="Arial"/>
          <w:b/>
          <w:bCs/>
          <w:sz w:val="22"/>
          <w:szCs w:val="22"/>
          <w:lang w:val="nl-NL"/>
        </w:rPr>
        <w:t>OVER FABIAN CANCELLARA</w:t>
      </w:r>
    </w:p>
    <w:p w14:paraId="20A57C12" w14:textId="77777777" w:rsidR="00D22ECF" w:rsidRPr="007F1113" w:rsidRDefault="00D22ECF" w:rsidP="00D22ECF">
      <w:pPr>
        <w:pStyle w:val="TEXTE"/>
        <w:jc w:val="both"/>
        <w:rPr>
          <w:lang w:val="nl-NL"/>
        </w:rPr>
      </w:pPr>
    </w:p>
    <w:p w14:paraId="0795893F" w14:textId="77777777" w:rsidR="00D22ECF" w:rsidRDefault="00D22ECF" w:rsidP="00D22ECF">
      <w:pPr>
        <w:pStyle w:val="TEXTE"/>
        <w:jc w:val="both"/>
        <w:rPr>
          <w:lang w:val="en-US"/>
        </w:rPr>
      </w:pPr>
      <w:r>
        <w:rPr>
          <w:rFonts w:eastAsia="Arial"/>
          <w:lang w:val="nl-NL"/>
        </w:rPr>
        <w:t xml:space="preserve">Fabian </w:t>
      </w:r>
      <w:proofErr w:type="spellStart"/>
      <w:r>
        <w:rPr>
          <w:rFonts w:eastAsia="Arial"/>
          <w:lang w:val="nl-NL"/>
        </w:rPr>
        <w:t>Cancellara</w:t>
      </w:r>
      <w:proofErr w:type="spellEnd"/>
      <w:r>
        <w:rPr>
          <w:rFonts w:eastAsia="Arial"/>
          <w:lang w:val="nl-NL"/>
        </w:rPr>
        <w:t xml:space="preserve"> is een gerenommeerd wielrenner afkomstig uit het Zwitserse kanton Bern, die twee olympische medailles, vier wereldkampioenschappen, zeven wielerklassiekers en vele andere titels op zijn naam heeft staan. En alsof dat nog niet genoeg is, heeft </w:t>
      </w:r>
      <w:proofErr w:type="spellStart"/>
      <w:r>
        <w:rPr>
          <w:rFonts w:eastAsia="Arial"/>
          <w:lang w:val="nl-NL"/>
        </w:rPr>
        <w:t>Cancellara</w:t>
      </w:r>
      <w:proofErr w:type="spellEnd"/>
      <w:r>
        <w:rPr>
          <w:rFonts w:eastAsia="Arial"/>
          <w:lang w:val="nl-NL"/>
        </w:rPr>
        <w:t xml:space="preserve"> lange tijd een vooraanstaande positie gehad in de wereld van het jeugdwielrennen. Ook ondersteunt hij wielerliefhebbers en de toekomstige generatie wielrenners met programma’s zoals de </w:t>
      </w:r>
      <w:proofErr w:type="spellStart"/>
      <w:r>
        <w:rPr>
          <w:rFonts w:eastAsia="Arial"/>
          <w:lang w:val="nl-NL"/>
        </w:rPr>
        <w:t>Granfondo</w:t>
      </w:r>
      <w:proofErr w:type="spellEnd"/>
      <w:r>
        <w:rPr>
          <w:rFonts w:eastAsia="Arial"/>
          <w:lang w:val="nl-NL"/>
        </w:rPr>
        <w:t xml:space="preserve"> ‘</w:t>
      </w:r>
      <w:proofErr w:type="spellStart"/>
      <w:r>
        <w:rPr>
          <w:rFonts w:eastAsia="Arial"/>
          <w:lang w:val="nl-NL"/>
        </w:rPr>
        <w:t>Chasing</w:t>
      </w:r>
      <w:proofErr w:type="spellEnd"/>
      <w:r>
        <w:rPr>
          <w:rFonts w:eastAsia="Arial"/>
          <w:lang w:val="nl-NL"/>
        </w:rPr>
        <w:t xml:space="preserve"> </w:t>
      </w:r>
      <w:proofErr w:type="spellStart"/>
      <w:r>
        <w:rPr>
          <w:rFonts w:eastAsia="Arial"/>
          <w:lang w:val="nl-NL"/>
        </w:rPr>
        <w:t>Cancellara</w:t>
      </w:r>
      <w:proofErr w:type="spellEnd"/>
      <w:r>
        <w:rPr>
          <w:rFonts w:eastAsia="Arial"/>
          <w:lang w:val="nl-NL"/>
        </w:rPr>
        <w:t>’-serie en ‘</w:t>
      </w:r>
      <w:proofErr w:type="spellStart"/>
      <w:r>
        <w:rPr>
          <w:rFonts w:eastAsia="Arial"/>
          <w:lang w:val="nl-NL"/>
        </w:rPr>
        <w:t>Kids</w:t>
      </w:r>
      <w:proofErr w:type="spellEnd"/>
      <w:r>
        <w:rPr>
          <w:rFonts w:eastAsia="Arial"/>
          <w:lang w:val="nl-NL"/>
        </w:rPr>
        <w:t xml:space="preserve"> on Wheels’. Hoewel hij is gestopt als actieve wielrenner, heeft hij nog steeds grote plannen.</w:t>
      </w:r>
    </w:p>
    <w:p w14:paraId="0EBEED0A" w14:textId="77777777" w:rsidR="00D22ECF" w:rsidRDefault="00D22ECF" w:rsidP="00D22ECF">
      <w:pPr>
        <w:pStyle w:val="TEXTE"/>
        <w:jc w:val="both"/>
        <w:rPr>
          <w:lang w:val="en-US"/>
        </w:rPr>
      </w:pPr>
    </w:p>
    <w:p w14:paraId="4D98401F" w14:textId="77777777" w:rsidR="00D22ECF" w:rsidRDefault="00D22ECF" w:rsidP="00D22ECF">
      <w:pPr>
        <w:pStyle w:val="TEXTE"/>
        <w:jc w:val="both"/>
        <w:rPr>
          <w:lang w:val="en-US"/>
        </w:rPr>
      </w:pPr>
    </w:p>
    <w:p w14:paraId="64E0B489" w14:textId="77777777" w:rsidR="00D22ECF" w:rsidRDefault="00D22ECF" w:rsidP="00D22ECF">
      <w:pPr>
        <w:pStyle w:val="TEXTE"/>
        <w:jc w:val="both"/>
        <w:rPr>
          <w:b/>
          <w:sz w:val="22"/>
          <w:lang w:val="en-US"/>
        </w:rPr>
      </w:pPr>
      <w:r>
        <w:rPr>
          <w:rFonts w:eastAsia="Arial"/>
          <w:b/>
          <w:bCs/>
          <w:sz w:val="22"/>
          <w:szCs w:val="22"/>
          <w:lang w:val="nl-NL"/>
        </w:rPr>
        <w:t xml:space="preserve">HET TUDOR PRO CYCLING </w:t>
      </w:r>
      <w:proofErr w:type="gramStart"/>
      <w:r>
        <w:rPr>
          <w:rFonts w:eastAsia="Arial"/>
          <w:b/>
          <w:bCs/>
          <w:sz w:val="22"/>
          <w:szCs w:val="22"/>
          <w:lang w:val="nl-NL"/>
        </w:rPr>
        <w:t>TEAM /</w:t>
      </w:r>
      <w:proofErr w:type="gramEnd"/>
      <w:r>
        <w:rPr>
          <w:rFonts w:eastAsia="Arial"/>
          <w:b/>
          <w:bCs/>
          <w:sz w:val="22"/>
          <w:szCs w:val="22"/>
          <w:lang w:val="nl-NL"/>
        </w:rPr>
        <w:t xml:space="preserve"> INFOSHEET </w:t>
      </w:r>
    </w:p>
    <w:p w14:paraId="1B7ACC5B" w14:textId="77777777" w:rsidR="00D22ECF" w:rsidRDefault="00D22ECF" w:rsidP="00D22ECF">
      <w:pPr>
        <w:rPr>
          <w:lang w:val="en-US"/>
        </w:rPr>
      </w:pPr>
    </w:p>
    <w:p w14:paraId="50FE77B4" w14:textId="77777777" w:rsidR="00D22ECF" w:rsidRDefault="00D22ECF" w:rsidP="00D22ECF">
      <w:pPr>
        <w:rPr>
          <w:i/>
          <w:lang w:val="en-US"/>
        </w:rPr>
      </w:pPr>
      <w:r>
        <w:rPr>
          <w:rFonts w:eastAsia="Arial" w:cs="Times New Roman"/>
          <w:i/>
          <w:iCs/>
          <w:szCs w:val="20"/>
          <w:lang w:val="nl-NL"/>
        </w:rPr>
        <w:t>Status</w:t>
      </w:r>
    </w:p>
    <w:p w14:paraId="4D431A84" w14:textId="77777777" w:rsidR="00D22ECF" w:rsidRDefault="00D22ECF" w:rsidP="00D22ECF">
      <w:pPr>
        <w:rPr>
          <w:lang w:val="en-US"/>
        </w:rPr>
      </w:pPr>
      <w:r>
        <w:rPr>
          <w:rFonts w:eastAsia="Arial" w:cs="Times New Roman"/>
          <w:szCs w:val="20"/>
          <w:lang w:val="nl-NL"/>
        </w:rPr>
        <w:t xml:space="preserve">Zwitserse licentie, UCI </w:t>
      </w:r>
      <w:proofErr w:type="spellStart"/>
      <w:r>
        <w:rPr>
          <w:rFonts w:eastAsia="Arial" w:cs="Times New Roman"/>
          <w:szCs w:val="20"/>
          <w:lang w:val="nl-NL"/>
        </w:rPr>
        <w:t>Continental</w:t>
      </w:r>
      <w:proofErr w:type="spellEnd"/>
      <w:r>
        <w:rPr>
          <w:rFonts w:eastAsia="Arial" w:cs="Times New Roman"/>
          <w:szCs w:val="20"/>
          <w:lang w:val="nl-NL"/>
        </w:rPr>
        <w:t xml:space="preserve"> Level </w:t>
      </w:r>
    </w:p>
    <w:p w14:paraId="225D29E6" w14:textId="77777777" w:rsidR="00D22ECF" w:rsidRDefault="00D22ECF" w:rsidP="00D22ECF">
      <w:pPr>
        <w:rPr>
          <w:lang w:val="en-US"/>
        </w:rPr>
      </w:pPr>
    </w:p>
    <w:p w14:paraId="6B1D1E44" w14:textId="77777777" w:rsidR="00D22ECF" w:rsidRDefault="00D22ECF" w:rsidP="00D22ECF">
      <w:pPr>
        <w:rPr>
          <w:i/>
          <w:lang w:val="en-US"/>
        </w:rPr>
      </w:pPr>
      <w:r>
        <w:rPr>
          <w:rFonts w:eastAsia="Arial" w:cs="Times New Roman"/>
          <w:i/>
          <w:iCs/>
          <w:szCs w:val="20"/>
          <w:lang w:val="nl-NL"/>
        </w:rPr>
        <w:t xml:space="preserve">Renners </w:t>
      </w:r>
    </w:p>
    <w:p w14:paraId="571EFC01" w14:textId="77777777" w:rsidR="00D22ECF" w:rsidRDefault="00D22ECF" w:rsidP="00D22ECF">
      <w:pPr>
        <w:rPr>
          <w:lang w:val="en-US"/>
        </w:rPr>
      </w:pPr>
      <w:r>
        <w:rPr>
          <w:rFonts w:eastAsia="Arial" w:cs="Times New Roman"/>
          <w:szCs w:val="20"/>
          <w:lang w:val="nl-NL"/>
        </w:rPr>
        <w:t xml:space="preserve">Alex </w:t>
      </w:r>
      <w:proofErr w:type="spellStart"/>
      <w:r>
        <w:rPr>
          <w:rFonts w:eastAsia="Arial" w:cs="Times New Roman"/>
          <w:szCs w:val="20"/>
          <w:lang w:val="nl-NL"/>
        </w:rPr>
        <w:t>Baudin</w:t>
      </w:r>
      <w:proofErr w:type="spellEnd"/>
      <w:r>
        <w:rPr>
          <w:rFonts w:eastAsia="Arial" w:cs="Times New Roman"/>
          <w:szCs w:val="20"/>
          <w:lang w:val="nl-NL"/>
        </w:rPr>
        <w:t xml:space="preserve"> (Frankrijk, 22), Nils </w:t>
      </w:r>
      <w:proofErr w:type="spellStart"/>
      <w:r>
        <w:rPr>
          <w:rFonts w:eastAsia="Arial" w:cs="Times New Roman"/>
          <w:szCs w:val="20"/>
          <w:lang w:val="nl-NL"/>
        </w:rPr>
        <w:t>Brun</w:t>
      </w:r>
      <w:proofErr w:type="spellEnd"/>
      <w:r>
        <w:rPr>
          <w:rFonts w:eastAsia="Arial" w:cs="Times New Roman"/>
          <w:szCs w:val="20"/>
          <w:lang w:val="nl-NL"/>
        </w:rPr>
        <w:t xml:space="preserve"> (Zwitserland, 22), </w:t>
      </w:r>
      <w:proofErr w:type="spellStart"/>
      <w:r>
        <w:rPr>
          <w:rFonts w:eastAsia="Arial" w:cs="Times New Roman"/>
          <w:szCs w:val="20"/>
          <w:lang w:val="nl-NL"/>
        </w:rPr>
        <w:t>Aloïs</w:t>
      </w:r>
      <w:proofErr w:type="spellEnd"/>
      <w:r>
        <w:rPr>
          <w:rFonts w:eastAsia="Arial" w:cs="Times New Roman"/>
          <w:szCs w:val="20"/>
          <w:lang w:val="nl-NL"/>
        </w:rPr>
        <w:t xml:space="preserve"> </w:t>
      </w:r>
      <w:proofErr w:type="spellStart"/>
      <w:r>
        <w:rPr>
          <w:rFonts w:eastAsia="Arial" w:cs="Times New Roman"/>
          <w:szCs w:val="20"/>
          <w:lang w:val="nl-NL"/>
        </w:rPr>
        <w:t>Charrin</w:t>
      </w:r>
      <w:proofErr w:type="spellEnd"/>
      <w:r>
        <w:rPr>
          <w:rFonts w:eastAsia="Arial" w:cs="Times New Roman"/>
          <w:szCs w:val="20"/>
          <w:lang w:val="nl-NL"/>
        </w:rPr>
        <w:t xml:space="preserve"> (Frankrijk, 22), Filippo Colombo (Zwitserland, 25), Robin Donzé (Zwitserland, 20), Ruben Eggenberg (Zwitserland, 22), Sean Flynn (Groot-Brittannië, 22), Robin </w:t>
      </w:r>
      <w:proofErr w:type="spellStart"/>
      <w:r>
        <w:rPr>
          <w:rFonts w:eastAsia="Arial" w:cs="Times New Roman"/>
          <w:szCs w:val="20"/>
          <w:lang w:val="nl-NL"/>
        </w:rPr>
        <w:t>Froidevaux</w:t>
      </w:r>
      <w:proofErr w:type="spellEnd"/>
      <w:r>
        <w:rPr>
          <w:rFonts w:eastAsia="Arial" w:cs="Times New Roman"/>
          <w:szCs w:val="20"/>
          <w:lang w:val="nl-NL"/>
        </w:rPr>
        <w:t xml:space="preserve"> (Zwitserland, 24), </w:t>
      </w:r>
      <w:proofErr w:type="spellStart"/>
      <w:r>
        <w:rPr>
          <w:rFonts w:eastAsia="Arial" w:cs="Times New Roman"/>
          <w:szCs w:val="20"/>
          <w:lang w:val="nl-NL"/>
        </w:rPr>
        <w:t>Petr</w:t>
      </w:r>
      <w:proofErr w:type="spellEnd"/>
      <w:r>
        <w:rPr>
          <w:rFonts w:eastAsia="Arial" w:cs="Times New Roman"/>
          <w:szCs w:val="20"/>
          <w:lang w:val="nl-NL"/>
        </w:rPr>
        <w:t xml:space="preserve"> </w:t>
      </w:r>
      <w:proofErr w:type="spellStart"/>
      <w:r>
        <w:rPr>
          <w:rFonts w:eastAsia="Arial" w:cs="Times New Roman"/>
          <w:szCs w:val="20"/>
          <w:lang w:val="nl-NL"/>
        </w:rPr>
        <w:t>Kelemen</w:t>
      </w:r>
      <w:proofErr w:type="spellEnd"/>
      <w:r>
        <w:rPr>
          <w:rFonts w:eastAsia="Arial" w:cs="Times New Roman"/>
          <w:szCs w:val="20"/>
          <w:lang w:val="nl-NL"/>
        </w:rPr>
        <w:t xml:space="preserve"> (Tsjechië, 22), Jakob </w:t>
      </w:r>
      <w:proofErr w:type="spellStart"/>
      <w:r>
        <w:rPr>
          <w:rFonts w:eastAsia="Arial" w:cs="Times New Roman"/>
          <w:szCs w:val="20"/>
          <w:lang w:val="nl-NL"/>
        </w:rPr>
        <w:t>Klahre</w:t>
      </w:r>
      <w:proofErr w:type="spellEnd"/>
      <w:r>
        <w:rPr>
          <w:rFonts w:eastAsia="Arial" w:cs="Times New Roman"/>
          <w:szCs w:val="20"/>
          <w:lang w:val="nl-NL"/>
        </w:rPr>
        <w:t xml:space="preserve"> (Zwitserland, 21), Lorenzo </w:t>
      </w:r>
      <w:proofErr w:type="spellStart"/>
      <w:r>
        <w:rPr>
          <w:rFonts w:eastAsia="Arial" w:cs="Times New Roman"/>
          <w:szCs w:val="20"/>
          <w:lang w:val="nl-NL"/>
        </w:rPr>
        <w:t>Rinaldi</w:t>
      </w:r>
      <w:proofErr w:type="spellEnd"/>
      <w:r>
        <w:rPr>
          <w:rFonts w:eastAsia="Arial" w:cs="Times New Roman"/>
          <w:szCs w:val="20"/>
          <w:lang w:val="nl-NL"/>
        </w:rPr>
        <w:t xml:space="preserve"> (Italië, 19), Arnaud </w:t>
      </w:r>
      <w:proofErr w:type="spellStart"/>
      <w:r>
        <w:rPr>
          <w:rFonts w:eastAsia="Arial" w:cs="Times New Roman"/>
          <w:szCs w:val="20"/>
          <w:lang w:val="nl-NL"/>
        </w:rPr>
        <w:t>Tendon</w:t>
      </w:r>
      <w:proofErr w:type="spellEnd"/>
      <w:r>
        <w:rPr>
          <w:rFonts w:eastAsia="Arial" w:cs="Times New Roman"/>
          <w:szCs w:val="20"/>
          <w:lang w:val="nl-NL"/>
        </w:rPr>
        <w:t xml:space="preserve"> (Zwitserland, 20), </w:t>
      </w:r>
      <w:proofErr w:type="spellStart"/>
      <w:r>
        <w:rPr>
          <w:rFonts w:eastAsia="Arial" w:cs="Times New Roman"/>
          <w:szCs w:val="20"/>
          <w:lang w:val="nl-NL"/>
        </w:rPr>
        <w:t>Loris</w:t>
      </w:r>
      <w:proofErr w:type="spellEnd"/>
      <w:r>
        <w:rPr>
          <w:rFonts w:eastAsia="Arial" w:cs="Times New Roman"/>
          <w:szCs w:val="20"/>
          <w:lang w:val="nl-NL"/>
        </w:rPr>
        <w:t xml:space="preserve"> Trastour (Frankrijk, 21), Alex Vogel (Zwitserland, 23), </w:t>
      </w:r>
      <w:proofErr w:type="spellStart"/>
      <w:r>
        <w:rPr>
          <w:rFonts w:eastAsia="Arial" w:cs="Times New Roman"/>
          <w:szCs w:val="20"/>
          <w:lang w:val="nl-NL"/>
        </w:rPr>
        <w:t>Yannis</w:t>
      </w:r>
      <w:proofErr w:type="spellEnd"/>
      <w:r>
        <w:rPr>
          <w:rFonts w:eastAsia="Arial" w:cs="Times New Roman"/>
          <w:szCs w:val="20"/>
          <w:lang w:val="nl-NL"/>
        </w:rPr>
        <w:t xml:space="preserve"> </w:t>
      </w:r>
      <w:proofErr w:type="spellStart"/>
      <w:r>
        <w:rPr>
          <w:rFonts w:eastAsia="Arial" w:cs="Times New Roman"/>
          <w:szCs w:val="20"/>
          <w:lang w:val="nl-NL"/>
        </w:rPr>
        <w:t>Voisard</w:t>
      </w:r>
      <w:proofErr w:type="spellEnd"/>
      <w:r>
        <w:rPr>
          <w:rFonts w:eastAsia="Arial" w:cs="Times New Roman"/>
          <w:szCs w:val="20"/>
          <w:lang w:val="nl-NL"/>
        </w:rPr>
        <w:t xml:space="preserve"> (Zwitserland, 24), Fabian </w:t>
      </w:r>
      <w:proofErr w:type="spellStart"/>
      <w:r>
        <w:rPr>
          <w:rFonts w:eastAsia="Arial" w:cs="Times New Roman"/>
          <w:szCs w:val="20"/>
          <w:lang w:val="nl-NL"/>
        </w:rPr>
        <w:t>Weiss</w:t>
      </w:r>
      <w:proofErr w:type="spellEnd"/>
      <w:r>
        <w:rPr>
          <w:rFonts w:eastAsia="Arial" w:cs="Times New Roman"/>
          <w:szCs w:val="20"/>
          <w:lang w:val="nl-NL"/>
        </w:rPr>
        <w:t xml:space="preserve"> (Zwitserland, 20)</w:t>
      </w:r>
    </w:p>
    <w:p w14:paraId="5AB6A261" w14:textId="77777777" w:rsidR="00D22ECF" w:rsidRDefault="00D22ECF" w:rsidP="00D22ECF">
      <w:pPr>
        <w:rPr>
          <w:lang w:val="en-US"/>
        </w:rPr>
      </w:pPr>
    </w:p>
    <w:p w14:paraId="2B805249" w14:textId="77777777" w:rsidR="00D22ECF" w:rsidRDefault="00D22ECF" w:rsidP="00D22ECF">
      <w:pPr>
        <w:rPr>
          <w:i/>
          <w:lang w:val="en-US"/>
        </w:rPr>
      </w:pPr>
      <w:r>
        <w:rPr>
          <w:rFonts w:eastAsia="Arial" w:cs="Times New Roman"/>
          <w:i/>
          <w:iCs/>
          <w:szCs w:val="20"/>
          <w:lang w:val="nl-NL"/>
        </w:rPr>
        <w:t>Medewerkers</w:t>
      </w:r>
    </w:p>
    <w:p w14:paraId="74E17556" w14:textId="77777777" w:rsidR="00D22ECF" w:rsidRDefault="00D22ECF" w:rsidP="00D22ECF">
      <w:pPr>
        <w:rPr>
          <w:i/>
          <w:lang w:val="en-US"/>
        </w:rPr>
      </w:pPr>
      <w:r>
        <w:rPr>
          <w:rFonts w:eastAsia="Arial" w:cs="Times New Roman"/>
          <w:i/>
          <w:iCs/>
          <w:szCs w:val="20"/>
          <w:lang w:val="nl-NL"/>
        </w:rPr>
        <w:t xml:space="preserve">Algemeen manager: Thibault </w:t>
      </w:r>
      <w:proofErr w:type="gramStart"/>
      <w:r>
        <w:rPr>
          <w:rFonts w:eastAsia="Arial" w:cs="Times New Roman"/>
          <w:i/>
          <w:iCs/>
          <w:szCs w:val="20"/>
          <w:lang w:val="nl-NL"/>
        </w:rPr>
        <w:t>Hofer /</w:t>
      </w:r>
      <w:proofErr w:type="gramEnd"/>
      <w:r>
        <w:rPr>
          <w:rFonts w:eastAsia="Arial" w:cs="Times New Roman"/>
          <w:i/>
          <w:iCs/>
          <w:szCs w:val="20"/>
          <w:lang w:val="nl-NL"/>
        </w:rPr>
        <w:t xml:space="preserve"> Ploegleider: Sylvain </w:t>
      </w:r>
      <w:proofErr w:type="spellStart"/>
      <w:r>
        <w:rPr>
          <w:rFonts w:eastAsia="Arial" w:cs="Times New Roman"/>
          <w:i/>
          <w:iCs/>
          <w:szCs w:val="20"/>
          <w:lang w:val="nl-NL"/>
        </w:rPr>
        <w:t>Blanquefort</w:t>
      </w:r>
      <w:proofErr w:type="spellEnd"/>
      <w:r>
        <w:rPr>
          <w:rFonts w:eastAsia="Arial" w:cs="Times New Roman"/>
          <w:i/>
          <w:iCs/>
          <w:szCs w:val="20"/>
          <w:lang w:val="nl-NL"/>
        </w:rPr>
        <w:t xml:space="preserve"> / Hoofdcoach: Guillaume </w:t>
      </w:r>
      <w:proofErr w:type="spellStart"/>
      <w:r>
        <w:rPr>
          <w:rFonts w:eastAsia="Arial" w:cs="Times New Roman"/>
          <w:i/>
          <w:iCs/>
          <w:szCs w:val="20"/>
          <w:lang w:val="nl-NL"/>
        </w:rPr>
        <w:t>Bonnafond</w:t>
      </w:r>
      <w:proofErr w:type="spellEnd"/>
      <w:r>
        <w:rPr>
          <w:rFonts w:eastAsia="Arial" w:cs="Times New Roman"/>
          <w:i/>
          <w:iCs/>
          <w:szCs w:val="20"/>
          <w:lang w:val="nl-NL"/>
        </w:rPr>
        <w:t xml:space="preserve"> / Hoofdsoigneur: Clément </w:t>
      </w:r>
      <w:proofErr w:type="spellStart"/>
      <w:r>
        <w:rPr>
          <w:rFonts w:eastAsia="Arial" w:cs="Times New Roman"/>
          <w:i/>
          <w:iCs/>
          <w:szCs w:val="20"/>
          <w:lang w:val="nl-NL"/>
        </w:rPr>
        <w:t>Ceyret</w:t>
      </w:r>
      <w:proofErr w:type="spellEnd"/>
      <w:r>
        <w:rPr>
          <w:rFonts w:eastAsia="Arial" w:cs="Times New Roman"/>
          <w:i/>
          <w:iCs/>
          <w:szCs w:val="20"/>
          <w:lang w:val="nl-NL"/>
        </w:rPr>
        <w:t xml:space="preserve"> / </w:t>
      </w:r>
      <w:proofErr w:type="spellStart"/>
      <w:r>
        <w:rPr>
          <w:rFonts w:eastAsia="Arial" w:cs="Times New Roman"/>
          <w:i/>
          <w:iCs/>
          <w:szCs w:val="20"/>
          <w:lang w:val="nl-NL"/>
        </w:rPr>
        <w:t>Hoofdmechanieker</w:t>
      </w:r>
      <w:proofErr w:type="spellEnd"/>
      <w:r>
        <w:rPr>
          <w:rFonts w:eastAsia="Arial" w:cs="Times New Roman"/>
          <w:i/>
          <w:iCs/>
          <w:szCs w:val="20"/>
          <w:lang w:val="nl-NL"/>
        </w:rPr>
        <w:t xml:space="preserve">: Simon </w:t>
      </w:r>
      <w:proofErr w:type="spellStart"/>
      <w:r>
        <w:rPr>
          <w:rFonts w:eastAsia="Arial" w:cs="Times New Roman"/>
          <w:i/>
          <w:iCs/>
          <w:szCs w:val="20"/>
          <w:lang w:val="nl-NL"/>
        </w:rPr>
        <w:t>Lepoittevin-Dubost</w:t>
      </w:r>
      <w:proofErr w:type="spellEnd"/>
      <w:r>
        <w:rPr>
          <w:rFonts w:eastAsia="Arial" w:cs="Times New Roman"/>
          <w:i/>
          <w:iCs/>
          <w:szCs w:val="20"/>
          <w:lang w:val="nl-NL"/>
        </w:rPr>
        <w:t xml:space="preserve"> / Service Course: Simon Meier / Ploegarts: Andreas </w:t>
      </w:r>
      <w:proofErr w:type="spellStart"/>
      <w:r>
        <w:rPr>
          <w:rFonts w:eastAsia="Arial" w:cs="Times New Roman"/>
          <w:i/>
          <w:iCs/>
          <w:szCs w:val="20"/>
          <w:lang w:val="nl-NL"/>
        </w:rPr>
        <w:t>Gösele</w:t>
      </w:r>
      <w:proofErr w:type="spellEnd"/>
    </w:p>
    <w:p w14:paraId="085F54A3" w14:textId="77777777" w:rsidR="00D22ECF" w:rsidRDefault="00D22ECF" w:rsidP="00D22ECF">
      <w:pPr>
        <w:rPr>
          <w:i/>
          <w:lang w:val="en-US"/>
        </w:rPr>
      </w:pPr>
    </w:p>
    <w:p w14:paraId="4C3EB660" w14:textId="77777777" w:rsidR="00D22ECF" w:rsidRDefault="00D22ECF" w:rsidP="00D22ECF">
      <w:pPr>
        <w:rPr>
          <w:i/>
          <w:lang w:val="en-US"/>
        </w:rPr>
      </w:pPr>
      <w:r>
        <w:rPr>
          <w:rFonts w:eastAsia="Arial" w:cs="Times New Roman"/>
          <w:i/>
          <w:iCs/>
          <w:szCs w:val="20"/>
          <w:lang w:val="nl-NL"/>
        </w:rPr>
        <w:t>Bestuur</w:t>
      </w:r>
    </w:p>
    <w:p w14:paraId="1CE74D74" w14:textId="77777777" w:rsidR="00D22ECF" w:rsidRDefault="00D22ECF" w:rsidP="00D22ECF">
      <w:pPr>
        <w:rPr>
          <w:i/>
          <w:lang w:val="en-US"/>
        </w:rPr>
      </w:pPr>
      <w:proofErr w:type="spellStart"/>
      <w:r>
        <w:rPr>
          <w:rFonts w:eastAsia="Arial" w:cs="Times New Roman"/>
          <w:i/>
          <w:iCs/>
          <w:szCs w:val="20"/>
          <w:lang w:val="nl-NL"/>
        </w:rPr>
        <w:t>Sette</w:t>
      </w:r>
      <w:proofErr w:type="spellEnd"/>
      <w:r>
        <w:rPr>
          <w:rFonts w:eastAsia="Arial" w:cs="Times New Roman"/>
          <w:i/>
          <w:iCs/>
          <w:szCs w:val="20"/>
          <w:lang w:val="nl-NL"/>
        </w:rPr>
        <w:t xml:space="preserve"> </w:t>
      </w:r>
      <w:proofErr w:type="spellStart"/>
      <w:r>
        <w:rPr>
          <w:rFonts w:eastAsia="Arial" w:cs="Times New Roman"/>
          <w:i/>
          <w:iCs/>
          <w:szCs w:val="20"/>
          <w:lang w:val="nl-NL"/>
        </w:rPr>
        <w:t>Sports</w:t>
      </w:r>
      <w:proofErr w:type="spellEnd"/>
      <w:r>
        <w:rPr>
          <w:rFonts w:eastAsia="Arial" w:cs="Times New Roman"/>
          <w:i/>
          <w:iCs/>
          <w:szCs w:val="20"/>
          <w:lang w:val="nl-NL"/>
        </w:rPr>
        <w:t xml:space="preserve">, CEO Raphael Meyer </w:t>
      </w:r>
    </w:p>
    <w:p w14:paraId="7093270A" w14:textId="77777777" w:rsidR="00D22ECF" w:rsidRDefault="00D22ECF" w:rsidP="00D22ECF">
      <w:pPr>
        <w:rPr>
          <w:i/>
          <w:lang w:val="en-US"/>
        </w:rPr>
      </w:pPr>
    </w:p>
    <w:p w14:paraId="584DAAE9" w14:textId="77777777" w:rsidR="00D22ECF" w:rsidRDefault="00D22ECF" w:rsidP="00D22ECF">
      <w:pPr>
        <w:rPr>
          <w:i/>
          <w:lang w:val="en-US"/>
        </w:rPr>
      </w:pPr>
      <w:r>
        <w:rPr>
          <w:rFonts w:eastAsia="Arial" w:cs="Times New Roman"/>
          <w:i/>
          <w:iCs/>
          <w:szCs w:val="20"/>
          <w:lang w:val="nl-NL"/>
        </w:rPr>
        <w:t>Sponsors en partners</w:t>
      </w:r>
    </w:p>
    <w:p w14:paraId="36A28549" w14:textId="77777777" w:rsidR="00D22ECF" w:rsidRDefault="00D22ECF" w:rsidP="00D22ECF">
      <w:pPr>
        <w:rPr>
          <w:i/>
          <w:lang w:val="en-US"/>
        </w:rPr>
      </w:pPr>
      <w:r>
        <w:rPr>
          <w:rFonts w:eastAsia="Arial" w:cs="Times New Roman"/>
          <w:i/>
          <w:iCs/>
          <w:szCs w:val="20"/>
          <w:lang w:val="nl-NL"/>
        </w:rPr>
        <w:t xml:space="preserve">Hoofdsponsor: TUDOR Watches – Beschermheer: Fabian </w:t>
      </w:r>
      <w:proofErr w:type="spellStart"/>
      <w:r>
        <w:rPr>
          <w:rFonts w:eastAsia="Arial" w:cs="Times New Roman"/>
          <w:i/>
          <w:iCs/>
          <w:szCs w:val="20"/>
          <w:lang w:val="nl-NL"/>
        </w:rPr>
        <w:t>Cancellara</w:t>
      </w:r>
      <w:proofErr w:type="spellEnd"/>
    </w:p>
    <w:p w14:paraId="13E016CA" w14:textId="5F3E6205" w:rsidR="00D22ECF" w:rsidRDefault="00D22ECF" w:rsidP="00D22ECF">
      <w:pPr>
        <w:rPr>
          <w:i/>
          <w:lang w:val="en-US"/>
        </w:rPr>
      </w:pPr>
      <w:r>
        <w:rPr>
          <w:rFonts w:eastAsia="Arial" w:cs="Times New Roman"/>
          <w:i/>
          <w:iCs/>
          <w:szCs w:val="20"/>
          <w:lang w:val="nl-NL"/>
        </w:rPr>
        <w:t xml:space="preserve">Belangrijkste technische partner: BMC Switzerland / Groepsets en onderdelen: SRAM / Wielen: DT Swiss / </w:t>
      </w:r>
      <w:r>
        <w:rPr>
          <w:rFonts w:eastAsia="Arial" w:cs="Times New Roman"/>
          <w:i/>
          <w:iCs/>
          <w:szCs w:val="20"/>
          <w:lang w:val="nl-NL"/>
        </w:rPr>
        <w:br/>
        <w:t xml:space="preserve">Banden: Schwalbe / Voeding: Eurosport </w:t>
      </w:r>
      <w:proofErr w:type="spellStart"/>
      <w:r>
        <w:rPr>
          <w:rFonts w:eastAsia="Arial" w:cs="Times New Roman"/>
          <w:i/>
          <w:iCs/>
          <w:szCs w:val="20"/>
          <w:lang w:val="nl-NL"/>
        </w:rPr>
        <w:t>Nutrition</w:t>
      </w:r>
      <w:proofErr w:type="spellEnd"/>
      <w:r>
        <w:rPr>
          <w:rFonts w:eastAsia="Arial" w:cs="Times New Roman"/>
          <w:i/>
          <w:iCs/>
          <w:szCs w:val="20"/>
          <w:lang w:val="nl-NL"/>
        </w:rPr>
        <w:t xml:space="preserve"> / Helmen: ABUS / Fietskleding: CUORE of Switzerland / Vrijetijdskleding: </w:t>
      </w:r>
      <w:proofErr w:type="spellStart"/>
      <w:r>
        <w:rPr>
          <w:rFonts w:eastAsia="Arial" w:cs="Times New Roman"/>
          <w:i/>
          <w:iCs/>
          <w:szCs w:val="20"/>
          <w:lang w:val="nl-NL"/>
        </w:rPr>
        <w:t>Strellson</w:t>
      </w:r>
      <w:proofErr w:type="spellEnd"/>
      <w:r>
        <w:rPr>
          <w:rFonts w:eastAsia="Arial" w:cs="Times New Roman"/>
          <w:i/>
          <w:iCs/>
          <w:szCs w:val="20"/>
          <w:lang w:val="nl-NL"/>
        </w:rPr>
        <w:t xml:space="preserve"> / Sokken: </w:t>
      </w:r>
      <w:proofErr w:type="spellStart"/>
      <w:r>
        <w:rPr>
          <w:rFonts w:eastAsia="Arial" w:cs="Times New Roman"/>
          <w:i/>
          <w:iCs/>
          <w:szCs w:val="20"/>
          <w:lang w:val="nl-NL"/>
        </w:rPr>
        <w:t>Dirtysox</w:t>
      </w:r>
      <w:proofErr w:type="spellEnd"/>
      <w:r>
        <w:rPr>
          <w:rFonts w:eastAsia="Arial" w:cs="Times New Roman"/>
          <w:i/>
          <w:iCs/>
          <w:szCs w:val="20"/>
          <w:lang w:val="nl-NL"/>
        </w:rPr>
        <w:t xml:space="preserve"> / Brillen: </w:t>
      </w:r>
      <w:proofErr w:type="spellStart"/>
      <w:r>
        <w:rPr>
          <w:rFonts w:eastAsia="Arial" w:cs="Times New Roman"/>
          <w:i/>
          <w:iCs/>
          <w:szCs w:val="20"/>
          <w:lang w:val="nl-NL"/>
        </w:rPr>
        <w:t>Ride</w:t>
      </w:r>
      <w:proofErr w:type="spellEnd"/>
      <w:r>
        <w:rPr>
          <w:rFonts w:eastAsia="Arial" w:cs="Times New Roman"/>
          <w:i/>
          <w:iCs/>
          <w:szCs w:val="20"/>
          <w:lang w:val="nl-NL"/>
        </w:rPr>
        <w:t xml:space="preserve"> 100% / Zadels en stuurlint: Selle Italia / </w:t>
      </w:r>
      <w:proofErr w:type="spellStart"/>
      <w:r>
        <w:rPr>
          <w:rFonts w:eastAsia="Arial" w:cs="Times New Roman"/>
          <w:i/>
          <w:iCs/>
          <w:szCs w:val="20"/>
          <w:lang w:val="nl-NL"/>
        </w:rPr>
        <w:t>Turbos</w:t>
      </w:r>
      <w:proofErr w:type="spellEnd"/>
      <w:r>
        <w:rPr>
          <w:rFonts w:eastAsia="Arial" w:cs="Times New Roman"/>
          <w:i/>
          <w:iCs/>
          <w:szCs w:val="20"/>
          <w:lang w:val="nl-NL"/>
        </w:rPr>
        <w:t xml:space="preserve"> en computers: </w:t>
      </w:r>
      <w:proofErr w:type="spellStart"/>
      <w:r>
        <w:rPr>
          <w:rFonts w:eastAsia="Arial" w:cs="Times New Roman"/>
          <w:i/>
          <w:iCs/>
          <w:szCs w:val="20"/>
          <w:lang w:val="nl-NL"/>
        </w:rPr>
        <w:t>Wahoo</w:t>
      </w:r>
      <w:proofErr w:type="spellEnd"/>
      <w:r>
        <w:rPr>
          <w:rFonts w:eastAsia="Arial" w:cs="Times New Roman"/>
          <w:i/>
          <w:iCs/>
          <w:szCs w:val="20"/>
          <w:lang w:val="nl-NL"/>
        </w:rPr>
        <w:t xml:space="preserve"> / Training-software: </w:t>
      </w:r>
      <w:proofErr w:type="spellStart"/>
      <w:r>
        <w:rPr>
          <w:rFonts w:eastAsia="Arial" w:cs="Times New Roman"/>
          <w:i/>
          <w:iCs/>
          <w:szCs w:val="20"/>
          <w:lang w:val="nl-NL"/>
        </w:rPr>
        <w:t>TrainingPeaks</w:t>
      </w:r>
      <w:proofErr w:type="spellEnd"/>
      <w:r>
        <w:rPr>
          <w:rFonts w:eastAsia="Arial" w:cs="Times New Roman"/>
          <w:i/>
          <w:iCs/>
          <w:szCs w:val="20"/>
          <w:lang w:val="nl-NL"/>
        </w:rPr>
        <w:t xml:space="preserve"> / Fietsonderhoud: </w:t>
      </w:r>
      <w:proofErr w:type="spellStart"/>
      <w:r>
        <w:rPr>
          <w:rFonts w:eastAsia="Arial" w:cs="Times New Roman"/>
          <w:i/>
          <w:iCs/>
          <w:szCs w:val="20"/>
          <w:lang w:val="nl-NL"/>
        </w:rPr>
        <w:t>MucOff</w:t>
      </w:r>
      <w:proofErr w:type="spellEnd"/>
      <w:r>
        <w:rPr>
          <w:rFonts w:eastAsia="Arial" w:cs="Times New Roman"/>
          <w:i/>
          <w:iCs/>
          <w:szCs w:val="20"/>
          <w:lang w:val="nl-NL"/>
        </w:rPr>
        <w:t xml:space="preserve"> / Evenementen: </w:t>
      </w:r>
      <w:proofErr w:type="spellStart"/>
      <w:r>
        <w:rPr>
          <w:rFonts w:eastAsia="Arial" w:cs="Times New Roman"/>
          <w:i/>
          <w:iCs/>
          <w:szCs w:val="20"/>
          <w:lang w:val="nl-NL"/>
        </w:rPr>
        <w:t>Chasing</w:t>
      </w:r>
      <w:proofErr w:type="spellEnd"/>
      <w:r>
        <w:rPr>
          <w:rFonts w:eastAsia="Arial" w:cs="Times New Roman"/>
          <w:i/>
          <w:iCs/>
          <w:szCs w:val="20"/>
          <w:lang w:val="nl-NL"/>
        </w:rPr>
        <w:t xml:space="preserve"> </w:t>
      </w:r>
      <w:proofErr w:type="spellStart"/>
      <w:r>
        <w:rPr>
          <w:rFonts w:eastAsia="Arial" w:cs="Times New Roman"/>
          <w:i/>
          <w:iCs/>
          <w:szCs w:val="20"/>
          <w:lang w:val="nl-NL"/>
        </w:rPr>
        <w:t>Cancellara</w:t>
      </w:r>
      <w:proofErr w:type="spellEnd"/>
      <w:r>
        <w:rPr>
          <w:rFonts w:eastAsia="Arial" w:cs="Times New Roman"/>
          <w:i/>
          <w:iCs/>
          <w:szCs w:val="20"/>
          <w:lang w:val="nl-NL"/>
        </w:rPr>
        <w:t xml:space="preserve"> / </w:t>
      </w:r>
      <w:bookmarkStart w:id="0" w:name="_GoBack"/>
      <w:bookmarkEnd w:id="0"/>
      <w:r>
        <w:rPr>
          <w:rFonts w:eastAsia="Arial" w:cs="Times New Roman"/>
          <w:i/>
          <w:iCs/>
          <w:szCs w:val="20"/>
          <w:lang w:val="nl-NL"/>
        </w:rPr>
        <w:t xml:space="preserve">Medische begeleiding: Cross </w:t>
      </w:r>
      <w:proofErr w:type="spellStart"/>
      <w:r>
        <w:rPr>
          <w:rFonts w:eastAsia="Arial" w:cs="Times New Roman"/>
          <w:i/>
          <w:iCs/>
          <w:szCs w:val="20"/>
          <w:lang w:val="nl-NL"/>
        </w:rPr>
        <w:t>Klinik</w:t>
      </w:r>
      <w:proofErr w:type="spellEnd"/>
      <w:r>
        <w:rPr>
          <w:rFonts w:eastAsia="Arial" w:cs="Times New Roman"/>
          <w:i/>
          <w:iCs/>
          <w:szCs w:val="20"/>
          <w:lang w:val="nl-NL"/>
        </w:rPr>
        <w:t xml:space="preserve"> </w:t>
      </w:r>
      <w:proofErr w:type="spellStart"/>
      <w:r>
        <w:rPr>
          <w:rFonts w:eastAsia="Arial" w:cs="Times New Roman"/>
          <w:i/>
          <w:iCs/>
          <w:szCs w:val="20"/>
          <w:lang w:val="nl-NL"/>
        </w:rPr>
        <w:t>Basel</w:t>
      </w:r>
      <w:proofErr w:type="spellEnd"/>
      <w:r>
        <w:rPr>
          <w:rFonts w:eastAsia="Arial" w:cs="Times New Roman"/>
          <w:i/>
          <w:iCs/>
          <w:szCs w:val="20"/>
          <w:lang w:val="nl-NL"/>
        </w:rPr>
        <w:t xml:space="preserve"> / IT: ATOS Switzerland / Auto: Mercedes-Benz</w:t>
      </w:r>
    </w:p>
    <w:p w14:paraId="16D711FC" w14:textId="77777777" w:rsidR="00D22ECF" w:rsidRDefault="00D22ECF" w:rsidP="00D22ECF">
      <w:pPr>
        <w:rPr>
          <w:i/>
          <w:lang w:val="en-US"/>
        </w:rPr>
      </w:pPr>
    </w:p>
    <w:p w14:paraId="53D9B8C7" w14:textId="77777777" w:rsidR="00D22ECF" w:rsidRPr="004822D3" w:rsidRDefault="00D22ECF" w:rsidP="00D22ECF">
      <w:pPr>
        <w:rPr>
          <w:i/>
          <w:lang w:val="de-CH"/>
        </w:rPr>
      </w:pPr>
      <w:r>
        <w:rPr>
          <w:rFonts w:eastAsia="Arial" w:cs="Times New Roman"/>
          <w:i/>
          <w:iCs/>
          <w:szCs w:val="20"/>
          <w:lang w:val="nl-NL"/>
        </w:rPr>
        <w:t xml:space="preserve">Raceprogramma, aankomende grote evenementen in 2022: </w:t>
      </w:r>
    </w:p>
    <w:p w14:paraId="577E931A" w14:textId="62928807" w:rsidR="00E12754" w:rsidRPr="007F1113" w:rsidRDefault="00D22ECF" w:rsidP="00D22ECF">
      <w:pPr>
        <w:rPr>
          <w:lang w:val="de-CH"/>
        </w:rPr>
      </w:pPr>
      <w:r>
        <w:rPr>
          <w:rFonts w:eastAsia="Arial" w:cs="Times New Roman"/>
          <w:i/>
          <w:iCs/>
          <w:szCs w:val="20"/>
          <w:lang w:val="nl-NL"/>
        </w:rPr>
        <w:t xml:space="preserve">15.05 Paris </w:t>
      </w:r>
      <w:proofErr w:type="spellStart"/>
      <w:r>
        <w:rPr>
          <w:rFonts w:eastAsia="Arial" w:cs="Times New Roman"/>
          <w:i/>
          <w:iCs/>
          <w:szCs w:val="20"/>
          <w:lang w:val="nl-NL"/>
        </w:rPr>
        <w:t>Roubaix</w:t>
      </w:r>
      <w:proofErr w:type="spellEnd"/>
      <w:r>
        <w:rPr>
          <w:rFonts w:eastAsia="Arial" w:cs="Times New Roman"/>
          <w:i/>
          <w:iCs/>
          <w:szCs w:val="20"/>
          <w:lang w:val="nl-NL"/>
        </w:rPr>
        <w:t xml:space="preserve"> </w:t>
      </w:r>
      <w:proofErr w:type="spellStart"/>
      <w:proofErr w:type="gramStart"/>
      <w:r>
        <w:rPr>
          <w:rFonts w:eastAsia="Arial" w:cs="Times New Roman"/>
          <w:i/>
          <w:iCs/>
          <w:szCs w:val="20"/>
          <w:lang w:val="nl-NL"/>
        </w:rPr>
        <w:t>Espoirs</w:t>
      </w:r>
      <w:proofErr w:type="spellEnd"/>
      <w:r>
        <w:rPr>
          <w:rFonts w:eastAsia="Arial" w:cs="Times New Roman"/>
          <w:i/>
          <w:iCs/>
          <w:szCs w:val="20"/>
          <w:lang w:val="nl-NL"/>
        </w:rPr>
        <w:t xml:space="preserve"> /</w:t>
      </w:r>
      <w:proofErr w:type="gramEnd"/>
      <w:r>
        <w:rPr>
          <w:rFonts w:eastAsia="Arial" w:cs="Times New Roman"/>
          <w:i/>
          <w:iCs/>
          <w:szCs w:val="20"/>
          <w:lang w:val="nl-NL"/>
        </w:rPr>
        <w:t xml:space="preserve"> 11-18.06 Giro </w:t>
      </w:r>
      <w:proofErr w:type="spellStart"/>
      <w:r>
        <w:rPr>
          <w:rFonts w:eastAsia="Arial" w:cs="Times New Roman"/>
          <w:i/>
          <w:iCs/>
          <w:szCs w:val="20"/>
          <w:lang w:val="nl-NL"/>
        </w:rPr>
        <w:t>d’Italia</w:t>
      </w:r>
      <w:proofErr w:type="spellEnd"/>
      <w:r>
        <w:rPr>
          <w:rFonts w:eastAsia="Arial" w:cs="Times New Roman"/>
          <w:i/>
          <w:iCs/>
          <w:szCs w:val="20"/>
          <w:lang w:val="nl-NL"/>
        </w:rPr>
        <w:t xml:space="preserve"> Giovanni / 22-26.06 Zwitsers Nationaal Kampioenschap</w:t>
      </w:r>
    </w:p>
    <w:sectPr w:rsidR="00E12754" w:rsidRPr="007F1113" w:rsidSect="00B41716">
      <w:headerReference w:type="default" r:id="rId8"/>
      <w:footerReference w:type="default" r:id="rId9"/>
      <w:headerReference w:type="first" r:id="rId10"/>
      <w:footerReference w:type="first" r:id="rId11"/>
      <w:pgSz w:w="11906" w:h="16838" w:code="9"/>
      <w:pgMar w:top="2410" w:right="1134" w:bottom="1276" w:left="851" w:header="709" w:footer="578"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30BB7" w14:textId="77777777" w:rsidR="00D47BCE" w:rsidRDefault="00D47BCE" w:rsidP="00D47BCE">
      <w:pPr>
        <w:spacing w:line="240" w:lineRule="auto"/>
      </w:pPr>
      <w:r>
        <w:separator/>
      </w:r>
    </w:p>
  </w:endnote>
  <w:endnote w:type="continuationSeparator" w:id="0">
    <w:p w14:paraId="57FBD44B" w14:textId="77777777" w:rsidR="00D47BCE" w:rsidRDefault="00D47BCE" w:rsidP="00D47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DABC" w14:textId="77777777" w:rsidR="00D47BCE" w:rsidRPr="00460145" w:rsidRDefault="00460145" w:rsidP="00460145">
    <w:pPr>
      <w:pStyle w:val="Pieddepage"/>
      <w:tabs>
        <w:tab w:val="clear" w:pos="4536"/>
        <w:tab w:val="clear" w:pos="9072"/>
        <w:tab w:val="center" w:pos="9540"/>
        <w:tab w:val="right" w:pos="9900"/>
      </w:tabs>
    </w:pPr>
    <w:r>
      <w:rPr>
        <w:noProof/>
        <w:lang w:val="fr-FR" w:eastAsia="fr-FR"/>
      </w:rPr>
      <mc:AlternateContent>
        <mc:Choice Requires="wps">
          <w:drawing>
            <wp:anchor distT="0" distB="0" distL="114300" distR="114300" simplePos="0" relativeHeight="251663360" behindDoc="0" locked="0" layoutInCell="1" allowOverlap="1" wp14:anchorId="572436C7" wp14:editId="235643FD">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6F378B2" id="Connecteur droit 1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" strokecolor="#7f7f7f [1612]" strokeweight=".5pt">
              <v:stroke joinstyle="miter"/>
            </v:line>
          </w:pict>
        </mc:Fallback>
      </mc:AlternateContent>
    </w:r>
    <w:r>
      <w:rPr>
        <w:noProof/>
        <w:lang w:val="fr-FR" w:eastAsia="fr-FR"/>
      </w:rPr>
      <w:drawing>
        <wp:inline distT="0" distB="0" distL="0" distR="0" wp14:anchorId="3F7B16A1" wp14:editId="701FF088">
          <wp:extent cx="482956" cy="252000"/>
          <wp:effectExtent l="0" t="0" r="0" b="0"/>
          <wp:docPr id="296" name="Image 296"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tab/>
    </w:r>
    <w:r>
      <w:rPr>
        <w:noProof/>
        <w:lang w:val="fr-FR" w:eastAsia="fr-FR"/>
      </w:rPr>
      <w:drawing>
        <wp:inline distT="0" distB="0" distL="0" distR="0" wp14:anchorId="145B8DA4" wp14:editId="1755865A">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tab/>
    </w:r>
    <w:r w:rsidRPr="00672BA1">
      <w:rPr>
        <w:color w:val="808080" w:themeColor="background1" w:themeShade="80"/>
      </w:rPr>
      <w:fldChar w:fldCharType="begin"/>
    </w:r>
    <w:r w:rsidRPr="00672BA1">
      <w:rPr>
        <w:color w:val="808080" w:themeColor="background1" w:themeShade="80"/>
      </w:rPr>
      <w:instrText>PAGE   \* MERGEFORMAT</w:instrText>
    </w:r>
    <w:r w:rsidRPr="00672BA1">
      <w:rPr>
        <w:color w:val="808080" w:themeColor="background1" w:themeShade="80"/>
      </w:rPr>
      <w:fldChar w:fldCharType="separate"/>
    </w:r>
    <w:r w:rsidR="00045542" w:rsidRPr="00045542">
      <w:rPr>
        <w:noProof/>
        <w:color w:val="808080" w:themeColor="background1" w:themeShade="80"/>
        <w:lang w:val="fr-FR"/>
      </w:rPr>
      <w:t>4</w:t>
    </w:r>
    <w:r w:rsidRPr="00672BA1">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39DCF" w14:textId="77777777" w:rsidR="007407FE" w:rsidRDefault="00FA065D" w:rsidP="00672BA1">
    <w:pPr>
      <w:pStyle w:val="Pieddepage"/>
      <w:tabs>
        <w:tab w:val="clear" w:pos="4536"/>
        <w:tab w:val="clear" w:pos="9072"/>
        <w:tab w:val="center" w:pos="9540"/>
        <w:tab w:val="right" w:pos="9900"/>
      </w:tabs>
    </w:pPr>
    <w:r>
      <w:rPr>
        <w:noProof/>
        <w:lang w:val="fr-FR" w:eastAsia="fr-FR"/>
      </w:rPr>
      <mc:AlternateContent>
        <mc:Choice Requires="wps">
          <w:drawing>
            <wp:anchor distT="0" distB="0" distL="114300" distR="114300" simplePos="0" relativeHeight="251661312" behindDoc="0" locked="0" layoutInCell="1" allowOverlap="1" wp14:anchorId="5F77FCE8" wp14:editId="192E2720">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F2B7D78"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" strokecolor="#7f7f7f [1612]" strokeweight=".5pt">
              <v:stroke joinstyle="miter"/>
            </v:line>
          </w:pict>
        </mc:Fallback>
      </mc:AlternateContent>
    </w:r>
    <w:r w:rsidR="003D1A8A">
      <w:rPr>
        <w:noProof/>
        <w:lang w:val="fr-FR" w:eastAsia="fr-FR"/>
      </w:rPr>
      <w:drawing>
        <wp:inline distT="0" distB="0" distL="0" distR="0" wp14:anchorId="1A9FBE1C" wp14:editId="7D4CF695">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tab/>
    </w:r>
    <w:r w:rsidR="00672BA1">
      <w:rPr>
        <w:noProof/>
        <w:lang w:val="fr-FR" w:eastAsia="fr-FR"/>
      </w:rPr>
      <w:drawing>
        <wp:inline distT="0" distB="0" distL="0" distR="0" wp14:anchorId="0C9CBE19" wp14:editId="7435843E">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tab/>
    </w:r>
    <w:r w:rsidR="0016103F" w:rsidRPr="00672BA1">
      <w:rPr>
        <w:color w:val="808080" w:themeColor="background1" w:themeShade="80"/>
      </w:rPr>
      <w:fldChar w:fldCharType="begin"/>
    </w:r>
    <w:r w:rsidR="0016103F" w:rsidRPr="00672BA1">
      <w:rPr>
        <w:color w:val="808080" w:themeColor="background1" w:themeShade="80"/>
      </w:rPr>
      <w:instrText>PAGE   \* MERGEFORMAT</w:instrText>
    </w:r>
    <w:r w:rsidR="0016103F" w:rsidRPr="00672BA1">
      <w:rPr>
        <w:color w:val="808080" w:themeColor="background1" w:themeShade="80"/>
      </w:rPr>
      <w:fldChar w:fldCharType="separate"/>
    </w:r>
    <w:r w:rsidR="00045542" w:rsidRPr="00045542">
      <w:rPr>
        <w:noProof/>
        <w:color w:val="808080" w:themeColor="background1" w:themeShade="80"/>
        <w:lang w:val="fr-FR"/>
      </w:rPr>
      <w:t>1</w:t>
    </w:r>
    <w:r w:rsidR="0016103F" w:rsidRPr="00672BA1">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E25C3" w14:textId="77777777" w:rsidR="00D47BCE" w:rsidRDefault="00D47BCE" w:rsidP="00D47BCE">
      <w:pPr>
        <w:spacing w:line="240" w:lineRule="auto"/>
      </w:pPr>
      <w:r>
        <w:separator/>
      </w:r>
    </w:p>
  </w:footnote>
  <w:footnote w:type="continuationSeparator" w:id="0">
    <w:p w14:paraId="550E9BF4" w14:textId="77777777" w:rsidR="00D47BCE" w:rsidRDefault="00D47BCE" w:rsidP="00D47B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527C0" w14:textId="6334D09B" w:rsidR="00D47BCE" w:rsidRDefault="007F1113" w:rsidP="00D47BCE">
    <w:pPr>
      <w:pStyle w:val="En-tte"/>
      <w:jc w:val="center"/>
    </w:pPr>
    <w:r>
      <w:rPr>
        <w:noProof/>
      </w:rPr>
      <w:drawing>
        <wp:inline distT="0" distB="0" distL="0" distR="0" wp14:anchorId="7C33AE1C" wp14:editId="65AB6646">
          <wp:extent cx="1371600" cy="986790"/>
          <wp:effectExtent l="0" t="0" r="0" b="3810"/>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867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71ED2" w14:textId="75D25059" w:rsidR="007407FE" w:rsidRDefault="007F1113" w:rsidP="007407FE">
    <w:pPr>
      <w:pStyle w:val="En-tte"/>
      <w:jc w:val="center"/>
    </w:pPr>
    <w:r>
      <w:rPr>
        <w:noProof/>
      </w:rPr>
      <w:drawing>
        <wp:inline distT="0" distB="0" distL="0" distR="0" wp14:anchorId="20614D83" wp14:editId="4FE752B6">
          <wp:extent cx="1371600" cy="986790"/>
          <wp:effectExtent l="0" t="0" r="0" b="381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86790"/>
                  </a:xfrm>
                  <a:prstGeom prst="rect">
                    <a:avLst/>
                  </a:prstGeom>
                  <a:noFill/>
                  <a:ln>
                    <a:noFill/>
                  </a:ln>
                </pic:spPr>
              </pic:pic>
            </a:graphicData>
          </a:graphic>
        </wp:inline>
      </w:drawing>
    </w:r>
  </w:p>
  <w:p w14:paraId="1D861344" w14:textId="77777777" w:rsidR="007407FE" w:rsidRDefault="007407FE" w:rsidP="007407FE">
    <w:pPr>
      <w:pStyle w:val="En-tte"/>
    </w:pPr>
  </w:p>
  <w:p w14:paraId="3B9DDB4A" w14:textId="77777777" w:rsidR="007407FE" w:rsidRDefault="007407FE" w:rsidP="007407FE">
    <w:pPr>
      <w:pStyle w:val="En-tte"/>
    </w:pPr>
  </w:p>
  <w:p w14:paraId="31F28515" w14:textId="77777777" w:rsidR="007407FE" w:rsidRDefault="007407FE" w:rsidP="007407FE">
    <w:pPr>
      <w:pStyle w:val="En-tte"/>
    </w:pPr>
  </w:p>
  <w:p w14:paraId="3FE834AB" w14:textId="77777777" w:rsidR="007407FE" w:rsidRDefault="007407FE" w:rsidP="007407FE">
    <w:pPr>
      <w:pStyle w:val="En-tte"/>
    </w:pPr>
  </w:p>
  <w:p w14:paraId="4A396D3F" w14:textId="3FEAC223" w:rsidR="007407FE" w:rsidRDefault="009A0317" w:rsidP="00306CFE">
    <w:pPr>
      <w:pStyle w:val="EN-TTE0"/>
    </w:pPr>
    <w:r>
      <w:t>PERSBERICHT</w:t>
    </w:r>
  </w:p>
  <w:p w14:paraId="1820DDA9" w14:textId="77777777" w:rsidR="00B41716" w:rsidRDefault="00B41716" w:rsidP="00306CFE">
    <w:pPr>
      <w:pStyle w:val="EN-TTE0"/>
    </w:pPr>
  </w:p>
  <w:p w14:paraId="3FE452B8" w14:textId="77777777" w:rsidR="00B41716" w:rsidRDefault="00B41716" w:rsidP="00306CFE">
    <w:pPr>
      <w:pStyle w:val="EN-TT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45542"/>
    <w:rsid w:val="00080BB1"/>
    <w:rsid w:val="0008530A"/>
    <w:rsid w:val="00097FC0"/>
    <w:rsid w:val="000D1907"/>
    <w:rsid w:val="000F4270"/>
    <w:rsid w:val="001246D7"/>
    <w:rsid w:val="00160AE4"/>
    <w:rsid w:val="0016103F"/>
    <w:rsid w:val="00223FCA"/>
    <w:rsid w:val="002431E6"/>
    <w:rsid w:val="00256346"/>
    <w:rsid w:val="002B3242"/>
    <w:rsid w:val="002C1EE4"/>
    <w:rsid w:val="00306CFE"/>
    <w:rsid w:val="00356828"/>
    <w:rsid w:val="003812F0"/>
    <w:rsid w:val="003D1A8A"/>
    <w:rsid w:val="003D2E34"/>
    <w:rsid w:val="00406BB2"/>
    <w:rsid w:val="004227F0"/>
    <w:rsid w:val="00432A58"/>
    <w:rsid w:val="00460145"/>
    <w:rsid w:val="004822D3"/>
    <w:rsid w:val="004C4312"/>
    <w:rsid w:val="00502FAC"/>
    <w:rsid w:val="005F7902"/>
    <w:rsid w:val="00672BA1"/>
    <w:rsid w:val="00683E86"/>
    <w:rsid w:val="006B0D74"/>
    <w:rsid w:val="006F2876"/>
    <w:rsid w:val="00736073"/>
    <w:rsid w:val="007407FE"/>
    <w:rsid w:val="0075394E"/>
    <w:rsid w:val="00782AA8"/>
    <w:rsid w:val="00794A0D"/>
    <w:rsid w:val="007D1AE6"/>
    <w:rsid w:val="007D2847"/>
    <w:rsid w:val="007F1113"/>
    <w:rsid w:val="0086545D"/>
    <w:rsid w:val="00876292"/>
    <w:rsid w:val="008D2167"/>
    <w:rsid w:val="008E5A48"/>
    <w:rsid w:val="00917C1E"/>
    <w:rsid w:val="00933D60"/>
    <w:rsid w:val="00940576"/>
    <w:rsid w:val="00942B62"/>
    <w:rsid w:val="009434E4"/>
    <w:rsid w:val="009A0317"/>
    <w:rsid w:val="009F343E"/>
    <w:rsid w:val="00B41716"/>
    <w:rsid w:val="00BC0320"/>
    <w:rsid w:val="00BC39EA"/>
    <w:rsid w:val="00C60DF4"/>
    <w:rsid w:val="00CF5018"/>
    <w:rsid w:val="00D22ECF"/>
    <w:rsid w:val="00D302AF"/>
    <w:rsid w:val="00D347D8"/>
    <w:rsid w:val="00D37ED8"/>
    <w:rsid w:val="00D47BCE"/>
    <w:rsid w:val="00D502E2"/>
    <w:rsid w:val="00DC1960"/>
    <w:rsid w:val="00E06221"/>
    <w:rsid w:val="00E12754"/>
    <w:rsid w:val="00E556FB"/>
    <w:rsid w:val="00E72B80"/>
    <w:rsid w:val="00E952E3"/>
    <w:rsid w:val="00EB62F7"/>
    <w:rsid w:val="00F27969"/>
    <w:rsid w:val="00F52779"/>
    <w:rsid w:val="00F64252"/>
    <w:rsid w:val="00F667FA"/>
    <w:rsid w:val="00FA065D"/>
    <w:rsid w:val="00FA3BD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B4F3E"/>
  <w15:chartTrackingRefBased/>
  <w15:docId w15:val="{AD9D43DC-055C-4BCA-8A6D-F7FAD312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A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BCE"/>
    <w:pPr>
      <w:tabs>
        <w:tab w:val="center" w:pos="4536"/>
        <w:tab w:val="right" w:pos="9072"/>
      </w:tabs>
      <w:spacing w:line="240" w:lineRule="auto"/>
    </w:pPr>
  </w:style>
  <w:style w:type="character" w:customStyle="1" w:styleId="En-tteCar">
    <w:name w:val="En-tête Car"/>
    <w:basedOn w:val="Policepardfaut"/>
    <w:link w:val="En-tte"/>
    <w:uiPriority w:val="99"/>
    <w:rsid w:val="00D47BCE"/>
  </w:style>
  <w:style w:type="paragraph" w:styleId="Pieddepage">
    <w:name w:val="footer"/>
    <w:basedOn w:val="Normal"/>
    <w:link w:val="PieddepageCar"/>
    <w:uiPriority w:val="99"/>
    <w:unhideWhenUsed/>
    <w:rsid w:val="00D47BCE"/>
    <w:pPr>
      <w:tabs>
        <w:tab w:val="center" w:pos="4536"/>
        <w:tab w:val="right" w:pos="9072"/>
      </w:tabs>
      <w:spacing w:line="240" w:lineRule="auto"/>
    </w:pPr>
  </w:style>
  <w:style w:type="character" w:customStyle="1" w:styleId="PieddepageCar">
    <w:name w:val="Pied de page Car"/>
    <w:basedOn w:val="Policepardfaut"/>
    <w:link w:val="Pieddepage"/>
    <w:uiPriority w:val="99"/>
    <w:rsid w:val="00D47BCE"/>
  </w:style>
  <w:style w:type="character" w:styleId="Textedelespacerserv">
    <w:name w:val="Placeholder Text"/>
    <w:basedOn w:val="Policepardfaut"/>
    <w:uiPriority w:val="99"/>
    <w:semiHidden/>
    <w:rsid w:val="0016103F"/>
    <w:rPr>
      <w:color w:val="808080"/>
    </w:rPr>
  </w:style>
  <w:style w:type="paragraph" w:styleId="Corpsdetexte">
    <w:name w:val="Body Text"/>
    <w:basedOn w:val="Normal"/>
    <w:link w:val="CorpsdetexteC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CorpsdetexteCar">
    <w:name w:val="Corps de texte Car"/>
    <w:basedOn w:val="Policepardfaut"/>
    <w:link w:val="Corpsdetexte"/>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0">
    <w:name w:val="EN-TÊTE"/>
    <w:basedOn w:val="En-tte"/>
    <w:qFormat/>
    <w:rsid w:val="00306CFE"/>
    <w:rPr>
      <w:color w:val="808080" w:themeColor="background1" w:themeShade="80"/>
    </w:rPr>
  </w:style>
  <w:style w:type="paragraph" w:customStyle="1" w:styleId="DIFFUSION">
    <w:name w:val="DIFFUSION"/>
    <w:basedOn w:val="En-tte"/>
    <w:qFormat/>
    <w:rsid w:val="00306CFE"/>
    <w:rPr>
      <w:color w:val="808080" w:themeColor="background1" w:themeShade="80"/>
      <w:lang w:val="en-GB"/>
    </w:rPr>
  </w:style>
  <w:style w:type="paragraph" w:styleId="Textedebulles">
    <w:name w:val="Balloon Text"/>
    <w:basedOn w:val="Normal"/>
    <w:link w:val="TextedebullesCar"/>
    <w:uiPriority w:val="99"/>
    <w:semiHidden/>
    <w:unhideWhenUsed/>
    <w:rsid w:val="002431E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Accentuation">
    <w:name w:val="Emphasis"/>
    <w:qFormat/>
    <w:rsid w:val="006B0D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7988">
      <w:bodyDiv w:val="1"/>
      <w:marLeft w:val="0"/>
      <w:marRight w:val="0"/>
      <w:marTop w:val="0"/>
      <w:marBottom w:val="0"/>
      <w:divBdr>
        <w:top w:val="none" w:sz="0" w:space="0" w:color="auto"/>
        <w:left w:val="none" w:sz="0" w:space="0" w:color="auto"/>
        <w:bottom w:val="none" w:sz="0" w:space="0" w:color="auto"/>
        <w:right w:val="none" w:sz="0" w:space="0" w:color="auto"/>
      </w:divBdr>
    </w:div>
    <w:div w:id="15331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24DCE-5CBF-4E0C-895F-1ADD3E57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965</Words>
  <Characters>5310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ROLEX SA</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NOVOA Sheila</cp:lastModifiedBy>
  <cp:revision>5</cp:revision>
  <cp:lastPrinted>2019-11-07T09:48:00Z</cp:lastPrinted>
  <dcterms:created xsi:type="dcterms:W3CDTF">2022-04-27T14:09:00Z</dcterms:created>
  <dcterms:modified xsi:type="dcterms:W3CDTF">2022-04-27T14:20:00Z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2022-04-27T14:20:27Z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0c61bb87-29a3-4f13-879c-2718a8326bb3</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