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7691D" w14:textId="630146DD" w:rsidR="001E0FB7" w:rsidRPr="00855DF5" w:rsidRDefault="001E0FB7" w:rsidP="001E0FB7">
      <w:pPr>
        <w:pStyle w:val="TITRE"/>
        <w:rPr>
          <w:lang w:val="it-IT"/>
        </w:rPr>
      </w:pPr>
      <w:r>
        <w:rPr>
          <w:rFonts w:eastAsia="Arial" w:cs="Times New Roman"/>
          <w:bCs/>
          <w:szCs w:val="28"/>
          <w:lang w:val="it-IT"/>
        </w:rPr>
        <w:t>TUDOR PRO CYCLING TEAM</w:t>
      </w:r>
      <w:r w:rsidR="00B30B01">
        <w:rPr>
          <w:rFonts w:eastAsia="Arial" w:cs="Times New Roman"/>
          <w:bCs/>
          <w:szCs w:val="28"/>
          <w:lang w:val="it-IT"/>
        </w:rPr>
        <w:t xml:space="preserve"> -</w:t>
      </w:r>
    </w:p>
    <w:p w14:paraId="17783702" w14:textId="77777777" w:rsidR="001E0FB7" w:rsidRPr="00855DF5" w:rsidRDefault="001E0FB7" w:rsidP="001E0FB7">
      <w:pPr>
        <w:pStyle w:val="TITRE"/>
        <w:rPr>
          <w:lang w:val="it-IT"/>
        </w:rPr>
      </w:pPr>
      <w:r>
        <w:rPr>
          <w:rFonts w:eastAsia="Arial" w:cs="Times New Roman"/>
          <w:bCs/>
          <w:szCs w:val="28"/>
          <w:lang w:val="it-IT"/>
        </w:rPr>
        <w:t>UN NUOVO E AUDACE APPROCCIO AL CICLISMO PROFESSIONISTICO</w:t>
      </w:r>
    </w:p>
    <w:p w14:paraId="79E3076A" w14:textId="77777777" w:rsidR="001E0FB7" w:rsidRPr="00855DF5" w:rsidRDefault="001E0FB7" w:rsidP="001E0FB7">
      <w:pPr>
        <w:rPr>
          <w:lang w:val="it-IT"/>
        </w:rPr>
      </w:pPr>
    </w:p>
    <w:p w14:paraId="15A0567C" w14:textId="77777777" w:rsidR="001E0FB7" w:rsidRPr="00855DF5" w:rsidRDefault="001E0FB7" w:rsidP="001E0FB7">
      <w:pPr>
        <w:jc w:val="both"/>
        <w:rPr>
          <w:b/>
          <w:lang w:val="it-IT"/>
        </w:rPr>
      </w:pPr>
      <w:r>
        <w:rPr>
          <w:rFonts w:eastAsia="Arial" w:cs="Times New Roman"/>
          <w:b/>
          <w:bCs/>
          <w:szCs w:val="20"/>
          <w:lang w:val="it-IT"/>
        </w:rPr>
        <w:t>In collaborazione con il ciclista Fabian Cancellara, vincitore di diversi campionati mondiali e olimpici, il Marchio orologiero svizzero TUDOR porta il suo audace spirito fondatore nel mondo del ciclismo professionistico, tracciando una rotta che influenzerà diversi aspetti di questo emozionante sport internazionale.</w:t>
      </w:r>
    </w:p>
    <w:p w14:paraId="432298F5" w14:textId="77777777" w:rsidR="001E0FB7" w:rsidRPr="00855DF5" w:rsidRDefault="001E0FB7" w:rsidP="001E0FB7">
      <w:pPr>
        <w:jc w:val="both"/>
        <w:rPr>
          <w:lang w:val="it-IT"/>
        </w:rPr>
      </w:pPr>
    </w:p>
    <w:p w14:paraId="2152B48A" w14:textId="77777777" w:rsidR="001E0FB7" w:rsidRPr="00855DF5" w:rsidRDefault="001E0FB7" w:rsidP="001E0FB7">
      <w:pPr>
        <w:jc w:val="both"/>
        <w:rPr>
          <w:i/>
          <w:lang w:val="it-IT"/>
        </w:rPr>
      </w:pPr>
      <w:r>
        <w:rPr>
          <w:rFonts w:eastAsia="Arial" w:cs="Times New Roman"/>
          <w:i/>
          <w:iCs/>
          <w:szCs w:val="20"/>
          <w:lang w:val="it-IT"/>
        </w:rPr>
        <w:t>26 aprile 2022 – Losanna, Svizzera</w:t>
      </w:r>
    </w:p>
    <w:p w14:paraId="7CE4DB2F" w14:textId="77777777" w:rsidR="001E0FB7" w:rsidRPr="00855DF5" w:rsidRDefault="001E0FB7" w:rsidP="001E0FB7">
      <w:pPr>
        <w:jc w:val="both"/>
        <w:rPr>
          <w:lang w:val="it-IT"/>
        </w:rPr>
      </w:pPr>
    </w:p>
    <w:p w14:paraId="72B99E18" w14:textId="77777777" w:rsidR="001E0FB7" w:rsidRPr="001E0FB7" w:rsidRDefault="001E0FB7" w:rsidP="001E0FB7">
      <w:pPr>
        <w:jc w:val="both"/>
        <w:rPr>
          <w:rFonts w:cs="Arial"/>
          <w:szCs w:val="20"/>
          <w:lang w:val="it-IT"/>
        </w:rPr>
      </w:pPr>
      <w:r>
        <w:rPr>
          <w:rFonts w:eastAsia="Arial" w:cs="Arial"/>
          <w:szCs w:val="20"/>
          <w:lang w:val="it-IT"/>
        </w:rPr>
        <w:t xml:space="preserve">TUDOR monta in sella con i professionisti! Il Marchio e la leggenda del ciclismo svizzero Fabian Cancellara uniscono le forze per pedalare sulle vette del ciclismo internazionale con un nuovo team. Le parole #BornToDare emblematiche del Marchio raccontano la storia della visione orologiera del fondatore di TUDOR, Hans Wilsdorf, e di come questa visione sia stata portata in vita: con audacia. Il TUDOR Pro Cycling Team incarnerà la temeraria filosofia che distingue il Marchio, combinando la sua capacità di mai scendere a compromessi e le sue storiche innovazioni con l’impareggiabile esperienza e visione di Cancellara. Al cuore del progetto, un approccio al ciclismo incentrato sulla persona. In uno sport noto per l’elevato livello della sfida fisica e psicologica che impone a chi lo pratica, TUDOR e Cancellara sognano un team motivato dalla voglia di superarsi ogni giorno, che sappia affrontare le proprie paure e osi spingersi oltre i propri limiti. Il risultato della prestazione sportiva è l’unità di misura del successo per eccellenza, ma il modo in cui si arriva al traguardo è importante tanto quanto il tempo che ci si impiega. Guidato da Cancellara, il TUDOR Pro Cycling Team svilupperà una rosa di abili ciclisti che rappresentino questi ideali, questi valori condivisi e questo spirito di squadra, senza limitarsi ai nomi già noti nel settore. </w:t>
      </w:r>
    </w:p>
    <w:p w14:paraId="55F30105" w14:textId="77777777" w:rsidR="001E0FB7" w:rsidRPr="001E0FB7" w:rsidRDefault="001E0FB7" w:rsidP="001E0FB7">
      <w:pPr>
        <w:jc w:val="both"/>
        <w:rPr>
          <w:rFonts w:cs="Arial"/>
          <w:szCs w:val="20"/>
          <w:lang w:val="it-IT"/>
        </w:rPr>
      </w:pPr>
    </w:p>
    <w:p w14:paraId="667AF1DC" w14:textId="77777777" w:rsidR="001E0FB7" w:rsidRPr="00B30B01" w:rsidRDefault="001E0FB7" w:rsidP="001E0FB7">
      <w:pPr>
        <w:jc w:val="both"/>
        <w:rPr>
          <w:rFonts w:cs="Arial"/>
          <w:szCs w:val="20"/>
          <w:lang w:val="it-IT"/>
        </w:rPr>
      </w:pPr>
      <w:r>
        <w:rPr>
          <w:rFonts w:eastAsia="Arial" w:cs="Arial"/>
          <w:szCs w:val="20"/>
          <w:lang w:val="it-IT"/>
        </w:rPr>
        <w:t>Le eleganti maglie di color nero del TUDOR Pro Cycling Team saranno ornate da semplici scudi rossi TUDOR sul petto e sulla schiena. Al cuore di tutto ci saranno gli atleti, la loro volata verso il successo e la strada che ancora aspetta di essere percorsa. L’equipaggiamento della squadra sarà basato sul know</w:t>
      </w:r>
      <w:r>
        <w:rPr>
          <w:rFonts w:eastAsia="Arial" w:cs="Arial"/>
          <w:szCs w:val="20"/>
          <w:lang w:val="it-IT"/>
        </w:rPr>
        <w:noBreakHyphen/>
        <w:t>how delle società di ciclismo svizzere, tra cui il partner tecnico principale del team, BMC e le sue biciclette premium. Sarà impossibile fraintendere l’identità di questo team.</w:t>
      </w:r>
    </w:p>
    <w:p w14:paraId="159D64FC" w14:textId="77777777" w:rsidR="001E0FB7" w:rsidRPr="00B30B01" w:rsidRDefault="001E0FB7" w:rsidP="001E0FB7">
      <w:pPr>
        <w:jc w:val="both"/>
        <w:rPr>
          <w:rFonts w:cs="Arial"/>
          <w:szCs w:val="20"/>
          <w:lang w:val="it-IT"/>
        </w:rPr>
      </w:pPr>
    </w:p>
    <w:p w14:paraId="5237C5C7" w14:textId="77777777" w:rsidR="001E0FB7" w:rsidRPr="00B30B01" w:rsidRDefault="001E0FB7" w:rsidP="001E0FB7">
      <w:pPr>
        <w:jc w:val="both"/>
        <w:rPr>
          <w:rFonts w:cs="Arial"/>
          <w:szCs w:val="20"/>
          <w:lang w:val="it-IT"/>
        </w:rPr>
      </w:pPr>
      <w:r>
        <w:rPr>
          <w:rFonts w:eastAsia="Arial" w:cs="Arial"/>
          <w:szCs w:val="20"/>
          <w:lang w:val="it-IT"/>
        </w:rPr>
        <w:t>Come per tutte le cose per cui vale la pena darsi da fare, si dovrà pazientare prima che il TUDOR Pro Cycling Team raggiunga il suo massimo potenziale conquistando i podi delle gare ciclistiche più importanti al mondo. Ma la pedalata verso il successo inizia già il 15 maggio 2022, con la partecipazione del TUDOR Pro Cycling Team alla Parigi-Roubaix U23, e proseguirà con le competizioni nei Circuiti continentali UCI per il resto della stagione 2022, che daranno il la al suo cammino futuro.</w:t>
      </w:r>
    </w:p>
    <w:p w14:paraId="40AB3FE8" w14:textId="77777777" w:rsidR="001E0FB7" w:rsidRPr="00B30B01" w:rsidRDefault="001E0FB7" w:rsidP="001E0FB7">
      <w:pPr>
        <w:jc w:val="both"/>
        <w:rPr>
          <w:rFonts w:cs="Arial"/>
          <w:szCs w:val="20"/>
          <w:lang w:val="it-IT"/>
        </w:rPr>
      </w:pPr>
    </w:p>
    <w:p w14:paraId="04BF6E3E" w14:textId="77777777" w:rsidR="001E0FB7" w:rsidRPr="001E0FB7" w:rsidRDefault="001E0FB7" w:rsidP="001E0FB7">
      <w:pPr>
        <w:jc w:val="both"/>
        <w:rPr>
          <w:rFonts w:cs="Arial"/>
          <w:szCs w:val="20"/>
          <w:lang w:val="it-IT"/>
        </w:rPr>
      </w:pPr>
      <w:r>
        <w:rPr>
          <w:rFonts w:eastAsia="Arial" w:cs="Arial"/>
          <w:szCs w:val="20"/>
          <w:lang w:val="it-IT"/>
        </w:rPr>
        <w:t>Successivamente, il team si preparerà per la stagione 2023 dell’UCI ProTeam, con l’obiettivo di qualificarsi per le gare più famose e prestigiose entro la stagione 2024. Il TUDOR Pro Cycling Team continuerà a investire sullo sviluppo della squadra per scovare i talenti e coltivare la prossima generazione di ciclisti.</w:t>
      </w:r>
    </w:p>
    <w:p w14:paraId="3EF4F486" w14:textId="77777777" w:rsidR="001E0FB7" w:rsidRPr="001E0FB7" w:rsidRDefault="001E0FB7" w:rsidP="001E0FB7">
      <w:pPr>
        <w:jc w:val="both"/>
        <w:rPr>
          <w:rFonts w:cs="Arial"/>
          <w:szCs w:val="20"/>
          <w:lang w:val="it-IT"/>
        </w:rPr>
      </w:pPr>
    </w:p>
    <w:p w14:paraId="565594C4" w14:textId="77777777" w:rsidR="001E0FB7" w:rsidRPr="001E0FB7" w:rsidRDefault="001E0FB7" w:rsidP="001E0FB7">
      <w:pPr>
        <w:jc w:val="both"/>
        <w:rPr>
          <w:rFonts w:cs="Arial"/>
          <w:szCs w:val="20"/>
          <w:lang w:val="it-IT"/>
        </w:rPr>
      </w:pPr>
      <w:r>
        <w:rPr>
          <w:rFonts w:eastAsia="Arial" w:cs="Arial"/>
          <w:szCs w:val="20"/>
          <w:lang w:val="it-IT"/>
        </w:rPr>
        <w:t>È tempo di osare. È tempo di aprire nuove piste. È tempo di vincere.</w:t>
      </w:r>
    </w:p>
    <w:p w14:paraId="2C39061C" w14:textId="77777777" w:rsidR="001E0FB7" w:rsidRPr="001E0FB7" w:rsidRDefault="001E0FB7" w:rsidP="001E0FB7">
      <w:pPr>
        <w:jc w:val="both"/>
        <w:rPr>
          <w:rFonts w:cs="Arial"/>
          <w:szCs w:val="20"/>
          <w:lang w:val="it-IT"/>
        </w:rPr>
      </w:pPr>
    </w:p>
    <w:p w14:paraId="22AC3106" w14:textId="77777777" w:rsidR="001E0FB7" w:rsidRPr="001E0FB7" w:rsidRDefault="001E0FB7" w:rsidP="001E0FB7">
      <w:pPr>
        <w:jc w:val="both"/>
        <w:rPr>
          <w:rFonts w:cs="Arial"/>
          <w:szCs w:val="20"/>
          <w:lang w:val="it-IT"/>
        </w:rPr>
      </w:pPr>
      <w:r>
        <w:rPr>
          <w:rFonts w:eastAsia="Arial" w:cs="Arial"/>
          <w:szCs w:val="20"/>
          <w:lang w:val="it-IT"/>
        </w:rPr>
        <w:t>#BornToDare</w:t>
      </w:r>
    </w:p>
    <w:p w14:paraId="42E16648" w14:textId="77777777" w:rsidR="001E0FB7" w:rsidRPr="001E0FB7" w:rsidRDefault="001E0FB7" w:rsidP="001E0FB7">
      <w:pPr>
        <w:jc w:val="both"/>
        <w:rPr>
          <w:lang w:val="it-IT"/>
        </w:rPr>
      </w:pPr>
    </w:p>
    <w:p w14:paraId="5C1DAD59" w14:textId="77777777" w:rsidR="001E0FB7" w:rsidRPr="001E0FB7" w:rsidRDefault="001E0FB7" w:rsidP="001E0FB7">
      <w:pPr>
        <w:jc w:val="both"/>
        <w:rPr>
          <w:lang w:val="it-IT"/>
        </w:rPr>
      </w:pPr>
    </w:p>
    <w:p w14:paraId="72ECA8C3" w14:textId="77777777" w:rsidR="00006E5F" w:rsidRDefault="00006E5F">
      <w:pPr>
        <w:rPr>
          <w:rFonts w:eastAsia="Arial" w:cs="Arial"/>
          <w:b/>
          <w:bCs/>
          <w:sz w:val="22"/>
          <w:lang w:val="it-IT"/>
        </w:rPr>
      </w:pPr>
      <w:r>
        <w:rPr>
          <w:rFonts w:eastAsia="Arial"/>
          <w:b/>
          <w:bCs/>
          <w:sz w:val="22"/>
          <w:lang w:val="it-IT"/>
        </w:rPr>
        <w:br w:type="page"/>
      </w:r>
    </w:p>
    <w:p w14:paraId="79901D53" w14:textId="451FE04C" w:rsidR="001E0FB7" w:rsidRPr="001E0FB7" w:rsidRDefault="001E0FB7" w:rsidP="001E0FB7">
      <w:pPr>
        <w:pStyle w:val="TEXTE"/>
        <w:jc w:val="both"/>
        <w:rPr>
          <w:b/>
          <w:sz w:val="22"/>
          <w:lang w:val="it-IT"/>
        </w:rPr>
      </w:pPr>
      <w:r>
        <w:rPr>
          <w:rFonts w:eastAsia="Arial"/>
          <w:b/>
          <w:bCs/>
          <w:sz w:val="22"/>
          <w:szCs w:val="22"/>
          <w:lang w:val="it-IT"/>
        </w:rPr>
        <w:lastRenderedPageBreak/>
        <w:t>IL MARCHIO TUDOR</w:t>
      </w:r>
    </w:p>
    <w:p w14:paraId="28C1EBDF" w14:textId="77777777" w:rsidR="001E0FB7" w:rsidRPr="001E0FB7" w:rsidRDefault="001E0FB7" w:rsidP="001E0FB7">
      <w:pPr>
        <w:jc w:val="both"/>
        <w:rPr>
          <w:lang w:val="it-IT"/>
        </w:rPr>
      </w:pPr>
    </w:p>
    <w:p w14:paraId="539EEFE0" w14:textId="7C1339EC" w:rsidR="001E0FB7" w:rsidRPr="00855DF5" w:rsidRDefault="001E0FB7" w:rsidP="001E0FB7">
      <w:pPr>
        <w:jc w:val="both"/>
        <w:rPr>
          <w:lang w:val="it-IT"/>
        </w:rPr>
      </w:pPr>
      <w:r>
        <w:rPr>
          <w:rFonts w:eastAsia="Arial" w:cs="Times New Roman"/>
          <w:szCs w:val="20"/>
          <w:lang w:val="it-IT"/>
        </w:rPr>
        <w:t>TUDOR è un marchio pluripremiato di orologeria svizzera che offre orologi meccanici caratterizzati da un’estetica raffinata, una straordinaria affidabilità e un rapporto qualità</w:t>
      </w:r>
      <w:r>
        <w:rPr>
          <w:rFonts w:eastAsia="Arial" w:cs="Times New Roman"/>
          <w:szCs w:val="20"/>
          <w:lang w:val="it-IT"/>
        </w:rPr>
        <w:noBreakHyphen/>
        <w:t>prezzo unico. Le origini del Marchio risalgono al 1926, quando il nome “The Tudor” venne registrato per la prima volta da Hans Wilsdorf, fondatore di Rolex. Nel 1946 questi creò la società Montres TUDOR SA per produrre orologi con la stessa filosofia di qualità Rolex, ma ad un prezzo più contenuto. Grazie alla loro robustezza e accessibilità, nel corso della loro lunga storia gli orologi TUDOR sono stati scelti dai più audaci amanti dell’avventura sulla terra ferma, sott’acqua e sui ghiacci. Oggi la collezione TUDOR comprende modelli emblematici quali Pelagos, Black Bay, 1926 e Royal. Dal 2015 TUDOR offre inoltre movimenti meccanici di Manifattura dotati di diverse funzioni e di performance superiori.</w:t>
      </w:r>
    </w:p>
    <w:p w14:paraId="136537C6" w14:textId="77777777" w:rsidR="001E0FB7" w:rsidRPr="00855DF5" w:rsidRDefault="001E0FB7" w:rsidP="001E0FB7">
      <w:pPr>
        <w:pStyle w:val="TEXTE"/>
        <w:jc w:val="both"/>
        <w:rPr>
          <w:lang w:val="it-IT"/>
        </w:rPr>
      </w:pPr>
    </w:p>
    <w:p w14:paraId="2D1960C7" w14:textId="77777777" w:rsidR="001E0FB7" w:rsidRPr="00855DF5" w:rsidRDefault="001E0FB7" w:rsidP="001E0FB7">
      <w:pPr>
        <w:pStyle w:val="TEXTE"/>
        <w:jc w:val="both"/>
        <w:rPr>
          <w:b/>
          <w:sz w:val="22"/>
          <w:lang w:val="it-IT"/>
        </w:rPr>
      </w:pPr>
      <w:r>
        <w:rPr>
          <w:rFonts w:eastAsia="Arial"/>
          <w:b/>
          <w:bCs/>
          <w:sz w:val="22"/>
          <w:szCs w:val="22"/>
          <w:lang w:val="it-IT"/>
        </w:rPr>
        <w:t>FABIAN CANCELLARA</w:t>
      </w:r>
    </w:p>
    <w:p w14:paraId="41A26E76" w14:textId="77777777" w:rsidR="001E0FB7" w:rsidRPr="00855DF5" w:rsidRDefault="001E0FB7" w:rsidP="001E0FB7">
      <w:pPr>
        <w:pStyle w:val="TEXTE"/>
        <w:jc w:val="both"/>
        <w:rPr>
          <w:lang w:val="it-IT"/>
        </w:rPr>
      </w:pPr>
    </w:p>
    <w:p w14:paraId="025BE0DF" w14:textId="08A200F5" w:rsidR="001E0FB7" w:rsidRPr="001E0FB7" w:rsidRDefault="001E0FB7" w:rsidP="001E0FB7">
      <w:pPr>
        <w:pStyle w:val="TEXTE"/>
        <w:jc w:val="both"/>
        <w:rPr>
          <w:lang w:val="it-IT"/>
        </w:rPr>
      </w:pPr>
      <w:r>
        <w:rPr>
          <w:rFonts w:eastAsia="Arial"/>
          <w:lang w:val="it-IT"/>
        </w:rPr>
        <w:t>Fabian Cancellara è un famoso ciclista svizzero originario del Cantone di Berna che ha al suo attivo due medaglie olimpiche, quattro titoli mondiali, sette vittorie alle classiche monumento e molti altri riconoscimenti. E, se non fosse abbastanza, Cancellara si è sempre dimostrato un punto di riferimento per il ciclismo giovanile, un sostenitore degli appassionati di ciclismo e della prossima generazione di pionieri delle due ruote, con programmi quali la serie di gare di Granfondo “Chasing Cancellara” e “Kids on Wheels”. Sebbene si sia ritirato dalle gare in sella, questo campione non ha smesso di guardare sempre oltre, verso il prossimo traguardo.</w:t>
      </w:r>
    </w:p>
    <w:p w14:paraId="19CE77F9" w14:textId="77777777" w:rsidR="001E0FB7" w:rsidRPr="001E0FB7" w:rsidRDefault="001E0FB7" w:rsidP="001E0FB7">
      <w:pPr>
        <w:pStyle w:val="TEXTE"/>
        <w:jc w:val="both"/>
        <w:rPr>
          <w:lang w:val="it-IT"/>
        </w:rPr>
      </w:pPr>
    </w:p>
    <w:p w14:paraId="20DD3E57" w14:textId="77777777" w:rsidR="001E0FB7" w:rsidRPr="00855DF5" w:rsidRDefault="001E0FB7" w:rsidP="001E0FB7">
      <w:pPr>
        <w:pStyle w:val="TEXTE"/>
        <w:jc w:val="both"/>
        <w:rPr>
          <w:b/>
          <w:sz w:val="22"/>
          <w:lang w:val="it-IT"/>
        </w:rPr>
      </w:pPr>
      <w:r>
        <w:rPr>
          <w:rFonts w:eastAsia="Arial"/>
          <w:b/>
          <w:bCs/>
          <w:sz w:val="22"/>
          <w:szCs w:val="22"/>
          <w:lang w:val="it-IT"/>
        </w:rPr>
        <w:t xml:space="preserve">TUDOR PRO CYLCLING TEAM / SCHEDA TECNICA </w:t>
      </w:r>
    </w:p>
    <w:p w14:paraId="62AD4088" w14:textId="77777777" w:rsidR="001E0FB7" w:rsidRPr="00855DF5" w:rsidRDefault="001E0FB7" w:rsidP="001E0FB7">
      <w:pPr>
        <w:rPr>
          <w:lang w:val="it-IT"/>
        </w:rPr>
      </w:pPr>
    </w:p>
    <w:p w14:paraId="2B9192B3" w14:textId="77777777" w:rsidR="001E0FB7" w:rsidRPr="00855DF5" w:rsidRDefault="001E0FB7" w:rsidP="001E0FB7">
      <w:pPr>
        <w:rPr>
          <w:i/>
          <w:lang w:val="it-IT"/>
        </w:rPr>
      </w:pPr>
      <w:r>
        <w:rPr>
          <w:rFonts w:eastAsia="Arial" w:cs="Times New Roman"/>
          <w:i/>
          <w:iCs/>
          <w:szCs w:val="20"/>
          <w:lang w:val="it-IT"/>
        </w:rPr>
        <w:t>Status</w:t>
      </w:r>
    </w:p>
    <w:p w14:paraId="0AB5A915" w14:textId="77777777" w:rsidR="001E0FB7" w:rsidRPr="00855DF5" w:rsidRDefault="001E0FB7" w:rsidP="001E0FB7">
      <w:pPr>
        <w:rPr>
          <w:lang w:val="it-IT"/>
        </w:rPr>
      </w:pPr>
      <w:r>
        <w:rPr>
          <w:rFonts w:eastAsia="Arial" w:cs="Times New Roman"/>
          <w:szCs w:val="20"/>
          <w:lang w:val="it-IT"/>
        </w:rPr>
        <w:t xml:space="preserve">Licenza svizzera, livello circuiti continentali UCI </w:t>
      </w:r>
    </w:p>
    <w:p w14:paraId="76244C1D" w14:textId="77777777" w:rsidR="001E0FB7" w:rsidRPr="00855DF5" w:rsidRDefault="001E0FB7" w:rsidP="001E0FB7">
      <w:pPr>
        <w:rPr>
          <w:lang w:val="it-IT"/>
        </w:rPr>
      </w:pPr>
    </w:p>
    <w:p w14:paraId="6988EB4B" w14:textId="77777777" w:rsidR="001E0FB7" w:rsidRPr="00855DF5" w:rsidRDefault="001E0FB7" w:rsidP="001E0FB7">
      <w:pPr>
        <w:rPr>
          <w:i/>
          <w:lang w:val="it-IT"/>
        </w:rPr>
      </w:pPr>
      <w:r>
        <w:rPr>
          <w:rFonts w:eastAsia="Arial" w:cs="Times New Roman"/>
          <w:i/>
          <w:iCs/>
          <w:szCs w:val="20"/>
          <w:lang w:val="it-IT"/>
        </w:rPr>
        <w:t xml:space="preserve">Atleti </w:t>
      </w:r>
    </w:p>
    <w:p w14:paraId="44B798B4" w14:textId="77777777" w:rsidR="001E0FB7" w:rsidRPr="00855DF5" w:rsidRDefault="001E0FB7" w:rsidP="001E0FB7">
      <w:pPr>
        <w:rPr>
          <w:lang w:val="it-IT"/>
        </w:rPr>
      </w:pPr>
      <w:r>
        <w:rPr>
          <w:rFonts w:eastAsia="Arial" w:cs="Times New Roman"/>
          <w:szCs w:val="20"/>
          <w:lang w:val="it-IT"/>
        </w:rPr>
        <w:t>Alex Baudin (Francia, 22), Nils Brun (Svizzera, 22), Aloïs Charrin (Francia, 22), Filippo Colombo (Svizzera, 25), Robin Donzé (Svizzera, 20), Ruben Eggenberg (Svizzera, 22), Sean Flynn (Gran Bretagna, 22), Robin Froidevaux (Svizzera, 24), Petr Kelemen (Repubblica Ceca, 22), Jakob Klahre (Svizzera, 21), Lorenzo Rinaldi (Italia, 19), Arnaud Tendon (Svizzera, 20), Loris Trastour (Francia, 21), Alex Vogel (Svizzera, 23), Yannis Voisard (Svizzera, 24), Fabian Weiss (Svizzera, 20)</w:t>
      </w:r>
    </w:p>
    <w:p w14:paraId="5269FFEA" w14:textId="77777777" w:rsidR="001E0FB7" w:rsidRPr="00855DF5" w:rsidRDefault="001E0FB7" w:rsidP="001E0FB7">
      <w:pPr>
        <w:rPr>
          <w:lang w:val="it-IT"/>
        </w:rPr>
      </w:pPr>
    </w:p>
    <w:p w14:paraId="478B9BA2" w14:textId="77777777" w:rsidR="001E0FB7" w:rsidRPr="00855DF5" w:rsidRDefault="001E0FB7" w:rsidP="001E0FB7">
      <w:pPr>
        <w:rPr>
          <w:i/>
          <w:lang w:val="it-IT"/>
        </w:rPr>
      </w:pPr>
      <w:r>
        <w:rPr>
          <w:rFonts w:eastAsia="Arial" w:cs="Times New Roman"/>
          <w:i/>
          <w:iCs/>
          <w:szCs w:val="20"/>
          <w:lang w:val="it-IT"/>
        </w:rPr>
        <w:t>Staff</w:t>
      </w:r>
    </w:p>
    <w:p w14:paraId="51DE77B5" w14:textId="77777777" w:rsidR="001E0FB7" w:rsidRPr="00855DF5" w:rsidRDefault="001E0FB7" w:rsidP="001E0FB7">
      <w:pPr>
        <w:rPr>
          <w:i/>
          <w:lang w:val="it-IT"/>
        </w:rPr>
      </w:pPr>
      <w:r>
        <w:rPr>
          <w:rFonts w:eastAsia="Arial" w:cs="Times New Roman"/>
          <w:i/>
          <w:iCs/>
          <w:szCs w:val="20"/>
          <w:lang w:val="it-IT"/>
        </w:rPr>
        <w:t>Direttore generale: Thibault Hofer / Direttore sportivo: Sylvain Blanquefort / Capo allenatore: Guillaume Bonnafond / Capo soigneur: Clément Ceyret / Capo meccanico: Simon Lepoittevin-Dubost / Base logistica: Simon Meier / Medico del team: Andreas Gösele</w:t>
      </w:r>
    </w:p>
    <w:p w14:paraId="5EA33D22" w14:textId="77777777" w:rsidR="001E0FB7" w:rsidRPr="00855DF5" w:rsidRDefault="001E0FB7" w:rsidP="001E0FB7">
      <w:pPr>
        <w:rPr>
          <w:i/>
          <w:lang w:val="it-IT"/>
        </w:rPr>
      </w:pPr>
    </w:p>
    <w:p w14:paraId="376D2E26" w14:textId="77777777" w:rsidR="001E0FB7" w:rsidRPr="00855DF5" w:rsidRDefault="001E0FB7" w:rsidP="001E0FB7">
      <w:pPr>
        <w:rPr>
          <w:i/>
          <w:lang w:val="it-IT"/>
        </w:rPr>
      </w:pPr>
      <w:r>
        <w:rPr>
          <w:rFonts w:eastAsia="Arial" w:cs="Times New Roman"/>
          <w:i/>
          <w:iCs/>
          <w:szCs w:val="20"/>
          <w:lang w:val="it-IT"/>
        </w:rPr>
        <w:t>Unità amministrativa</w:t>
      </w:r>
    </w:p>
    <w:p w14:paraId="729037C0" w14:textId="77777777" w:rsidR="001E0FB7" w:rsidRPr="00855DF5" w:rsidRDefault="001E0FB7" w:rsidP="001E0FB7">
      <w:pPr>
        <w:rPr>
          <w:i/>
          <w:lang w:val="it-IT"/>
        </w:rPr>
      </w:pPr>
      <w:r>
        <w:rPr>
          <w:rFonts w:eastAsia="Arial" w:cs="Times New Roman"/>
          <w:i/>
          <w:iCs/>
          <w:szCs w:val="20"/>
          <w:lang w:val="it-IT"/>
        </w:rPr>
        <w:t xml:space="preserve">Sette Sports, CEO Raphael Meyer </w:t>
      </w:r>
    </w:p>
    <w:p w14:paraId="21B7B9B0" w14:textId="77777777" w:rsidR="001E0FB7" w:rsidRPr="00855DF5" w:rsidRDefault="001E0FB7" w:rsidP="001E0FB7">
      <w:pPr>
        <w:rPr>
          <w:i/>
          <w:lang w:val="it-IT"/>
        </w:rPr>
      </w:pPr>
    </w:p>
    <w:p w14:paraId="205B4F02" w14:textId="77777777" w:rsidR="001E0FB7" w:rsidRPr="00855DF5" w:rsidRDefault="001E0FB7" w:rsidP="001E0FB7">
      <w:pPr>
        <w:rPr>
          <w:i/>
          <w:lang w:val="it-IT"/>
        </w:rPr>
      </w:pPr>
      <w:r>
        <w:rPr>
          <w:rFonts w:eastAsia="Arial" w:cs="Times New Roman"/>
          <w:i/>
          <w:iCs/>
          <w:szCs w:val="20"/>
          <w:lang w:val="it-IT"/>
        </w:rPr>
        <w:t>Sponsor e partner</w:t>
      </w:r>
    </w:p>
    <w:p w14:paraId="69F2D0CC" w14:textId="77777777" w:rsidR="001E0FB7" w:rsidRPr="00855DF5" w:rsidRDefault="001E0FB7" w:rsidP="001E0FB7">
      <w:pPr>
        <w:rPr>
          <w:i/>
          <w:lang w:val="it-IT"/>
        </w:rPr>
      </w:pPr>
      <w:r>
        <w:rPr>
          <w:rFonts w:eastAsia="Arial" w:cs="Times New Roman"/>
          <w:i/>
          <w:iCs/>
          <w:szCs w:val="20"/>
          <w:lang w:val="it-IT"/>
        </w:rPr>
        <w:t>Sponsor principale: Orologi TUDOR – Patronato: Fabian Cancellara</w:t>
      </w:r>
    </w:p>
    <w:p w14:paraId="05E6FBD4" w14:textId="77777777" w:rsidR="00855DF5" w:rsidRPr="00855DF5" w:rsidRDefault="00855DF5" w:rsidP="00855DF5">
      <w:pPr>
        <w:rPr>
          <w:rFonts w:eastAsia="Arial" w:cs="Times New Roman"/>
          <w:i/>
          <w:iCs/>
          <w:szCs w:val="20"/>
          <w:lang w:val="it-IT"/>
        </w:rPr>
      </w:pPr>
      <w:r w:rsidRPr="00855DF5">
        <w:rPr>
          <w:rFonts w:eastAsia="Arial" w:cs="Times New Roman"/>
          <w:i/>
          <w:iCs/>
          <w:szCs w:val="20"/>
          <w:lang w:val="it-IT"/>
        </w:rPr>
        <w:t xml:space="preserve">Partner tecnico principale: BMC Switzerland / Gruppi e componenti: SRAM / Ruote: DT Swiss / </w:t>
      </w:r>
    </w:p>
    <w:p w14:paraId="0957B1D6" w14:textId="77777777" w:rsidR="00855DF5" w:rsidRPr="00855DF5" w:rsidRDefault="00855DF5" w:rsidP="00855DF5">
      <w:pPr>
        <w:rPr>
          <w:rFonts w:eastAsia="Arial" w:cs="Times New Roman"/>
          <w:i/>
          <w:iCs/>
          <w:szCs w:val="20"/>
          <w:lang w:val="it-IT"/>
        </w:rPr>
      </w:pPr>
      <w:r w:rsidRPr="00855DF5">
        <w:rPr>
          <w:rFonts w:eastAsia="Arial" w:cs="Times New Roman"/>
          <w:i/>
          <w:iCs/>
          <w:szCs w:val="20"/>
          <w:lang w:val="it-IT"/>
        </w:rPr>
        <w:t xml:space="preserve">Pneumatici: Schwalbe / Alimentazione: Eurosport Nutrition / Caschi: ABUS / </w:t>
      </w:r>
    </w:p>
    <w:p w14:paraId="2341107B" w14:textId="414629B7" w:rsidR="001E0FB7" w:rsidRPr="00855DF5" w:rsidRDefault="00855DF5" w:rsidP="00855DF5">
      <w:pPr>
        <w:rPr>
          <w:i/>
          <w:lang w:val="it-IT"/>
        </w:rPr>
      </w:pPr>
      <w:r w:rsidRPr="00855DF5">
        <w:rPr>
          <w:rFonts w:eastAsia="Arial" w:cs="Times New Roman"/>
          <w:i/>
          <w:iCs/>
          <w:szCs w:val="20"/>
          <w:lang w:val="it-IT"/>
        </w:rPr>
        <w:t>Abbigliamento da ciclismo: CUORE of Switzerland / Abbigliamento informale: Strellson / Calzini: Dirtysox / Occhiali: Ride 100% / Selle e nastro per manubrio: Selle Italia / Rulli e computer: Wahoo / Software per l’allenamento: TrainingPeaks / Manutenzione biciclette: MucOff / Eventi: Chasing Cancellara / Cure e controlli medici: Cross Klinik Basel / IT : Atos Switzerland / Macchine: Mercedes-Benz</w:t>
      </w:r>
      <w:bookmarkStart w:id="0" w:name="_GoBack"/>
      <w:bookmarkEnd w:id="0"/>
    </w:p>
    <w:p w14:paraId="12220784" w14:textId="77777777" w:rsidR="001E0FB7" w:rsidRPr="00855DF5" w:rsidRDefault="001E0FB7" w:rsidP="001E0FB7">
      <w:pPr>
        <w:rPr>
          <w:i/>
          <w:lang w:val="it-IT"/>
        </w:rPr>
      </w:pPr>
    </w:p>
    <w:p w14:paraId="3E871BB5" w14:textId="77777777" w:rsidR="001E0FB7" w:rsidRPr="00855DF5" w:rsidRDefault="001E0FB7" w:rsidP="001E0FB7">
      <w:pPr>
        <w:rPr>
          <w:i/>
          <w:lang w:val="it-IT"/>
        </w:rPr>
      </w:pPr>
      <w:r>
        <w:rPr>
          <w:rFonts w:eastAsia="Arial" w:cs="Times New Roman"/>
          <w:i/>
          <w:iCs/>
          <w:szCs w:val="20"/>
          <w:lang w:val="it-IT"/>
        </w:rPr>
        <w:t xml:space="preserve">Programma delle gare, eventi principali in arrivo nel 2022: </w:t>
      </w:r>
    </w:p>
    <w:p w14:paraId="29FC41ED" w14:textId="36B84374" w:rsidR="00E12754" w:rsidRPr="00855DF5" w:rsidRDefault="001E0FB7" w:rsidP="001E0FB7">
      <w:pPr>
        <w:rPr>
          <w:i/>
          <w:lang w:val="it-IT"/>
        </w:rPr>
      </w:pPr>
      <w:r>
        <w:rPr>
          <w:rFonts w:eastAsia="Arial" w:cs="Times New Roman"/>
          <w:i/>
          <w:iCs/>
          <w:szCs w:val="20"/>
          <w:lang w:val="it-IT"/>
        </w:rPr>
        <w:t>15/05 Parigi-Roubaix Espoirs / 11-18/06 Giro d’Italia Giovani / 22-26/06 Campionati svizzeri di ciclismo su strada</w:t>
      </w:r>
    </w:p>
    <w:sectPr w:rsidR="00E12754" w:rsidRPr="00855DF5" w:rsidSect="00B41716">
      <w:headerReference w:type="default" r:id="rId8"/>
      <w:footerReference w:type="default" r:id="rId9"/>
      <w:headerReference w:type="first" r:id="rId10"/>
      <w:footerReference w:type="first" r:id="rId11"/>
      <w:pgSz w:w="11906" w:h="16838" w:code="9"/>
      <w:pgMar w:top="2410" w:right="1134" w:bottom="1276" w:left="851" w:header="709" w:footer="578"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0E09C" w14:textId="77777777" w:rsidR="00D47BCE" w:rsidRDefault="00D47BCE" w:rsidP="00D47BCE">
      <w:pPr>
        <w:spacing w:line="240" w:lineRule="auto"/>
      </w:pPr>
      <w:r>
        <w:separator/>
      </w:r>
    </w:p>
  </w:endnote>
  <w:endnote w:type="continuationSeparator" w:id="0">
    <w:p w14:paraId="2EB9992A" w14:textId="77777777" w:rsidR="00D47BCE" w:rsidRDefault="00D47BCE" w:rsidP="00D47B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55361" w14:textId="77777777" w:rsidR="00D47BCE" w:rsidRPr="00460145" w:rsidRDefault="00460145" w:rsidP="00460145">
    <w:pPr>
      <w:pStyle w:val="Pieddepage"/>
      <w:tabs>
        <w:tab w:val="clear" w:pos="4536"/>
        <w:tab w:val="clear" w:pos="9072"/>
        <w:tab w:val="center" w:pos="9540"/>
        <w:tab w:val="right" w:pos="9900"/>
      </w:tabs>
    </w:pPr>
    <w:r>
      <w:rPr>
        <w:noProof/>
        <w:lang w:val="fr-FR" w:eastAsia="fr-FR"/>
      </w:rPr>
      <mc:AlternateContent>
        <mc:Choice Requires="wps">
          <w:drawing>
            <wp:anchor distT="0" distB="0" distL="114300" distR="114300" simplePos="0" relativeHeight="251663360" behindDoc="0" locked="0" layoutInCell="1" allowOverlap="1" wp14:anchorId="39981455" wp14:editId="1A50C5AA">
              <wp:simplePos x="0" y="0"/>
              <wp:positionH relativeFrom="column">
                <wp:posOffset>-6985</wp:posOffset>
              </wp:positionH>
              <wp:positionV relativeFrom="paragraph">
                <wp:posOffset>-62230</wp:posOffset>
              </wp:positionV>
              <wp:extent cx="6300000" cy="6824"/>
              <wp:effectExtent l="0" t="0" r="24765" b="31750"/>
              <wp:wrapNone/>
              <wp:docPr id="149" name="Connecteur droit 14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6F378B2" id="Connecteur droit 14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8y5AEAACwEAAAOAAAAZHJzL2Uyb0RvYy54bWysU8tu2zAQvBfoPxC815Ld1EgFyzk4SC99&#10;GE37ATS1tAiQXIKkX3/fJSUrQVsUSFAdKD52ZneGy9Xd2Rp2hBA1upbPZzVn4CR22u1b/vPHw7tb&#10;zmISrhMGHbT8ApHfrd++WZ18Awvs0XQQGJG42Jx8y/uUfFNVUfZgRZyhB0eHCoMViZZhX3VBnIjd&#10;mmpR18vqhKHzASXESLv3wyFfF36lQKZvSkVIzLScaktlDGXc5bFar0SzD8L3Wo5liFdUYYV2lHSi&#10;uhdJsEPQf1BZLQNGVGkm0VaolJZQNJCaef2bmsdeeChayJzoJ5vi/6OVX4/bwHRHd3fzkTMnLF3S&#10;Bp0j5+AQWBdQJ5bPyKmTjw0BNm4bxlX025Bln1Ww+U+C2Lm4e5nchXNikjaX7+v8cSbpbHm7uMmU&#10;1RPWh5g+AVqWJy032mXtohHHzzENodeQvG1cHiMa3T1oY8oidw1sTGBHQfe9288LgTnYL9gNex9K&#10;CQNbabIcXsp4xkRFZfYq6x0Ullm6GBgyfwdFnpGmIcFENOQQUoJL81GecRSdYYqqnIB1qeyfwDE+&#10;Q6F08kvAE6JkRpcmsNUOw9+yp/O1ZDXEXx0YdGcLdthdyt0Xa6gli3Pj88k9/3xd4E+PfP0LAAD/&#10;/wMAUEsDBBQABgAIAAAAIQAH3ODb3AAAAAgBAAAPAAAAZHJzL2Rvd25yZXYueG1sTI9BT4NAEIXv&#10;Jv6HzZh4axcaowVZGoN68Ka0aTxOYQQiO0vYheK/dzzZ02Tmvbx5X7ZbbK9mGn3n2EC8jkARV67u&#10;uDFw2L+utqB8QK6xd0wGfsjDLr++yjCt3Zk/aC5DoySEfYoG2hCGVGtftWTRr91ALNqXGy0GWcdG&#10;1yOeJdz2ehNF99pix/KhxYGKlqrvcrIG7HPxctxPczkXdPe+fDabA74djbm9WZ4eQQVawr8Z/upL&#10;dcil08lNXHvVG1jFsThlJkIgepLEwnaSw/YBdJ7pS4D8FwAA//8DAFBLAQItABQABgAIAAAAIQC2&#10;gziS/gAAAOEBAAATAAAAAAAAAAAAAAAAAAAAAABbQ29udGVudF9UeXBlc10ueG1sUEsBAi0AFAAG&#10;AAgAAAAhADj9If/WAAAAlAEAAAsAAAAAAAAAAAAAAAAALwEAAF9yZWxzLy5yZWxzUEsBAi0AFAAG&#10;AAgAAAAhABVK7zLkAQAALAQAAA4AAAAAAAAAAAAAAAAALgIAAGRycy9lMm9Eb2MueG1sUEsBAi0A&#10;FAAGAAgAAAAhAAfc4NvcAAAACAEAAA8AAAAAAAAAAAAAAAAAPgQAAGRycy9kb3ducmV2LnhtbFBL&#10;BQYAAAAABAAEAPMAAABHBQAAAAA=&#10;" strokecolor="#7f7f7f [1612]" strokeweight=".5pt">
              <v:stroke joinstyle="miter"/>
            </v:line>
          </w:pict>
        </mc:Fallback>
      </mc:AlternateContent>
    </w:r>
    <w:r>
      <w:rPr>
        <w:noProof/>
        <w:lang w:val="fr-FR" w:eastAsia="fr-FR"/>
      </w:rPr>
      <w:drawing>
        <wp:inline distT="0" distB="0" distL="0" distR="0" wp14:anchorId="27BBDADC" wp14:editId="6CC7E410">
          <wp:extent cx="482956" cy="252000"/>
          <wp:effectExtent l="0" t="0" r="0" b="0"/>
          <wp:docPr id="296" name="Image 296"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tab/>
    </w:r>
    <w:r>
      <w:rPr>
        <w:noProof/>
        <w:lang w:val="fr-FR" w:eastAsia="fr-FR"/>
      </w:rPr>
      <w:drawing>
        <wp:inline distT="0" distB="0" distL="0" distR="0" wp14:anchorId="4B853837" wp14:editId="50CA804E">
          <wp:extent cx="127000" cy="182880"/>
          <wp:effectExtent l="0" t="0" r="6350" b="7620"/>
          <wp:docPr id="297" name="Image 297"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tab/>
    </w:r>
    <w:r w:rsidRPr="00672BA1">
      <w:rPr>
        <w:color w:val="808080" w:themeColor="background1" w:themeShade="80"/>
      </w:rPr>
      <w:fldChar w:fldCharType="begin"/>
    </w:r>
    <w:r w:rsidRPr="00672BA1">
      <w:rPr>
        <w:color w:val="808080" w:themeColor="background1" w:themeShade="80"/>
      </w:rPr>
      <w:instrText>PAGE   \* MERGEFORMAT</w:instrText>
    </w:r>
    <w:r w:rsidRPr="00672BA1">
      <w:rPr>
        <w:color w:val="808080" w:themeColor="background1" w:themeShade="80"/>
      </w:rPr>
      <w:fldChar w:fldCharType="separate"/>
    </w:r>
    <w:r w:rsidR="00045542" w:rsidRPr="00045542">
      <w:rPr>
        <w:noProof/>
        <w:color w:val="808080" w:themeColor="background1" w:themeShade="80"/>
        <w:lang w:val="fr-FR"/>
      </w:rPr>
      <w:t>4</w:t>
    </w:r>
    <w:r w:rsidRPr="00672BA1">
      <w:rPr>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7C3FD" w14:textId="77777777" w:rsidR="007407FE" w:rsidRDefault="00FA065D" w:rsidP="00672BA1">
    <w:pPr>
      <w:pStyle w:val="Pieddepage"/>
      <w:tabs>
        <w:tab w:val="clear" w:pos="4536"/>
        <w:tab w:val="clear" w:pos="9072"/>
        <w:tab w:val="center" w:pos="9540"/>
        <w:tab w:val="right" w:pos="9900"/>
      </w:tabs>
    </w:pPr>
    <w:r>
      <w:rPr>
        <w:noProof/>
        <w:lang w:val="fr-FR" w:eastAsia="fr-FR"/>
      </w:rPr>
      <mc:AlternateContent>
        <mc:Choice Requires="wps">
          <w:drawing>
            <wp:anchor distT="0" distB="0" distL="114300" distR="114300" simplePos="0" relativeHeight="251661312" behindDoc="0" locked="0" layoutInCell="1" allowOverlap="1" wp14:anchorId="6928674F" wp14:editId="4E102C52">
              <wp:simplePos x="0" y="0"/>
              <wp:positionH relativeFrom="column">
                <wp:posOffset>-6985</wp:posOffset>
              </wp:positionH>
              <wp:positionV relativeFrom="paragraph">
                <wp:posOffset>-62230</wp:posOffset>
              </wp:positionV>
              <wp:extent cx="6300000" cy="6824"/>
              <wp:effectExtent l="0" t="0" r="24765" b="31750"/>
              <wp:wrapNone/>
              <wp:docPr id="139" name="Connecteur droit 13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F2B7D78" id="Connecteur droit 1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pV5QEAACwEAAAOAAAAZHJzL2Uyb0RvYy54bWysU8tu2zAQvBfoPxC815Kd1kgFyzk4SC99&#10;GE37ATS1tAmQXIKkbfnvu6RkJWiLAgmqA8XHzuzOcLm6661hJwhRo2v5fFZzBk5ip92+5T9/PLy7&#10;5Swm4Tph0EHLLxD53frtm9XZN7DAA5oOAiMSF5uzb/khJd9UVZQHsCLO0IOjQ4XBikTLsK+6IM7E&#10;bk21qOtldcbQ+YASYqTd++GQrwu/UiDTN6UiJGZaTrWlMoYy7vJYrVei2QfhD1qOZYhXVGGFdpR0&#10;oroXSbBj0H9QWS0DRlRpJtFWqJSWUDSQmnn9m5rHg/BQtJA50U82xf9HK7+etoHpju7u5iNnTli6&#10;pA06R87BMbAuoE4sn5FTZx8bAmzcNoyr6Lchy+5VsPlPglhf3L1M7kKfmKTN5U2dP84knS1vF+8z&#10;ZfWE9SGmT4CW5UnLjXZZu2jE6XNMQ+g1JG8bl8eIRncP2piyyF0DGxPYSdB97/bzQmCO9gt2w96H&#10;UsLAVposh5cynjFRUZm9ynoHhWWWLgaGzN9BkWekaUgwEQ05hJTg0nyUZxxFZ5iiKidgXSr7J3CM&#10;z1AonfwS8IQomdGlCWy1w/C37Km/lqyG+KsDg+5swQ67S7n7Yg21ZHFufD6555+vC/zpka9/AQAA&#10;//8DAFBLAwQUAAYACAAAACEAB9zg29wAAAAIAQAADwAAAGRycy9kb3ducmV2LnhtbEyPQU+DQBCF&#10;7yb+h82YeGsXGqMFWRqDevCmtGk8TmEEIjtL2IXiv3c82dNk5r28eV+2W2yvZhp959hAvI5AEVeu&#10;7rgxcNi/rragfECusXdMBn7Iwy6/vsowrd2ZP2guQ6MkhH2KBtoQhlRrX7Vk0a/dQCzalxstBlnH&#10;RtcjniXc9noTRffaYsfyocWBipaq73KyBuxz8XLcT3M5F3T3vnw2mwO+HY25vVmeHkEFWsK/Gf7q&#10;S3XIpdPJTVx71RtYxbE4ZSZCIHqSxMJ2ksP2AXSe6UuA/BcAAP//AwBQSwECLQAUAAYACAAAACEA&#10;toM4kv4AAADhAQAAEwAAAAAAAAAAAAAAAAAAAAAAW0NvbnRlbnRfVHlwZXNdLnhtbFBLAQItABQA&#10;BgAIAAAAIQA4/SH/1gAAAJQBAAALAAAAAAAAAAAAAAAAAC8BAABfcmVscy8ucmVsc1BLAQItABQA&#10;BgAIAAAAIQDXLspV5QEAACwEAAAOAAAAAAAAAAAAAAAAAC4CAABkcnMvZTJvRG9jLnhtbFBLAQIt&#10;ABQABgAIAAAAIQAH3ODb3AAAAAgBAAAPAAAAAAAAAAAAAAAAAD8EAABkcnMvZG93bnJldi54bWxQ&#10;SwUGAAAAAAQABADzAAAASAUAAAAA&#10;" strokecolor="#7f7f7f [1612]" strokeweight=".5pt">
              <v:stroke joinstyle="miter"/>
            </v:line>
          </w:pict>
        </mc:Fallback>
      </mc:AlternateContent>
    </w:r>
    <w:r w:rsidR="003D1A8A">
      <w:rPr>
        <w:noProof/>
        <w:lang w:val="fr-FR" w:eastAsia="fr-FR"/>
      </w:rPr>
      <w:drawing>
        <wp:inline distT="0" distB="0" distL="0" distR="0" wp14:anchorId="5D8131D6" wp14:editId="4061B5BC">
          <wp:extent cx="482956" cy="252000"/>
          <wp:effectExtent l="0" t="0" r="0" b="0"/>
          <wp:docPr id="299" name="Image 299"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rsidR="00782AA8">
      <w:tab/>
    </w:r>
    <w:r w:rsidR="00672BA1">
      <w:rPr>
        <w:noProof/>
        <w:lang w:val="fr-FR" w:eastAsia="fr-FR"/>
      </w:rPr>
      <w:drawing>
        <wp:inline distT="0" distB="0" distL="0" distR="0" wp14:anchorId="7F85C2B6" wp14:editId="498BC304">
          <wp:extent cx="127000" cy="182880"/>
          <wp:effectExtent l="0" t="0" r="6350" b="7620"/>
          <wp:docPr id="300" name="Image 300"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00782AA8">
      <w:tab/>
    </w:r>
    <w:r w:rsidR="0016103F" w:rsidRPr="00672BA1">
      <w:rPr>
        <w:color w:val="808080" w:themeColor="background1" w:themeShade="80"/>
      </w:rPr>
      <w:fldChar w:fldCharType="begin"/>
    </w:r>
    <w:r w:rsidR="0016103F" w:rsidRPr="00672BA1">
      <w:rPr>
        <w:color w:val="808080" w:themeColor="background1" w:themeShade="80"/>
      </w:rPr>
      <w:instrText>PAGE   \* MERGEFORMAT</w:instrText>
    </w:r>
    <w:r w:rsidR="0016103F" w:rsidRPr="00672BA1">
      <w:rPr>
        <w:color w:val="808080" w:themeColor="background1" w:themeShade="80"/>
      </w:rPr>
      <w:fldChar w:fldCharType="separate"/>
    </w:r>
    <w:r w:rsidR="00045542" w:rsidRPr="00045542">
      <w:rPr>
        <w:noProof/>
        <w:color w:val="808080" w:themeColor="background1" w:themeShade="80"/>
        <w:lang w:val="fr-FR"/>
      </w:rPr>
      <w:t>1</w:t>
    </w:r>
    <w:r w:rsidR="0016103F" w:rsidRPr="00672BA1">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9EE20" w14:textId="77777777" w:rsidR="00D47BCE" w:rsidRDefault="00D47BCE" w:rsidP="00D47BCE">
      <w:pPr>
        <w:spacing w:line="240" w:lineRule="auto"/>
      </w:pPr>
      <w:r>
        <w:separator/>
      </w:r>
    </w:p>
  </w:footnote>
  <w:footnote w:type="continuationSeparator" w:id="0">
    <w:p w14:paraId="78E50801" w14:textId="77777777" w:rsidR="00D47BCE" w:rsidRDefault="00D47BCE" w:rsidP="00D47B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F6D4E" w14:textId="77777777" w:rsidR="00D47BCE" w:rsidRDefault="00D47BCE" w:rsidP="00D47BCE">
    <w:pPr>
      <w:pStyle w:val="En-tte"/>
      <w:jc w:val="center"/>
    </w:pPr>
    <w:r>
      <w:rPr>
        <w:noProof/>
        <w:lang w:val="fr-FR" w:eastAsia="fr-FR"/>
      </w:rPr>
      <w:drawing>
        <wp:inline distT="0" distB="0" distL="0" distR="0" wp14:anchorId="1C2D421C" wp14:editId="0F4DE007">
          <wp:extent cx="1371600" cy="762000"/>
          <wp:effectExtent l="0" t="0" r="0" b="0"/>
          <wp:docPr id="295" name="Image 295"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59DEE" w14:textId="77777777" w:rsidR="007407FE" w:rsidRDefault="007407FE" w:rsidP="007407FE">
    <w:pPr>
      <w:pStyle w:val="En-tte"/>
      <w:jc w:val="center"/>
    </w:pPr>
    <w:r>
      <w:rPr>
        <w:noProof/>
        <w:lang w:val="fr-FR" w:eastAsia="fr-FR"/>
      </w:rPr>
      <w:drawing>
        <wp:inline distT="0" distB="0" distL="0" distR="0" wp14:anchorId="03A90083" wp14:editId="058562B5">
          <wp:extent cx="1371600" cy="762000"/>
          <wp:effectExtent l="0" t="0" r="0" b="0"/>
          <wp:docPr id="298" name="Image 298"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p w14:paraId="7E9891F1" w14:textId="77777777" w:rsidR="007407FE" w:rsidRDefault="007407FE" w:rsidP="007407FE">
    <w:pPr>
      <w:pStyle w:val="En-tte"/>
    </w:pPr>
  </w:p>
  <w:p w14:paraId="3E23CCA0" w14:textId="77777777" w:rsidR="007407FE" w:rsidRDefault="007407FE" w:rsidP="007407FE">
    <w:pPr>
      <w:pStyle w:val="En-tte"/>
    </w:pPr>
  </w:p>
  <w:p w14:paraId="7E6DFC8C" w14:textId="77777777" w:rsidR="007407FE" w:rsidRDefault="007407FE" w:rsidP="007407FE">
    <w:pPr>
      <w:pStyle w:val="En-tte"/>
    </w:pPr>
  </w:p>
  <w:p w14:paraId="5C7E92AD" w14:textId="77777777" w:rsidR="007407FE" w:rsidRDefault="007407FE" w:rsidP="007407FE">
    <w:pPr>
      <w:pStyle w:val="En-tte"/>
    </w:pPr>
  </w:p>
  <w:p w14:paraId="4B8892CD" w14:textId="77777777" w:rsidR="001E0FB7" w:rsidRDefault="001E0FB7" w:rsidP="001E0FB7">
    <w:pPr>
      <w:pStyle w:val="EN-TTE0"/>
    </w:pPr>
    <w:r>
      <w:rPr>
        <w:rFonts w:eastAsia="Arial" w:cs="Times New Roman"/>
        <w:color w:val="808080"/>
        <w:szCs w:val="20"/>
        <w:lang w:val="it-IT"/>
      </w:rPr>
      <w:t>COMUNICATO STAMPA</w:t>
    </w:r>
  </w:p>
  <w:p w14:paraId="387B453B" w14:textId="77777777" w:rsidR="00B41716" w:rsidRDefault="00B41716" w:rsidP="00306CFE">
    <w:pPr>
      <w:pStyle w:val="EN-TTE0"/>
    </w:pPr>
  </w:p>
  <w:p w14:paraId="6C1BC245" w14:textId="77777777" w:rsidR="00B41716" w:rsidRDefault="00B41716" w:rsidP="00306CFE">
    <w:pPr>
      <w:pStyle w:val="EN-TT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B231A"/>
    <w:multiLevelType w:val="hybridMultilevel"/>
    <w:tmpl w:val="BD2004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26F2404C"/>
    <w:multiLevelType w:val="hybridMultilevel"/>
    <w:tmpl w:val="B008B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F764D1C"/>
    <w:multiLevelType w:val="hybridMultilevel"/>
    <w:tmpl w:val="D6366D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6C222882"/>
    <w:multiLevelType w:val="hybridMultilevel"/>
    <w:tmpl w:val="68085BE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7CEB13FD"/>
    <w:multiLevelType w:val="hybridMultilevel"/>
    <w:tmpl w:val="23943E5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CE"/>
    <w:rsid w:val="00006E5F"/>
    <w:rsid w:val="00045542"/>
    <w:rsid w:val="00080BB1"/>
    <w:rsid w:val="0008530A"/>
    <w:rsid w:val="00097FC0"/>
    <w:rsid w:val="000D1907"/>
    <w:rsid w:val="000F4270"/>
    <w:rsid w:val="001246D7"/>
    <w:rsid w:val="00160AE4"/>
    <w:rsid w:val="0016103F"/>
    <w:rsid w:val="001E0FB7"/>
    <w:rsid w:val="00223FCA"/>
    <w:rsid w:val="002431E6"/>
    <w:rsid w:val="002B3242"/>
    <w:rsid w:val="002C1EE4"/>
    <w:rsid w:val="00306CFE"/>
    <w:rsid w:val="00356828"/>
    <w:rsid w:val="003812F0"/>
    <w:rsid w:val="003D1A8A"/>
    <w:rsid w:val="003D2E34"/>
    <w:rsid w:val="00406BB2"/>
    <w:rsid w:val="004227F0"/>
    <w:rsid w:val="00432A58"/>
    <w:rsid w:val="00460145"/>
    <w:rsid w:val="004C4312"/>
    <w:rsid w:val="00502FAC"/>
    <w:rsid w:val="005F7902"/>
    <w:rsid w:val="00672BA1"/>
    <w:rsid w:val="00683E86"/>
    <w:rsid w:val="006B0D74"/>
    <w:rsid w:val="006F2876"/>
    <w:rsid w:val="00736073"/>
    <w:rsid w:val="007407FE"/>
    <w:rsid w:val="00782AA8"/>
    <w:rsid w:val="00794A0D"/>
    <w:rsid w:val="007D1AE6"/>
    <w:rsid w:val="00855DF5"/>
    <w:rsid w:val="0086545D"/>
    <w:rsid w:val="00876292"/>
    <w:rsid w:val="008D2167"/>
    <w:rsid w:val="008E5A48"/>
    <w:rsid w:val="00917C1E"/>
    <w:rsid w:val="00933D60"/>
    <w:rsid w:val="00940576"/>
    <w:rsid w:val="00942B62"/>
    <w:rsid w:val="009434E4"/>
    <w:rsid w:val="009F343E"/>
    <w:rsid w:val="00B30B01"/>
    <w:rsid w:val="00B41716"/>
    <w:rsid w:val="00BC0320"/>
    <w:rsid w:val="00BC39EA"/>
    <w:rsid w:val="00C60DF4"/>
    <w:rsid w:val="00CF5018"/>
    <w:rsid w:val="00D302AF"/>
    <w:rsid w:val="00D347D8"/>
    <w:rsid w:val="00D37ED8"/>
    <w:rsid w:val="00D47BCE"/>
    <w:rsid w:val="00D502E2"/>
    <w:rsid w:val="00DC1960"/>
    <w:rsid w:val="00E06221"/>
    <w:rsid w:val="00E12754"/>
    <w:rsid w:val="00E556FB"/>
    <w:rsid w:val="00E72B80"/>
    <w:rsid w:val="00E952E3"/>
    <w:rsid w:val="00EB62F7"/>
    <w:rsid w:val="00F27969"/>
    <w:rsid w:val="00F52779"/>
    <w:rsid w:val="00F64252"/>
    <w:rsid w:val="00F667FA"/>
    <w:rsid w:val="00FA065D"/>
    <w:rsid w:val="00FA3BD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2DB31"/>
  <w15:chartTrackingRefBased/>
  <w15:docId w15:val="{AD9D43DC-055C-4BCA-8A6D-F7FAD312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fr-CH"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AE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BCE"/>
    <w:pPr>
      <w:tabs>
        <w:tab w:val="center" w:pos="4536"/>
        <w:tab w:val="right" w:pos="9072"/>
      </w:tabs>
      <w:spacing w:line="240" w:lineRule="auto"/>
    </w:pPr>
  </w:style>
  <w:style w:type="character" w:customStyle="1" w:styleId="En-tteCar">
    <w:name w:val="En-tête Car"/>
    <w:basedOn w:val="Policepardfaut"/>
    <w:link w:val="En-tte"/>
    <w:uiPriority w:val="99"/>
    <w:rsid w:val="00D47BCE"/>
  </w:style>
  <w:style w:type="paragraph" w:styleId="Pieddepage">
    <w:name w:val="footer"/>
    <w:basedOn w:val="Normal"/>
    <w:link w:val="PieddepageCar"/>
    <w:uiPriority w:val="99"/>
    <w:unhideWhenUsed/>
    <w:rsid w:val="00D47BCE"/>
    <w:pPr>
      <w:tabs>
        <w:tab w:val="center" w:pos="4536"/>
        <w:tab w:val="right" w:pos="9072"/>
      </w:tabs>
      <w:spacing w:line="240" w:lineRule="auto"/>
    </w:pPr>
  </w:style>
  <w:style w:type="character" w:customStyle="1" w:styleId="PieddepageCar">
    <w:name w:val="Pied de page Car"/>
    <w:basedOn w:val="Policepardfaut"/>
    <w:link w:val="Pieddepage"/>
    <w:uiPriority w:val="99"/>
    <w:rsid w:val="00D47BCE"/>
  </w:style>
  <w:style w:type="character" w:styleId="Textedelespacerserv">
    <w:name w:val="Placeholder Text"/>
    <w:basedOn w:val="Policepardfaut"/>
    <w:uiPriority w:val="99"/>
    <w:semiHidden/>
    <w:rsid w:val="0016103F"/>
    <w:rPr>
      <w:color w:val="808080"/>
    </w:rPr>
  </w:style>
  <w:style w:type="paragraph" w:styleId="Corpsdetexte">
    <w:name w:val="Body Text"/>
    <w:basedOn w:val="Normal"/>
    <w:link w:val="CorpsdetexteCar"/>
    <w:rsid w:val="008E5A48"/>
    <w:pPr>
      <w:widowControl w:val="0"/>
      <w:suppressAutoHyphens/>
      <w:spacing w:after="120" w:line="240" w:lineRule="auto"/>
    </w:pPr>
    <w:rPr>
      <w:rFonts w:ascii="Times New Roman" w:eastAsia="SimSun" w:hAnsi="Times New Roman" w:cs="Mangal"/>
      <w:kern w:val="1"/>
      <w:sz w:val="24"/>
      <w:szCs w:val="24"/>
      <w:lang w:val="fr-FR" w:eastAsia="hi-IN" w:bidi="hi-IN"/>
    </w:rPr>
  </w:style>
  <w:style w:type="character" w:customStyle="1" w:styleId="CorpsdetexteCar">
    <w:name w:val="Corps de texte Car"/>
    <w:basedOn w:val="Policepardfaut"/>
    <w:link w:val="Corpsdetexte"/>
    <w:rsid w:val="008E5A48"/>
    <w:rPr>
      <w:rFonts w:ascii="Times New Roman" w:eastAsia="SimSun" w:hAnsi="Times New Roman" w:cs="Mangal"/>
      <w:kern w:val="1"/>
      <w:sz w:val="24"/>
      <w:szCs w:val="24"/>
      <w:lang w:val="fr-FR" w:eastAsia="hi-IN" w:bidi="hi-IN"/>
    </w:rPr>
  </w:style>
  <w:style w:type="paragraph" w:customStyle="1" w:styleId="TITRE">
    <w:name w:val="TITRE"/>
    <w:basedOn w:val="Normal"/>
    <w:qFormat/>
    <w:rsid w:val="00306CFE"/>
    <w:rPr>
      <w:b/>
      <w:sz w:val="28"/>
    </w:rPr>
  </w:style>
  <w:style w:type="paragraph" w:customStyle="1" w:styleId="CHAPEAUINTRO">
    <w:name w:val="CHAPEAU/INTRO"/>
    <w:basedOn w:val="Normal"/>
    <w:qFormat/>
    <w:rsid w:val="00306CFE"/>
    <w:rPr>
      <w:b/>
      <w:lang w:val="en-GB"/>
    </w:rPr>
  </w:style>
  <w:style w:type="paragraph" w:customStyle="1" w:styleId="TEXTE">
    <w:name w:val="TEXTE"/>
    <w:basedOn w:val="Normal"/>
    <w:qFormat/>
    <w:rsid w:val="00306CFE"/>
    <w:pPr>
      <w:spacing w:line="240" w:lineRule="auto"/>
    </w:pPr>
    <w:rPr>
      <w:rFonts w:cs="Arial"/>
      <w:szCs w:val="20"/>
      <w:lang w:val="en-GB"/>
    </w:rPr>
  </w:style>
  <w:style w:type="paragraph" w:customStyle="1" w:styleId="SOUS-TITRE">
    <w:name w:val="SOUS-TITRE"/>
    <w:basedOn w:val="Normal"/>
    <w:qFormat/>
    <w:rsid w:val="00306CFE"/>
    <w:pPr>
      <w:spacing w:line="240" w:lineRule="auto"/>
    </w:pPr>
    <w:rPr>
      <w:rFonts w:cs="Arial"/>
      <w:b/>
      <w:sz w:val="22"/>
      <w:szCs w:val="20"/>
      <w:lang w:val="en-GB"/>
    </w:rPr>
  </w:style>
  <w:style w:type="paragraph" w:customStyle="1" w:styleId="EN-TTE0">
    <w:name w:val="EN-TÊTE"/>
    <w:basedOn w:val="En-tte"/>
    <w:qFormat/>
    <w:rsid w:val="00306CFE"/>
    <w:rPr>
      <w:color w:val="808080" w:themeColor="background1" w:themeShade="80"/>
    </w:rPr>
  </w:style>
  <w:style w:type="paragraph" w:customStyle="1" w:styleId="DIFFUSION">
    <w:name w:val="DIFFUSION"/>
    <w:basedOn w:val="En-tte"/>
    <w:qFormat/>
    <w:rsid w:val="00306CFE"/>
    <w:rPr>
      <w:color w:val="808080" w:themeColor="background1" w:themeShade="80"/>
      <w:lang w:val="en-GB"/>
    </w:rPr>
  </w:style>
  <w:style w:type="paragraph" w:styleId="Textedebulles">
    <w:name w:val="Balloon Text"/>
    <w:basedOn w:val="Normal"/>
    <w:link w:val="TextedebullesCar"/>
    <w:uiPriority w:val="99"/>
    <w:semiHidden/>
    <w:unhideWhenUsed/>
    <w:rsid w:val="002431E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31E6"/>
    <w:rPr>
      <w:rFonts w:ascii="Segoe UI" w:hAnsi="Segoe UI" w:cs="Segoe UI"/>
      <w:sz w:val="18"/>
      <w:szCs w:val="18"/>
    </w:rPr>
  </w:style>
  <w:style w:type="paragraph" w:customStyle="1" w:styleId="Lgendephoto">
    <w:name w:val="Légende photo"/>
    <w:basedOn w:val="TEXTE"/>
    <w:qFormat/>
    <w:rsid w:val="00D502E2"/>
    <w:pPr>
      <w:jc w:val="both"/>
    </w:pPr>
    <w:rPr>
      <w:i/>
      <w:sz w:val="18"/>
      <w:lang w:val="fr-FR"/>
    </w:rPr>
  </w:style>
  <w:style w:type="paragraph" w:customStyle="1" w:styleId="Contenudetableau">
    <w:name w:val="Contenu de tableau"/>
    <w:basedOn w:val="Normal"/>
    <w:rsid w:val="006B0D74"/>
    <w:pPr>
      <w:widowControl w:val="0"/>
      <w:suppressLineNumbers/>
      <w:suppressAutoHyphens/>
      <w:spacing w:line="240" w:lineRule="auto"/>
    </w:pPr>
    <w:rPr>
      <w:rFonts w:ascii="Times New Roman" w:eastAsia="SimSun" w:hAnsi="Times New Roman" w:cs="Mangal"/>
      <w:kern w:val="1"/>
      <w:sz w:val="24"/>
      <w:szCs w:val="24"/>
      <w:lang w:val="fr-FR" w:eastAsia="hi-IN" w:bidi="hi-IN"/>
    </w:rPr>
  </w:style>
  <w:style w:type="character" w:styleId="Accentuation">
    <w:name w:val="Emphasis"/>
    <w:qFormat/>
    <w:rsid w:val="006B0D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7988">
      <w:bodyDiv w:val="1"/>
      <w:marLeft w:val="0"/>
      <w:marRight w:val="0"/>
      <w:marTop w:val="0"/>
      <w:marBottom w:val="0"/>
      <w:divBdr>
        <w:top w:val="none" w:sz="0" w:space="0" w:color="auto"/>
        <w:left w:val="none" w:sz="0" w:space="0" w:color="auto"/>
        <w:bottom w:val="none" w:sz="0" w:space="0" w:color="auto"/>
        <w:right w:val="none" w:sz="0" w:space="0" w:color="auto"/>
      </w:divBdr>
    </w:div>
    <w:div w:id="181911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0FBAC-8EA4-45EB-B2D2-6829E6C9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1003</Words>
  <Characters>5517</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ROLEX SA</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NOVOA Sheila</dc:creator>
  <cp:keywords/>
  <dc:description/>
  <cp:lastModifiedBy>NOVOA Sheila</cp:lastModifiedBy>
  <cp:revision>5</cp:revision>
  <cp:lastPrinted>2019-11-07T09:48:00Z</cp:lastPrinted>
  <dcterms:created xsi:type="dcterms:W3CDTF">2022-04-22T09:55:00Z</dcterms:created>
  <dcterms:modified xsi:type="dcterms:W3CDTF">2022-04-25T06:18:00Z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c4b2bc-ebd9-4dd7-ace5-ea1cea0e7ede_Enabled">
    <vt:lpwstr>true</vt:lpwstr>
  </property>
  <property fmtid="{D5CDD505-2E9C-101B-9397-08002B2CF9AE}" pid="3" name="MSIP_Label_9ac4b2bc-ebd9-4dd7-ace5-ea1cea0e7ede_SetDate">
    <vt:lpwstr>2022-04-25T06:18:42Z</vt:lpwstr>
  </property>
  <property fmtid="{D5CDD505-2E9C-101B-9397-08002B2CF9AE}" pid="4" name="MSIP_Label_9ac4b2bc-ebd9-4dd7-ace5-ea1cea0e7ede_Method">
    <vt:lpwstr>Privileged</vt:lpwstr>
  </property>
  <property fmtid="{D5CDD505-2E9C-101B-9397-08002B2CF9AE}" pid="5" name="MSIP_Label_9ac4b2bc-ebd9-4dd7-ace5-ea1cea0e7ede_Name">
    <vt:lpwstr>Internal</vt:lpwstr>
  </property>
  <property fmtid="{D5CDD505-2E9C-101B-9397-08002B2CF9AE}" pid="6" name="MSIP_Label_9ac4b2bc-ebd9-4dd7-ace5-ea1cea0e7ede_SiteId">
    <vt:lpwstr>f2460eca-756e-4a3f-bd14-d2a84590fc31</vt:lpwstr>
  </property>
  <property fmtid="{D5CDD505-2E9C-101B-9397-08002B2CF9AE}" pid="7" name="MSIP_Label_9ac4b2bc-ebd9-4dd7-ace5-ea1cea0e7ede_ActionId">
    <vt:lpwstr>0c61bb87-29a3-4f13-879c-2718a8326bb3</vt:lpwstr>
  </property>
  <property fmtid="{D5CDD505-2E9C-101B-9397-08002B2CF9AE}" pid="8" name="MSIP_Label_9ac4b2bc-ebd9-4dd7-ace5-ea1cea0e7ede_ContentBits">
    <vt:lpwstr>0</vt:lpwstr>
  </property>
  <property fmtid="{D5CDD505-2E9C-101B-9397-08002B2CF9AE}" pid="9" name="Niveau_Confidentialite">
    <vt:lpwstr>1;#Interne</vt:lpwstr>
  </property>
</Properties>
</file>