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A2461" w14:textId="6F96ED45" w:rsidR="00DE4FCC" w:rsidRPr="00717886" w:rsidRDefault="00DE4FCC" w:rsidP="00DE4FCC">
      <w:pPr>
        <w:pStyle w:val="TITRE"/>
      </w:pPr>
      <w:r w:rsidRPr="00717886">
        <w:rPr>
          <w:rFonts w:eastAsia="Arial" w:cs="Times New Roman"/>
          <w:bCs/>
          <w:szCs w:val="28"/>
        </w:rPr>
        <w:t>TUDOR PRO CYCLING TEAM</w:t>
      </w:r>
      <w:r w:rsidR="00972981" w:rsidRPr="00717886">
        <w:rPr>
          <w:rFonts w:eastAsia="Arial" w:cs="Times New Roman"/>
          <w:bCs/>
          <w:szCs w:val="28"/>
        </w:rPr>
        <w:t xml:space="preserve"> -</w:t>
      </w:r>
      <w:r w:rsidRPr="00717886">
        <w:rPr>
          <w:rFonts w:eastAsia="Arial" w:cs="Times New Roman"/>
          <w:bCs/>
          <w:szCs w:val="28"/>
        </w:rPr>
        <w:t xml:space="preserve"> </w:t>
      </w:r>
    </w:p>
    <w:p w14:paraId="68B26578" w14:textId="0C1966C2" w:rsidR="00DE4FCC" w:rsidRPr="00DE4FCC" w:rsidRDefault="00DE4FCC" w:rsidP="00DE4FCC">
      <w:pPr>
        <w:pStyle w:val="TITRE"/>
        <w:rPr>
          <w:lang w:val="fr-FR"/>
        </w:rPr>
      </w:pPr>
      <w:r>
        <w:rPr>
          <w:rFonts w:eastAsia="Arial" w:cs="Times New Roman"/>
          <w:bCs/>
          <w:szCs w:val="28"/>
          <w:lang w:val="fr-FR"/>
        </w:rPr>
        <w:t>UNE APPROCHE AUDACIEUSE DU CYCLISME PROFESSIONNEL</w:t>
      </w:r>
    </w:p>
    <w:p w14:paraId="1EEB8A55" w14:textId="77777777" w:rsidR="00DE4FCC" w:rsidRPr="00DE4FCC" w:rsidRDefault="00DE4FCC" w:rsidP="00DE4FCC">
      <w:pPr>
        <w:rPr>
          <w:lang w:val="fr-FR"/>
        </w:rPr>
      </w:pPr>
    </w:p>
    <w:p w14:paraId="4D269B45" w14:textId="77777777" w:rsidR="00DE4FCC" w:rsidRPr="00DE4FCC" w:rsidRDefault="00DE4FCC" w:rsidP="00DE4FCC">
      <w:pPr>
        <w:jc w:val="both"/>
        <w:rPr>
          <w:b/>
          <w:lang w:val="fr-FR"/>
        </w:rPr>
      </w:pPr>
      <w:r>
        <w:rPr>
          <w:rFonts w:eastAsia="Arial" w:cs="Times New Roman"/>
          <w:b/>
          <w:bCs/>
          <w:szCs w:val="20"/>
          <w:lang w:val="fr-FR"/>
        </w:rPr>
        <w:t xml:space="preserve">En s’associant au cycliste Fabian </w:t>
      </w:r>
      <w:proofErr w:type="spellStart"/>
      <w:r>
        <w:rPr>
          <w:rFonts w:eastAsia="Arial" w:cs="Times New Roman"/>
          <w:b/>
          <w:bCs/>
          <w:szCs w:val="20"/>
          <w:lang w:val="fr-FR"/>
        </w:rPr>
        <w:t>Cancellara</w:t>
      </w:r>
      <w:proofErr w:type="spellEnd"/>
      <w:r>
        <w:rPr>
          <w:rFonts w:eastAsia="Arial" w:cs="Times New Roman"/>
          <w:b/>
          <w:bCs/>
          <w:szCs w:val="20"/>
          <w:lang w:val="fr-FR"/>
        </w:rPr>
        <w:t>, vainqueur de plusieurs jeux olympiques et championnats du monde, l’horloger suisse TUDOR apporte au monde du cyclisme professionnel l’esprit audacieux qui le caractérise, une nouvelle étape qui aura de nombreuses retombées sur ce sport mondial captivant.</w:t>
      </w:r>
    </w:p>
    <w:p w14:paraId="5D1F8F57" w14:textId="77777777" w:rsidR="00DE4FCC" w:rsidRPr="00DE4FCC" w:rsidRDefault="00DE4FCC" w:rsidP="00DE4FCC">
      <w:pPr>
        <w:jc w:val="both"/>
        <w:rPr>
          <w:lang w:val="fr-FR"/>
        </w:rPr>
      </w:pPr>
    </w:p>
    <w:p w14:paraId="1ECADE50" w14:textId="77777777" w:rsidR="00DE4FCC" w:rsidRPr="00DE4FCC" w:rsidRDefault="00DE4FCC" w:rsidP="00DE4FCC">
      <w:pPr>
        <w:jc w:val="both"/>
        <w:rPr>
          <w:i/>
          <w:lang w:val="fr-FR"/>
        </w:rPr>
      </w:pPr>
      <w:r>
        <w:rPr>
          <w:rFonts w:eastAsia="Arial" w:cs="Times New Roman"/>
          <w:i/>
          <w:iCs/>
          <w:szCs w:val="20"/>
          <w:lang w:val="fr-FR"/>
        </w:rPr>
        <w:t>26 avril 2022 – Lausanne, Suisse</w:t>
      </w:r>
    </w:p>
    <w:p w14:paraId="67BF7781" w14:textId="77777777" w:rsidR="00DE4FCC" w:rsidRPr="00DE4FCC" w:rsidRDefault="00DE4FCC" w:rsidP="00DE4FCC">
      <w:pPr>
        <w:jc w:val="both"/>
        <w:rPr>
          <w:lang w:val="fr-FR"/>
        </w:rPr>
      </w:pPr>
    </w:p>
    <w:p w14:paraId="375884E7" w14:textId="4FDDD203" w:rsidR="00DE4FCC" w:rsidRPr="00DE4FCC" w:rsidRDefault="00DE4FCC" w:rsidP="00DE4FCC">
      <w:pPr>
        <w:jc w:val="both"/>
        <w:rPr>
          <w:rFonts w:cs="Arial"/>
          <w:szCs w:val="20"/>
          <w:lang w:val="fr-FR"/>
        </w:rPr>
      </w:pPr>
      <w:r>
        <w:rPr>
          <w:rFonts w:eastAsia="Arial" w:cs="Arial"/>
          <w:szCs w:val="20"/>
          <w:lang w:val="fr-FR"/>
        </w:rPr>
        <w:t xml:space="preserve">TUDOR se lance en pro ! TUDOR et la légende suisse du cyclisme Fabian </w:t>
      </w:r>
      <w:proofErr w:type="spellStart"/>
      <w:r>
        <w:rPr>
          <w:rFonts w:eastAsia="Arial" w:cs="Arial"/>
          <w:szCs w:val="20"/>
          <w:lang w:val="fr-FR"/>
        </w:rPr>
        <w:t>Cancellara</w:t>
      </w:r>
      <w:proofErr w:type="spellEnd"/>
      <w:r>
        <w:rPr>
          <w:rFonts w:eastAsia="Arial" w:cs="Arial"/>
          <w:szCs w:val="20"/>
          <w:lang w:val="fr-FR"/>
        </w:rPr>
        <w:t xml:space="preserve"> s'associent pour atteindre le plus haut niveau du cyclisme international avec une nouvelle équipe. #Borntodare, c‘est la signature TUDOR. Elle exprime la vision du fondateur de la marque Hans </w:t>
      </w:r>
      <w:proofErr w:type="spellStart"/>
      <w:r>
        <w:rPr>
          <w:rFonts w:eastAsia="Arial" w:cs="Arial"/>
          <w:szCs w:val="20"/>
          <w:lang w:val="fr-FR"/>
        </w:rPr>
        <w:t>Wilsdorf</w:t>
      </w:r>
      <w:proofErr w:type="spellEnd"/>
      <w:r>
        <w:rPr>
          <w:rFonts w:eastAsia="Arial" w:cs="Arial"/>
          <w:szCs w:val="20"/>
          <w:lang w:val="fr-FR"/>
        </w:rPr>
        <w:t xml:space="preserve"> et comment celle</w:t>
      </w:r>
      <w:r>
        <w:rPr>
          <w:rFonts w:eastAsia="Arial" w:cs="Arial"/>
          <w:szCs w:val="20"/>
          <w:lang w:val="fr-FR"/>
        </w:rPr>
        <w:noBreakHyphen/>
        <w:t xml:space="preserve">ci, en faisant preuve d’audace, est devenue réalité dans le secteur horloger. Le TUDOR Pro </w:t>
      </w:r>
      <w:proofErr w:type="spellStart"/>
      <w:r>
        <w:rPr>
          <w:rFonts w:eastAsia="Arial" w:cs="Arial"/>
          <w:szCs w:val="20"/>
          <w:lang w:val="fr-FR"/>
        </w:rPr>
        <w:t>Cycling</w:t>
      </w:r>
      <w:proofErr w:type="spellEnd"/>
      <w:r>
        <w:rPr>
          <w:rFonts w:eastAsia="Arial" w:cs="Arial"/>
          <w:szCs w:val="20"/>
          <w:lang w:val="fr-FR"/>
        </w:rPr>
        <w:t xml:space="preserve"> Team reflètera cette conception particulièrement audacieuse, mêlant l’attitude sans compromis et la tradition d’innovation de TUDOR avec la vision et l’expérience sans commune mesure de Fabian </w:t>
      </w:r>
      <w:proofErr w:type="spellStart"/>
      <w:r>
        <w:rPr>
          <w:rFonts w:eastAsia="Arial" w:cs="Arial"/>
          <w:szCs w:val="20"/>
          <w:lang w:val="fr-FR"/>
        </w:rPr>
        <w:t>Cancellara</w:t>
      </w:r>
      <w:proofErr w:type="spellEnd"/>
      <w:r>
        <w:rPr>
          <w:rFonts w:eastAsia="Arial" w:cs="Arial"/>
          <w:szCs w:val="20"/>
          <w:lang w:val="fr-FR"/>
        </w:rPr>
        <w:t xml:space="preserve">. Cette vision repose sur une approche du cyclisme tournée vers l’humain, un sport bien connu pour ses défis physiques et psychologiques éprouvants. TUDOR et Fabian </w:t>
      </w:r>
      <w:proofErr w:type="spellStart"/>
      <w:r>
        <w:rPr>
          <w:rFonts w:eastAsia="Arial" w:cs="Arial"/>
          <w:szCs w:val="20"/>
          <w:lang w:val="fr-FR"/>
        </w:rPr>
        <w:t>Cancellara</w:t>
      </w:r>
      <w:proofErr w:type="spellEnd"/>
      <w:r>
        <w:rPr>
          <w:rFonts w:eastAsia="Arial" w:cs="Arial"/>
          <w:szCs w:val="20"/>
          <w:lang w:val="fr-FR"/>
        </w:rPr>
        <w:t xml:space="preserve"> envisagent de former une équipe motivée par le dépassement de soi, prête à affronter ses peurs et à aller au</w:t>
      </w:r>
      <w:r>
        <w:rPr>
          <w:rFonts w:eastAsia="Arial" w:cs="Arial"/>
          <w:szCs w:val="20"/>
          <w:lang w:val="fr-FR"/>
        </w:rPr>
        <w:noBreakHyphen/>
        <w:t xml:space="preserve">delà des limites présumées. S’il est vrai que l’on mesure le succès à la performance, la </w:t>
      </w:r>
      <w:r>
        <w:rPr>
          <w:rFonts w:eastAsia="Arial" w:cs="Arial"/>
          <w:i/>
          <w:iCs/>
          <w:szCs w:val="20"/>
          <w:lang w:val="fr-FR"/>
        </w:rPr>
        <w:t>manière</w:t>
      </w:r>
      <w:r>
        <w:rPr>
          <w:rFonts w:eastAsia="Arial" w:cs="Arial"/>
          <w:szCs w:val="20"/>
          <w:lang w:val="fr-FR"/>
        </w:rPr>
        <w:t xml:space="preserve"> dont on parvient jusqu’à la ligne d’arrivée importe tout autant que le </w:t>
      </w:r>
      <w:r>
        <w:rPr>
          <w:rFonts w:eastAsia="Arial" w:cs="Arial"/>
          <w:i/>
          <w:iCs/>
          <w:szCs w:val="20"/>
          <w:lang w:val="fr-FR"/>
        </w:rPr>
        <w:t>moment</w:t>
      </w:r>
      <w:r>
        <w:rPr>
          <w:rFonts w:eastAsia="Arial" w:cs="Arial"/>
          <w:szCs w:val="20"/>
          <w:lang w:val="fr-FR"/>
        </w:rPr>
        <w:t xml:space="preserve"> où on la franchit. Mené par Fabian </w:t>
      </w:r>
      <w:proofErr w:type="spellStart"/>
      <w:r>
        <w:rPr>
          <w:rFonts w:eastAsia="Arial" w:cs="Arial"/>
          <w:szCs w:val="20"/>
          <w:lang w:val="fr-FR"/>
        </w:rPr>
        <w:t>Cancellara</w:t>
      </w:r>
      <w:proofErr w:type="spellEnd"/>
      <w:r>
        <w:rPr>
          <w:rFonts w:eastAsia="Arial" w:cs="Arial"/>
          <w:szCs w:val="20"/>
          <w:lang w:val="fr-FR"/>
        </w:rPr>
        <w:t xml:space="preserve">, le TUDOR Pro </w:t>
      </w:r>
      <w:proofErr w:type="spellStart"/>
      <w:r>
        <w:rPr>
          <w:rFonts w:eastAsia="Arial" w:cs="Arial"/>
          <w:szCs w:val="20"/>
          <w:lang w:val="fr-FR"/>
        </w:rPr>
        <w:t>Cycling</w:t>
      </w:r>
      <w:proofErr w:type="spellEnd"/>
      <w:r>
        <w:rPr>
          <w:rFonts w:eastAsia="Arial" w:cs="Arial"/>
          <w:szCs w:val="20"/>
          <w:lang w:val="fr-FR"/>
        </w:rPr>
        <w:t xml:space="preserve"> Team sera composé d’un ensemble de cyclistes talentueux qui incarneront ce</w:t>
      </w:r>
      <w:r w:rsidR="00834040">
        <w:rPr>
          <w:rFonts w:eastAsia="Arial" w:cs="Arial"/>
          <w:szCs w:val="20"/>
          <w:lang w:val="fr-FR"/>
        </w:rPr>
        <w:t xml:space="preserve">t esprit d’équipe </w:t>
      </w:r>
      <w:proofErr w:type="gramStart"/>
      <w:r w:rsidR="00834040">
        <w:rPr>
          <w:rFonts w:eastAsia="Arial" w:cs="Arial"/>
          <w:szCs w:val="20"/>
          <w:lang w:val="fr-FR"/>
        </w:rPr>
        <w:t>aux</w:t>
      </w:r>
      <w:proofErr w:type="gramEnd"/>
      <w:r w:rsidR="00834040">
        <w:rPr>
          <w:rFonts w:eastAsia="Arial" w:cs="Arial"/>
          <w:szCs w:val="20"/>
          <w:lang w:val="fr-FR"/>
        </w:rPr>
        <w:t xml:space="preserve"> travers d’</w:t>
      </w:r>
      <w:r>
        <w:rPr>
          <w:rFonts w:eastAsia="Arial" w:cs="Arial"/>
          <w:szCs w:val="20"/>
          <w:lang w:val="fr-FR"/>
        </w:rPr>
        <w:t xml:space="preserve">idéaux et </w:t>
      </w:r>
      <w:r w:rsidR="00834040">
        <w:rPr>
          <w:rFonts w:eastAsia="Arial" w:cs="Arial"/>
          <w:szCs w:val="20"/>
          <w:lang w:val="fr-FR"/>
        </w:rPr>
        <w:t xml:space="preserve">de </w:t>
      </w:r>
      <w:r>
        <w:rPr>
          <w:rFonts w:eastAsia="Arial" w:cs="Arial"/>
          <w:szCs w:val="20"/>
          <w:lang w:val="fr-FR"/>
        </w:rPr>
        <w:t>valeurs partagées</w:t>
      </w:r>
      <w:r w:rsidR="00F746CD">
        <w:rPr>
          <w:rFonts w:eastAsia="Arial" w:cs="Arial"/>
          <w:szCs w:val="20"/>
          <w:lang w:val="fr-FR"/>
        </w:rPr>
        <w:t>.</w:t>
      </w:r>
      <w:r w:rsidRPr="00E10542">
        <w:rPr>
          <w:rFonts w:eastAsia="Arial" w:cs="Arial"/>
          <w:strike/>
          <w:szCs w:val="20"/>
          <w:lang w:val="fr-FR"/>
        </w:rPr>
        <w:t xml:space="preserve"> </w:t>
      </w:r>
    </w:p>
    <w:p w14:paraId="59EF611E" w14:textId="77777777" w:rsidR="00DE4FCC" w:rsidRPr="00DE4FCC" w:rsidRDefault="00DE4FCC" w:rsidP="00DE4FCC">
      <w:pPr>
        <w:jc w:val="both"/>
        <w:rPr>
          <w:rFonts w:cs="Arial"/>
          <w:szCs w:val="20"/>
          <w:lang w:val="fr-FR"/>
        </w:rPr>
      </w:pPr>
    </w:p>
    <w:p w14:paraId="4F6D9583" w14:textId="0BCE89F8" w:rsidR="00DE4FCC" w:rsidRPr="00DE4FCC" w:rsidRDefault="00DE4FCC" w:rsidP="00DE4FCC">
      <w:pPr>
        <w:jc w:val="both"/>
        <w:rPr>
          <w:rFonts w:cs="Arial"/>
          <w:szCs w:val="20"/>
          <w:lang w:val="fr-FR"/>
        </w:rPr>
      </w:pPr>
      <w:r>
        <w:rPr>
          <w:rFonts w:eastAsia="Arial" w:cs="Arial"/>
          <w:szCs w:val="20"/>
          <w:lang w:val="fr-FR"/>
        </w:rPr>
        <w:t xml:space="preserve">Les maillots noirs épurés de l’équipe du TUDOR Pro </w:t>
      </w:r>
      <w:proofErr w:type="spellStart"/>
      <w:r>
        <w:rPr>
          <w:rFonts w:eastAsia="Arial" w:cs="Arial"/>
          <w:szCs w:val="20"/>
          <w:lang w:val="fr-FR"/>
        </w:rPr>
        <w:t>Cycling</w:t>
      </w:r>
      <w:proofErr w:type="spellEnd"/>
      <w:r>
        <w:rPr>
          <w:rFonts w:eastAsia="Arial" w:cs="Arial"/>
          <w:szCs w:val="20"/>
          <w:lang w:val="fr-FR"/>
        </w:rPr>
        <w:t xml:space="preserve"> Team seront ornés simplement de boucliers TUDOR rouges sur la face avant et le dos du maillot. Toute l’attention sera portée sur les athlètes, leur objectif de réussite et le chemin qu’il leur reste à parcourir. Dans le même esprit, leur équipement sera le fruit de l’expertise d’entreprises suisses spécialisées dans le cyclisme, notamment du partenaire technique principal de l’équipe, les vélos premium BMC. </w:t>
      </w:r>
      <w:r w:rsidRPr="00E10542">
        <w:rPr>
          <w:rFonts w:eastAsia="Arial" w:cs="Arial"/>
          <w:szCs w:val="20"/>
          <w:lang w:val="fr-FR"/>
        </w:rPr>
        <w:t>L’identité de l’équipe ne pourra faire l'objet d’aucune méprise.</w:t>
      </w:r>
    </w:p>
    <w:p w14:paraId="3A0DA5B8" w14:textId="77777777" w:rsidR="00DE4FCC" w:rsidRPr="00DE4FCC" w:rsidRDefault="00DE4FCC" w:rsidP="00DE4FCC">
      <w:pPr>
        <w:jc w:val="both"/>
        <w:rPr>
          <w:rFonts w:cs="Arial"/>
          <w:szCs w:val="20"/>
          <w:lang w:val="fr-FR"/>
        </w:rPr>
      </w:pPr>
    </w:p>
    <w:p w14:paraId="389B6999" w14:textId="12414AC5" w:rsidR="00DE4FCC" w:rsidRPr="00DE4FCC" w:rsidRDefault="00DE4FCC" w:rsidP="00DE4FCC">
      <w:pPr>
        <w:jc w:val="both"/>
        <w:rPr>
          <w:rFonts w:cs="Arial"/>
          <w:szCs w:val="20"/>
          <w:lang w:val="fr-FR"/>
        </w:rPr>
      </w:pPr>
      <w:r>
        <w:rPr>
          <w:rFonts w:eastAsia="Arial" w:cs="Arial"/>
          <w:szCs w:val="20"/>
          <w:lang w:val="fr-FR"/>
        </w:rPr>
        <w:t xml:space="preserve">Comme toutes les bonnes choses, il faudra du temps au TUDOR Pro </w:t>
      </w:r>
      <w:proofErr w:type="spellStart"/>
      <w:r>
        <w:rPr>
          <w:rFonts w:eastAsia="Arial" w:cs="Arial"/>
          <w:szCs w:val="20"/>
          <w:lang w:val="fr-FR"/>
        </w:rPr>
        <w:t>Cycling</w:t>
      </w:r>
      <w:proofErr w:type="spellEnd"/>
      <w:r>
        <w:rPr>
          <w:rFonts w:eastAsia="Arial" w:cs="Arial"/>
          <w:szCs w:val="20"/>
          <w:lang w:val="fr-FR"/>
        </w:rPr>
        <w:t xml:space="preserve"> Team pour développer pleinement son potentiel et décrocher des </w:t>
      </w:r>
      <w:r w:rsidR="00834040">
        <w:rPr>
          <w:rFonts w:eastAsia="Arial" w:cs="Arial"/>
          <w:szCs w:val="20"/>
          <w:lang w:val="fr-FR"/>
        </w:rPr>
        <w:t>victoires</w:t>
      </w:r>
      <w:r w:rsidR="00177259">
        <w:rPr>
          <w:rFonts w:eastAsia="Arial" w:cs="Arial"/>
          <w:szCs w:val="20"/>
          <w:lang w:val="fr-FR"/>
        </w:rPr>
        <w:t xml:space="preserve"> sur les</w:t>
      </w:r>
      <w:r w:rsidRPr="00E10542">
        <w:rPr>
          <w:rFonts w:eastAsia="Arial" w:cs="Arial"/>
          <w:strike/>
          <w:szCs w:val="20"/>
          <w:lang w:val="fr-FR"/>
        </w:rPr>
        <w:t xml:space="preserve"> </w:t>
      </w:r>
      <w:r>
        <w:rPr>
          <w:rFonts w:eastAsia="Arial" w:cs="Arial"/>
          <w:szCs w:val="20"/>
          <w:lang w:val="fr-FR"/>
        </w:rPr>
        <w:t>plus grandes courses cyclistes du monde. Toutefois, le voyage commence par la toute première participation de l’équipe à la course Paris–Roubaix U23 le 15 mai 2022. L’équipe continuera ensuite sur les circuits continent</w:t>
      </w:r>
      <w:bookmarkStart w:id="0" w:name="_GoBack"/>
      <w:bookmarkEnd w:id="0"/>
      <w:r>
        <w:rPr>
          <w:rFonts w:eastAsia="Arial" w:cs="Arial"/>
          <w:szCs w:val="20"/>
          <w:lang w:val="fr-FR"/>
        </w:rPr>
        <w:t>aux UCI pour le reste de la saison 2022, donnant ainsi le ton pour ce qui l’attend.</w:t>
      </w:r>
    </w:p>
    <w:p w14:paraId="3D2EDFAF" w14:textId="77777777" w:rsidR="00DE4FCC" w:rsidRPr="00DE4FCC" w:rsidRDefault="00DE4FCC" w:rsidP="00DE4FCC">
      <w:pPr>
        <w:jc w:val="both"/>
        <w:rPr>
          <w:rFonts w:cs="Arial"/>
          <w:szCs w:val="20"/>
          <w:lang w:val="fr-FR"/>
        </w:rPr>
      </w:pPr>
    </w:p>
    <w:p w14:paraId="4A4812E4" w14:textId="77777777" w:rsidR="00DE4FCC" w:rsidRPr="00DE4FCC" w:rsidRDefault="00DE4FCC" w:rsidP="00DE4FCC">
      <w:pPr>
        <w:jc w:val="both"/>
        <w:rPr>
          <w:rFonts w:cs="Arial"/>
          <w:szCs w:val="20"/>
          <w:lang w:val="fr-FR"/>
        </w:rPr>
      </w:pPr>
      <w:r>
        <w:rPr>
          <w:rFonts w:eastAsia="Arial" w:cs="Arial"/>
          <w:szCs w:val="20"/>
          <w:lang w:val="fr-FR"/>
        </w:rPr>
        <w:t xml:space="preserve">Dès lors, l’équipe va déposer sa candidature et se préparer pour la saison 2023 UCI </w:t>
      </w:r>
      <w:proofErr w:type="spellStart"/>
      <w:r>
        <w:rPr>
          <w:rFonts w:eastAsia="Arial" w:cs="Arial"/>
          <w:szCs w:val="20"/>
          <w:lang w:val="fr-FR"/>
        </w:rPr>
        <w:t>ProTeam</w:t>
      </w:r>
      <w:proofErr w:type="spellEnd"/>
      <w:r>
        <w:rPr>
          <w:rFonts w:eastAsia="Arial" w:cs="Arial"/>
          <w:szCs w:val="20"/>
          <w:lang w:val="fr-FR"/>
        </w:rPr>
        <w:t xml:space="preserve"> dans le but de se qualifier aux courses les plus renommées et prestigieuses du monde d’ici la saison 2024. Le TUDOR Pro </w:t>
      </w:r>
      <w:proofErr w:type="spellStart"/>
      <w:r>
        <w:rPr>
          <w:rFonts w:eastAsia="Arial" w:cs="Arial"/>
          <w:szCs w:val="20"/>
          <w:lang w:val="fr-FR"/>
        </w:rPr>
        <w:t>Cycling</w:t>
      </w:r>
      <w:proofErr w:type="spellEnd"/>
      <w:r>
        <w:rPr>
          <w:rFonts w:eastAsia="Arial" w:cs="Arial"/>
          <w:szCs w:val="20"/>
          <w:lang w:val="fr-FR"/>
        </w:rPr>
        <w:t xml:space="preserve"> Team disposera également d’une structure pour repérer et développer la prochaine génération de cyclistes.</w:t>
      </w:r>
    </w:p>
    <w:p w14:paraId="4A099842" w14:textId="77777777" w:rsidR="00DE4FCC" w:rsidRPr="00DE4FCC" w:rsidRDefault="00DE4FCC" w:rsidP="00DE4FCC">
      <w:pPr>
        <w:jc w:val="both"/>
        <w:rPr>
          <w:rFonts w:cs="Arial"/>
          <w:szCs w:val="20"/>
          <w:lang w:val="fr-FR"/>
        </w:rPr>
      </w:pPr>
    </w:p>
    <w:p w14:paraId="6D22F73D" w14:textId="77777777" w:rsidR="00DE4FCC" w:rsidRPr="00DE4FCC" w:rsidRDefault="00DE4FCC" w:rsidP="00DE4FCC">
      <w:pPr>
        <w:jc w:val="both"/>
        <w:rPr>
          <w:rFonts w:cs="Arial"/>
          <w:szCs w:val="20"/>
          <w:lang w:val="fr-FR"/>
        </w:rPr>
      </w:pPr>
      <w:r>
        <w:rPr>
          <w:rFonts w:eastAsia="Arial" w:cs="Arial"/>
          <w:szCs w:val="20"/>
          <w:lang w:val="fr-FR"/>
        </w:rPr>
        <w:t>Il est temps d’oser. Il est temps de montrer la voie. Il est temps de gagner.</w:t>
      </w:r>
    </w:p>
    <w:p w14:paraId="7173C223" w14:textId="77777777" w:rsidR="00DE4FCC" w:rsidRPr="00DE4FCC" w:rsidRDefault="00DE4FCC" w:rsidP="00DE4FCC">
      <w:pPr>
        <w:jc w:val="both"/>
        <w:rPr>
          <w:rFonts w:cs="Arial"/>
          <w:szCs w:val="20"/>
          <w:lang w:val="fr-FR"/>
        </w:rPr>
      </w:pPr>
    </w:p>
    <w:p w14:paraId="00EBB6F9" w14:textId="77777777" w:rsidR="00DE4FCC" w:rsidRPr="00DE4FCC" w:rsidRDefault="00DE4FCC" w:rsidP="00DE4FCC">
      <w:pPr>
        <w:jc w:val="both"/>
        <w:rPr>
          <w:rFonts w:cs="Arial"/>
          <w:szCs w:val="20"/>
          <w:lang w:val="fr-FR"/>
        </w:rPr>
      </w:pPr>
      <w:r>
        <w:rPr>
          <w:rFonts w:eastAsia="Arial" w:cs="Arial"/>
          <w:szCs w:val="20"/>
          <w:lang w:val="fr-FR"/>
        </w:rPr>
        <w:t>#BornToDare</w:t>
      </w:r>
    </w:p>
    <w:p w14:paraId="6DD7247A" w14:textId="77777777" w:rsidR="00DE4FCC" w:rsidRPr="00DE4FCC" w:rsidRDefault="00DE4FCC" w:rsidP="00DE4FCC">
      <w:pPr>
        <w:jc w:val="both"/>
        <w:rPr>
          <w:lang w:val="fr-FR"/>
        </w:rPr>
      </w:pPr>
    </w:p>
    <w:p w14:paraId="719F5B19" w14:textId="77777777" w:rsidR="00DE4FCC" w:rsidRPr="00DE4FCC" w:rsidRDefault="00DE4FCC" w:rsidP="00DE4FCC">
      <w:pPr>
        <w:jc w:val="both"/>
        <w:rPr>
          <w:lang w:val="fr-FR"/>
        </w:rPr>
      </w:pPr>
    </w:p>
    <w:p w14:paraId="3D3EFB9D" w14:textId="77777777" w:rsidR="00363DEA" w:rsidRDefault="00363DEA" w:rsidP="00DE4FCC">
      <w:pPr>
        <w:pStyle w:val="TEXTE"/>
        <w:jc w:val="both"/>
        <w:rPr>
          <w:rFonts w:eastAsia="Arial"/>
          <w:b/>
          <w:bCs/>
          <w:sz w:val="22"/>
          <w:szCs w:val="22"/>
          <w:lang w:val="fr-FR"/>
        </w:rPr>
      </w:pPr>
    </w:p>
    <w:p w14:paraId="6AF92573" w14:textId="77777777" w:rsidR="0061267C" w:rsidRDefault="0061267C">
      <w:pPr>
        <w:rPr>
          <w:rFonts w:eastAsia="Arial" w:cs="Arial"/>
          <w:b/>
          <w:bCs/>
          <w:sz w:val="22"/>
          <w:lang w:val="fr-FR"/>
        </w:rPr>
      </w:pPr>
      <w:r>
        <w:rPr>
          <w:rFonts w:eastAsia="Arial"/>
          <w:b/>
          <w:bCs/>
          <w:sz w:val="22"/>
          <w:lang w:val="fr-FR"/>
        </w:rPr>
        <w:br w:type="page"/>
      </w:r>
    </w:p>
    <w:p w14:paraId="0976C05A" w14:textId="66231568" w:rsidR="00DE4FCC" w:rsidRPr="00DE4FCC" w:rsidRDefault="00DE4FCC" w:rsidP="00DE4FCC">
      <w:pPr>
        <w:pStyle w:val="TEXTE"/>
        <w:jc w:val="both"/>
        <w:rPr>
          <w:b/>
          <w:sz w:val="22"/>
          <w:lang w:val="fr-FR"/>
        </w:rPr>
      </w:pPr>
      <w:r>
        <w:rPr>
          <w:rFonts w:eastAsia="Arial"/>
          <w:b/>
          <w:bCs/>
          <w:sz w:val="22"/>
          <w:szCs w:val="22"/>
          <w:lang w:val="fr-FR"/>
        </w:rPr>
        <w:lastRenderedPageBreak/>
        <w:t>À PROPOS DE TUDOR</w:t>
      </w:r>
    </w:p>
    <w:p w14:paraId="2BBDF053" w14:textId="77777777" w:rsidR="00DE4FCC" w:rsidRPr="00DE4FCC" w:rsidRDefault="00DE4FCC" w:rsidP="00DE4FCC">
      <w:pPr>
        <w:jc w:val="both"/>
        <w:rPr>
          <w:lang w:val="fr-FR"/>
        </w:rPr>
      </w:pPr>
    </w:p>
    <w:p w14:paraId="30B95966" w14:textId="77777777" w:rsidR="00DE4FCC" w:rsidRPr="00DE4FCC" w:rsidRDefault="00DE4FCC" w:rsidP="00DE4FCC">
      <w:pPr>
        <w:jc w:val="both"/>
        <w:rPr>
          <w:lang w:val="fr-FR"/>
        </w:rPr>
      </w:pPr>
      <w:r>
        <w:rPr>
          <w:rFonts w:eastAsia="Arial" w:cs="Times New Roman"/>
          <w:szCs w:val="20"/>
          <w:lang w:val="fr-FR"/>
        </w:rPr>
        <w:t xml:space="preserve">TUDOR est une marque horlogère suisse proposant des montres mécaniques à l’esthétique raffinée, à la fiabilité éprouvée et d’un rapport qualité prix incomparable. Les origines de TUDOR datent de 1926 quand « The TUDOR » fut enregistré en tant que marque pour le compte de Hans </w:t>
      </w:r>
      <w:proofErr w:type="spellStart"/>
      <w:r>
        <w:rPr>
          <w:rFonts w:eastAsia="Arial" w:cs="Times New Roman"/>
          <w:szCs w:val="20"/>
          <w:lang w:val="fr-FR"/>
        </w:rPr>
        <w:t>Wilsdorf</w:t>
      </w:r>
      <w:proofErr w:type="spellEnd"/>
      <w:r>
        <w:rPr>
          <w:rFonts w:eastAsia="Arial" w:cs="Times New Roman"/>
          <w:szCs w:val="20"/>
          <w:lang w:val="fr-FR"/>
        </w:rPr>
        <w:t>, fondateur de Rolex. Ce dernier établit la société Montres TUDOR SA en 1946 pour fabriquer des montres respectant la qualité et la fiabilité traditionnelles de Rolex à un prix plus abordable. Au cours de leur histoire, les montres TUDOR ont été le choix des plus audacieux aventuriers, sur terre, sous l’eau et sur les glaces, pour leur robustesse et leur accessibilité. La collection TUDOR comprend aujourd’hui des modèles iconiques tels que Pelagos, Black Bay, 1926 et Royal. Depuis 2015, TUDOR propose également des Calibres Manufacture mécaniques dotés de fonctions multiples et d’une performance supérieure.</w:t>
      </w:r>
    </w:p>
    <w:p w14:paraId="1F61ECDE" w14:textId="77777777" w:rsidR="00DE4FCC" w:rsidRPr="00DE4FCC" w:rsidRDefault="00DE4FCC" w:rsidP="00DE4FCC">
      <w:pPr>
        <w:pStyle w:val="TEXTE"/>
        <w:jc w:val="both"/>
        <w:rPr>
          <w:lang w:val="fr-FR"/>
        </w:rPr>
      </w:pPr>
    </w:p>
    <w:p w14:paraId="0AC8C55C" w14:textId="77777777" w:rsidR="00DE4FCC" w:rsidRPr="00DE4FCC" w:rsidRDefault="00DE4FCC" w:rsidP="00DE4FCC">
      <w:pPr>
        <w:pStyle w:val="TEXTE"/>
        <w:jc w:val="both"/>
        <w:rPr>
          <w:b/>
          <w:sz w:val="22"/>
          <w:lang w:val="fr-FR"/>
        </w:rPr>
      </w:pPr>
      <w:r>
        <w:rPr>
          <w:rFonts w:eastAsia="Arial"/>
          <w:b/>
          <w:bCs/>
          <w:sz w:val="22"/>
          <w:szCs w:val="22"/>
          <w:lang w:val="fr-FR"/>
        </w:rPr>
        <w:t>À PROPOS DE FABIAN CANCELLARA</w:t>
      </w:r>
    </w:p>
    <w:p w14:paraId="5348238D" w14:textId="77777777" w:rsidR="00DE4FCC" w:rsidRPr="00DE4FCC" w:rsidRDefault="00DE4FCC" w:rsidP="00DE4FCC">
      <w:pPr>
        <w:pStyle w:val="TEXTE"/>
        <w:jc w:val="both"/>
        <w:rPr>
          <w:lang w:val="fr-FR"/>
        </w:rPr>
      </w:pPr>
    </w:p>
    <w:p w14:paraId="1188BCDB" w14:textId="77777777" w:rsidR="00DE4FCC" w:rsidRPr="00DE4FCC" w:rsidRDefault="00DE4FCC" w:rsidP="00DE4FCC">
      <w:pPr>
        <w:pStyle w:val="TEXTE"/>
        <w:jc w:val="both"/>
        <w:rPr>
          <w:lang w:val="fr-FR"/>
        </w:rPr>
      </w:pPr>
      <w:r>
        <w:rPr>
          <w:rFonts w:eastAsia="Arial"/>
          <w:lang w:val="fr-FR"/>
        </w:rPr>
        <w:t xml:space="preserve">Fabian </w:t>
      </w:r>
      <w:proofErr w:type="spellStart"/>
      <w:r>
        <w:rPr>
          <w:rFonts w:eastAsia="Arial"/>
          <w:lang w:val="fr-FR"/>
        </w:rPr>
        <w:t>Cancellara</w:t>
      </w:r>
      <w:proofErr w:type="spellEnd"/>
      <w:r>
        <w:rPr>
          <w:rFonts w:eastAsia="Arial"/>
          <w:lang w:val="fr-FR"/>
        </w:rPr>
        <w:t xml:space="preserve"> est un célèbre cycliste originaire du canton de Berne, en Suisse, qui a remporté deux médailles olympiques, quatre titres de champion du monde et sept « monuments du cyclisme », et bien d’autres victoires. En plus de cela, il a longtemps été un leader dans le monde des jeunes cyclistes et il défend avec ferveur les amateurs de cyclisme et la prochaine génération de pionniers dans le cyclisme au travers de programmes tels que la cyclosportive « </w:t>
      </w:r>
      <w:proofErr w:type="spellStart"/>
      <w:r>
        <w:rPr>
          <w:rFonts w:eastAsia="Arial"/>
          <w:lang w:val="fr-FR"/>
        </w:rPr>
        <w:t>Chasing</w:t>
      </w:r>
      <w:proofErr w:type="spellEnd"/>
      <w:r>
        <w:rPr>
          <w:rFonts w:eastAsia="Arial"/>
          <w:lang w:val="fr-FR"/>
        </w:rPr>
        <w:t xml:space="preserve"> </w:t>
      </w:r>
      <w:proofErr w:type="spellStart"/>
      <w:r>
        <w:rPr>
          <w:rFonts w:eastAsia="Arial"/>
          <w:lang w:val="fr-FR"/>
        </w:rPr>
        <w:t>Cancellara</w:t>
      </w:r>
      <w:proofErr w:type="spellEnd"/>
      <w:r>
        <w:rPr>
          <w:rFonts w:eastAsia="Arial"/>
          <w:lang w:val="fr-FR"/>
        </w:rPr>
        <w:t xml:space="preserve"> » et « Kids on </w:t>
      </w:r>
      <w:proofErr w:type="spellStart"/>
      <w:r>
        <w:rPr>
          <w:rFonts w:eastAsia="Arial"/>
          <w:lang w:val="fr-FR"/>
        </w:rPr>
        <w:t>Wheels</w:t>
      </w:r>
      <w:proofErr w:type="spellEnd"/>
      <w:r>
        <w:rPr>
          <w:rFonts w:eastAsia="Arial"/>
          <w:lang w:val="fr-FR"/>
        </w:rPr>
        <w:t> ». Bien que le temps où il montait en selle pour concourir soit révolu, de grandes réalisations restent à venir.</w:t>
      </w:r>
    </w:p>
    <w:p w14:paraId="3729BBB1" w14:textId="77777777" w:rsidR="00DE4FCC" w:rsidRPr="00DE4FCC" w:rsidRDefault="00DE4FCC" w:rsidP="00DE4FCC">
      <w:pPr>
        <w:pStyle w:val="TEXTE"/>
        <w:jc w:val="both"/>
        <w:rPr>
          <w:lang w:val="fr-FR"/>
        </w:rPr>
      </w:pPr>
    </w:p>
    <w:p w14:paraId="5712531C" w14:textId="77777777" w:rsidR="00DE4FCC" w:rsidRPr="00972981" w:rsidRDefault="00DE4FCC" w:rsidP="00DE4FCC">
      <w:pPr>
        <w:pStyle w:val="TEXTE"/>
        <w:jc w:val="both"/>
        <w:rPr>
          <w:b/>
          <w:sz w:val="22"/>
          <w:lang w:val="fr-CH"/>
        </w:rPr>
      </w:pPr>
      <w:r w:rsidRPr="00972981">
        <w:rPr>
          <w:rFonts w:eastAsia="Arial"/>
          <w:b/>
          <w:bCs/>
          <w:sz w:val="22"/>
          <w:szCs w:val="22"/>
          <w:lang w:val="fr-CH"/>
        </w:rPr>
        <w:t xml:space="preserve">LE TUDOR PRO CYCLING TEAM / FICHE D’INFORMATION </w:t>
      </w:r>
    </w:p>
    <w:p w14:paraId="750B42E5" w14:textId="77777777" w:rsidR="00DE4FCC" w:rsidRPr="00972981" w:rsidRDefault="00DE4FCC" w:rsidP="00DE4FCC"/>
    <w:p w14:paraId="4C123058" w14:textId="77777777" w:rsidR="00DE4FCC" w:rsidRPr="00DE4FCC" w:rsidRDefault="00DE4FCC" w:rsidP="00DE4FCC">
      <w:pPr>
        <w:rPr>
          <w:i/>
          <w:lang w:val="fr-FR"/>
        </w:rPr>
      </w:pPr>
      <w:r>
        <w:rPr>
          <w:rFonts w:eastAsia="Arial" w:cs="Times New Roman"/>
          <w:i/>
          <w:iCs/>
          <w:szCs w:val="20"/>
          <w:lang w:val="fr-FR"/>
        </w:rPr>
        <w:t>Statut</w:t>
      </w:r>
    </w:p>
    <w:p w14:paraId="70D58232" w14:textId="77777777" w:rsidR="00DE4FCC" w:rsidRPr="00DE4FCC" w:rsidRDefault="00DE4FCC" w:rsidP="00DE4FCC">
      <w:pPr>
        <w:rPr>
          <w:lang w:val="fr-FR"/>
        </w:rPr>
      </w:pPr>
      <w:r>
        <w:rPr>
          <w:rFonts w:eastAsia="Arial" w:cs="Times New Roman"/>
          <w:szCs w:val="20"/>
          <w:lang w:val="fr-FR"/>
        </w:rPr>
        <w:t xml:space="preserve">Licence suisse, Niveau continental UCI </w:t>
      </w:r>
    </w:p>
    <w:p w14:paraId="49F0BD63" w14:textId="77777777" w:rsidR="00DE4FCC" w:rsidRPr="00DE4FCC" w:rsidRDefault="00DE4FCC" w:rsidP="00DE4FCC">
      <w:pPr>
        <w:rPr>
          <w:lang w:val="fr-FR"/>
        </w:rPr>
      </w:pPr>
    </w:p>
    <w:p w14:paraId="339E574E" w14:textId="77777777" w:rsidR="00DE4FCC" w:rsidRPr="00DE4FCC" w:rsidRDefault="00DE4FCC" w:rsidP="00DE4FCC">
      <w:pPr>
        <w:rPr>
          <w:i/>
          <w:lang w:val="fr-FR"/>
        </w:rPr>
      </w:pPr>
      <w:r>
        <w:rPr>
          <w:rFonts w:eastAsia="Arial" w:cs="Times New Roman"/>
          <w:i/>
          <w:iCs/>
          <w:szCs w:val="20"/>
          <w:lang w:val="fr-FR"/>
        </w:rPr>
        <w:t xml:space="preserve">Athlètes </w:t>
      </w:r>
    </w:p>
    <w:p w14:paraId="5C882B18" w14:textId="77777777" w:rsidR="00DE4FCC" w:rsidRPr="00DE4FCC" w:rsidRDefault="00DE4FCC" w:rsidP="00DE4FCC">
      <w:pPr>
        <w:rPr>
          <w:lang w:val="fr-FR"/>
        </w:rPr>
      </w:pPr>
      <w:r>
        <w:rPr>
          <w:rFonts w:eastAsia="Arial" w:cs="Times New Roman"/>
          <w:szCs w:val="20"/>
          <w:lang w:val="fr-FR"/>
        </w:rPr>
        <w:t xml:space="preserve">Alex Baudin (France, 22), Nils Brun (Suisse, 22), Aloïs Charrin (France, 22), Filippo Colombo (Suisse, 25), Robin </w:t>
      </w:r>
      <w:proofErr w:type="spellStart"/>
      <w:r>
        <w:rPr>
          <w:rFonts w:eastAsia="Arial" w:cs="Times New Roman"/>
          <w:szCs w:val="20"/>
          <w:lang w:val="fr-FR"/>
        </w:rPr>
        <w:t>Donzé</w:t>
      </w:r>
      <w:proofErr w:type="spellEnd"/>
      <w:r>
        <w:rPr>
          <w:rFonts w:eastAsia="Arial" w:cs="Times New Roman"/>
          <w:szCs w:val="20"/>
          <w:lang w:val="fr-FR"/>
        </w:rPr>
        <w:t xml:space="preserve"> (Suisse, 20), Ruben </w:t>
      </w:r>
      <w:proofErr w:type="spellStart"/>
      <w:r>
        <w:rPr>
          <w:rFonts w:eastAsia="Arial" w:cs="Times New Roman"/>
          <w:szCs w:val="20"/>
          <w:lang w:val="fr-FR"/>
        </w:rPr>
        <w:t>Eggenberg</w:t>
      </w:r>
      <w:proofErr w:type="spellEnd"/>
      <w:r>
        <w:rPr>
          <w:rFonts w:eastAsia="Arial" w:cs="Times New Roman"/>
          <w:szCs w:val="20"/>
          <w:lang w:val="fr-FR"/>
        </w:rPr>
        <w:t xml:space="preserve"> (Suisse, 22), Sean Flynn (Grande-Bretagne, 22), Robin Froidevaux (Suisse, 24), Petr </w:t>
      </w:r>
      <w:proofErr w:type="spellStart"/>
      <w:r>
        <w:rPr>
          <w:rFonts w:eastAsia="Arial" w:cs="Times New Roman"/>
          <w:szCs w:val="20"/>
          <w:lang w:val="fr-FR"/>
        </w:rPr>
        <w:t>Kelemen</w:t>
      </w:r>
      <w:proofErr w:type="spellEnd"/>
      <w:r>
        <w:rPr>
          <w:rFonts w:eastAsia="Arial" w:cs="Times New Roman"/>
          <w:szCs w:val="20"/>
          <w:lang w:val="fr-FR"/>
        </w:rPr>
        <w:t xml:space="preserve"> (République tchèque, 22), Jakob </w:t>
      </w:r>
      <w:proofErr w:type="spellStart"/>
      <w:r>
        <w:rPr>
          <w:rFonts w:eastAsia="Arial" w:cs="Times New Roman"/>
          <w:szCs w:val="20"/>
          <w:lang w:val="fr-FR"/>
        </w:rPr>
        <w:t>Klahre</w:t>
      </w:r>
      <w:proofErr w:type="spellEnd"/>
      <w:r>
        <w:rPr>
          <w:rFonts w:eastAsia="Arial" w:cs="Times New Roman"/>
          <w:szCs w:val="20"/>
          <w:lang w:val="fr-FR"/>
        </w:rPr>
        <w:t xml:space="preserve"> (Suisse, 21), Lorenzo Rinaldi (Italie, 19), Arnaud Tendon (Suisse, 20), Loris </w:t>
      </w:r>
      <w:proofErr w:type="spellStart"/>
      <w:r>
        <w:rPr>
          <w:rFonts w:eastAsia="Arial" w:cs="Times New Roman"/>
          <w:szCs w:val="20"/>
          <w:lang w:val="fr-FR"/>
        </w:rPr>
        <w:t>Trastour</w:t>
      </w:r>
      <w:proofErr w:type="spellEnd"/>
      <w:r>
        <w:rPr>
          <w:rFonts w:eastAsia="Arial" w:cs="Times New Roman"/>
          <w:szCs w:val="20"/>
          <w:lang w:val="fr-FR"/>
        </w:rPr>
        <w:t xml:space="preserve"> (France, 21), Alex Vogel (Suisse, 23), Yannis Voisard (Suisse, 24), Fabian Weiss (Suisse, 20)</w:t>
      </w:r>
    </w:p>
    <w:p w14:paraId="6EEA16CD" w14:textId="77777777" w:rsidR="00DE4FCC" w:rsidRPr="00DE4FCC" w:rsidRDefault="00DE4FCC" w:rsidP="00DE4FCC">
      <w:pPr>
        <w:rPr>
          <w:lang w:val="fr-FR"/>
        </w:rPr>
      </w:pPr>
    </w:p>
    <w:p w14:paraId="2579A392" w14:textId="77777777" w:rsidR="00DE4FCC" w:rsidRPr="00DE4FCC" w:rsidRDefault="00DE4FCC" w:rsidP="00DE4FCC">
      <w:pPr>
        <w:rPr>
          <w:i/>
          <w:lang w:val="fr-FR"/>
        </w:rPr>
      </w:pPr>
      <w:r>
        <w:rPr>
          <w:rFonts w:eastAsia="Arial" w:cs="Times New Roman"/>
          <w:i/>
          <w:iCs/>
          <w:szCs w:val="20"/>
          <w:lang w:val="fr-FR"/>
        </w:rPr>
        <w:t>Staff</w:t>
      </w:r>
    </w:p>
    <w:p w14:paraId="4684DD7F" w14:textId="77777777" w:rsidR="00DE4FCC" w:rsidRPr="00DE4FCC" w:rsidRDefault="00DE4FCC" w:rsidP="00DE4FCC">
      <w:pPr>
        <w:rPr>
          <w:i/>
          <w:lang w:val="fr-FR"/>
        </w:rPr>
      </w:pPr>
      <w:r>
        <w:rPr>
          <w:rFonts w:eastAsia="Arial" w:cs="Times New Roman"/>
          <w:i/>
          <w:iCs/>
          <w:szCs w:val="20"/>
          <w:lang w:val="fr-FR"/>
        </w:rPr>
        <w:t xml:space="preserve">Manager général : Thibault Hofer / Directeur du sport : Sylvain Blanquefort / Entraîneur en chef : Guillaume </w:t>
      </w:r>
      <w:proofErr w:type="spellStart"/>
      <w:r>
        <w:rPr>
          <w:rFonts w:eastAsia="Arial" w:cs="Times New Roman"/>
          <w:i/>
          <w:iCs/>
          <w:szCs w:val="20"/>
          <w:lang w:val="fr-FR"/>
        </w:rPr>
        <w:t>Bonnafond</w:t>
      </w:r>
      <w:proofErr w:type="spellEnd"/>
      <w:r>
        <w:rPr>
          <w:rFonts w:eastAsia="Arial" w:cs="Times New Roman"/>
          <w:i/>
          <w:iCs/>
          <w:szCs w:val="20"/>
          <w:lang w:val="fr-FR"/>
        </w:rPr>
        <w:t xml:space="preserve"> / Soigneur en chef : Clément </w:t>
      </w:r>
      <w:proofErr w:type="spellStart"/>
      <w:r>
        <w:rPr>
          <w:rFonts w:eastAsia="Arial" w:cs="Times New Roman"/>
          <w:i/>
          <w:iCs/>
          <w:szCs w:val="20"/>
          <w:lang w:val="fr-FR"/>
        </w:rPr>
        <w:t>Ceyret</w:t>
      </w:r>
      <w:proofErr w:type="spellEnd"/>
      <w:r>
        <w:rPr>
          <w:rFonts w:eastAsia="Arial" w:cs="Times New Roman"/>
          <w:i/>
          <w:iCs/>
          <w:szCs w:val="20"/>
          <w:lang w:val="fr-FR"/>
        </w:rPr>
        <w:t xml:space="preserve"> / Mécanicien en chef : Simon </w:t>
      </w:r>
      <w:proofErr w:type="spellStart"/>
      <w:r>
        <w:rPr>
          <w:rFonts w:eastAsia="Arial" w:cs="Times New Roman"/>
          <w:i/>
          <w:iCs/>
          <w:szCs w:val="20"/>
          <w:lang w:val="fr-FR"/>
        </w:rPr>
        <w:t>Lepoittevin</w:t>
      </w:r>
      <w:proofErr w:type="spellEnd"/>
      <w:r>
        <w:rPr>
          <w:rFonts w:eastAsia="Arial" w:cs="Times New Roman"/>
          <w:i/>
          <w:iCs/>
          <w:szCs w:val="20"/>
          <w:lang w:val="fr-FR"/>
        </w:rPr>
        <w:t xml:space="preserve">-Dubost / Service course : Simon Meier / Médecin de l’équipe : Andreas </w:t>
      </w:r>
      <w:proofErr w:type="spellStart"/>
      <w:r>
        <w:rPr>
          <w:rFonts w:eastAsia="Arial" w:cs="Times New Roman"/>
          <w:i/>
          <w:iCs/>
          <w:szCs w:val="20"/>
          <w:lang w:val="fr-FR"/>
        </w:rPr>
        <w:t>Gösele</w:t>
      </w:r>
      <w:proofErr w:type="spellEnd"/>
    </w:p>
    <w:p w14:paraId="72323996" w14:textId="77777777" w:rsidR="00DE4FCC" w:rsidRPr="00DE4FCC" w:rsidRDefault="00DE4FCC" w:rsidP="00DE4FCC">
      <w:pPr>
        <w:rPr>
          <w:i/>
          <w:lang w:val="fr-FR"/>
        </w:rPr>
      </w:pPr>
    </w:p>
    <w:p w14:paraId="0BD81147" w14:textId="77777777" w:rsidR="00DE4FCC" w:rsidRPr="00DE4FCC" w:rsidRDefault="00DE4FCC" w:rsidP="00DE4FCC">
      <w:pPr>
        <w:rPr>
          <w:i/>
          <w:lang w:val="fr-FR"/>
        </w:rPr>
      </w:pPr>
      <w:r>
        <w:rPr>
          <w:rFonts w:eastAsia="Arial" w:cs="Times New Roman"/>
          <w:i/>
          <w:iCs/>
          <w:szCs w:val="20"/>
          <w:lang w:val="fr-FR"/>
        </w:rPr>
        <w:t>Entité dirigeante</w:t>
      </w:r>
    </w:p>
    <w:p w14:paraId="7B1B85EA" w14:textId="77777777" w:rsidR="00DE4FCC" w:rsidRPr="00DE4FCC" w:rsidRDefault="00DE4FCC" w:rsidP="00DE4FCC">
      <w:pPr>
        <w:rPr>
          <w:i/>
          <w:lang w:val="fr-FR"/>
        </w:rPr>
      </w:pPr>
      <w:proofErr w:type="spellStart"/>
      <w:r>
        <w:rPr>
          <w:rFonts w:eastAsia="Arial" w:cs="Times New Roman"/>
          <w:i/>
          <w:iCs/>
          <w:szCs w:val="20"/>
          <w:lang w:val="fr-FR"/>
        </w:rPr>
        <w:t>Sette</w:t>
      </w:r>
      <w:proofErr w:type="spellEnd"/>
      <w:r>
        <w:rPr>
          <w:rFonts w:eastAsia="Arial" w:cs="Times New Roman"/>
          <w:i/>
          <w:iCs/>
          <w:szCs w:val="20"/>
          <w:lang w:val="fr-FR"/>
        </w:rPr>
        <w:t xml:space="preserve"> Sports, PDG Raphael Meyer</w:t>
      </w:r>
    </w:p>
    <w:p w14:paraId="69ED59E4" w14:textId="77777777" w:rsidR="00DE4FCC" w:rsidRPr="00DE4FCC" w:rsidRDefault="00DE4FCC" w:rsidP="00DE4FCC">
      <w:pPr>
        <w:rPr>
          <w:i/>
          <w:lang w:val="fr-FR"/>
        </w:rPr>
      </w:pPr>
    </w:p>
    <w:p w14:paraId="519E71A5" w14:textId="77777777" w:rsidR="00DE4FCC" w:rsidRPr="00DE4FCC" w:rsidRDefault="00DE4FCC" w:rsidP="00DE4FCC">
      <w:pPr>
        <w:rPr>
          <w:i/>
          <w:lang w:val="fr-FR"/>
        </w:rPr>
      </w:pPr>
      <w:r>
        <w:rPr>
          <w:rFonts w:eastAsia="Arial" w:cs="Times New Roman"/>
          <w:i/>
          <w:iCs/>
          <w:szCs w:val="20"/>
          <w:lang w:val="fr-FR"/>
        </w:rPr>
        <w:t>Sponsors &amp; Partenaires</w:t>
      </w:r>
    </w:p>
    <w:p w14:paraId="467A9D69" w14:textId="77777777" w:rsidR="00DE4FCC" w:rsidRPr="00DE4FCC" w:rsidRDefault="00DE4FCC" w:rsidP="00DE4FCC">
      <w:pPr>
        <w:rPr>
          <w:i/>
          <w:lang w:val="fr-FR"/>
        </w:rPr>
      </w:pPr>
      <w:r>
        <w:rPr>
          <w:rFonts w:eastAsia="Arial" w:cs="Times New Roman"/>
          <w:i/>
          <w:iCs/>
          <w:szCs w:val="20"/>
          <w:lang w:val="fr-FR"/>
        </w:rPr>
        <w:t xml:space="preserve">Sponsor principal : Montres TUDOR – Patronage : Fabian </w:t>
      </w:r>
      <w:proofErr w:type="spellStart"/>
      <w:r>
        <w:rPr>
          <w:rFonts w:eastAsia="Arial" w:cs="Times New Roman"/>
          <w:i/>
          <w:iCs/>
          <w:szCs w:val="20"/>
          <w:lang w:val="fr-FR"/>
        </w:rPr>
        <w:t>Cancellara</w:t>
      </w:r>
      <w:proofErr w:type="spellEnd"/>
    </w:p>
    <w:p w14:paraId="68F59025" w14:textId="20C7B045" w:rsidR="00DE4FCC" w:rsidRPr="00DE4FCC" w:rsidRDefault="00DE4FCC" w:rsidP="00DE4FCC">
      <w:pPr>
        <w:rPr>
          <w:i/>
          <w:lang w:val="fr-FR"/>
        </w:rPr>
      </w:pPr>
      <w:r>
        <w:rPr>
          <w:rFonts w:eastAsia="Arial" w:cs="Times New Roman"/>
          <w:i/>
          <w:iCs/>
          <w:szCs w:val="20"/>
          <w:lang w:val="fr-FR"/>
        </w:rPr>
        <w:t xml:space="preserve">Partenaire technique principal : BMC </w:t>
      </w:r>
      <w:proofErr w:type="spellStart"/>
      <w:r>
        <w:rPr>
          <w:rFonts w:eastAsia="Arial" w:cs="Times New Roman"/>
          <w:i/>
          <w:iCs/>
          <w:szCs w:val="20"/>
          <w:lang w:val="fr-FR"/>
        </w:rPr>
        <w:t>Switzerland</w:t>
      </w:r>
      <w:proofErr w:type="spellEnd"/>
      <w:r>
        <w:rPr>
          <w:rFonts w:eastAsia="Arial" w:cs="Times New Roman"/>
          <w:i/>
          <w:iCs/>
          <w:szCs w:val="20"/>
          <w:lang w:val="fr-FR"/>
        </w:rPr>
        <w:t xml:space="preserve"> / Groupes et composants : SRAM / Roues : DT </w:t>
      </w:r>
      <w:proofErr w:type="spellStart"/>
      <w:r>
        <w:rPr>
          <w:rFonts w:eastAsia="Arial" w:cs="Times New Roman"/>
          <w:i/>
          <w:iCs/>
          <w:szCs w:val="20"/>
          <w:lang w:val="fr-FR"/>
        </w:rPr>
        <w:t>Swiss</w:t>
      </w:r>
      <w:proofErr w:type="spellEnd"/>
      <w:r>
        <w:rPr>
          <w:rFonts w:eastAsia="Arial" w:cs="Times New Roman"/>
          <w:i/>
          <w:iCs/>
          <w:szCs w:val="20"/>
          <w:lang w:val="fr-FR"/>
        </w:rPr>
        <w:t xml:space="preserve"> / </w:t>
      </w:r>
      <w:r>
        <w:rPr>
          <w:rFonts w:eastAsia="Arial" w:cs="Times New Roman"/>
          <w:i/>
          <w:iCs/>
          <w:szCs w:val="20"/>
          <w:lang w:val="fr-FR"/>
        </w:rPr>
        <w:br/>
        <w:t xml:space="preserve">Pneus : </w:t>
      </w:r>
      <w:proofErr w:type="spellStart"/>
      <w:r>
        <w:rPr>
          <w:rFonts w:eastAsia="Arial" w:cs="Times New Roman"/>
          <w:i/>
          <w:iCs/>
          <w:szCs w:val="20"/>
          <w:lang w:val="fr-FR"/>
        </w:rPr>
        <w:t>Schwalbe</w:t>
      </w:r>
      <w:proofErr w:type="spellEnd"/>
      <w:r>
        <w:rPr>
          <w:rFonts w:eastAsia="Arial" w:cs="Times New Roman"/>
          <w:i/>
          <w:iCs/>
          <w:szCs w:val="20"/>
          <w:lang w:val="fr-FR"/>
        </w:rPr>
        <w:t xml:space="preserve"> / Nutrition : Eurosport Nutrition / Casques : ABUS / Vêtements cyclistes : CUORE of </w:t>
      </w:r>
      <w:proofErr w:type="spellStart"/>
      <w:r>
        <w:rPr>
          <w:rFonts w:eastAsia="Arial" w:cs="Times New Roman"/>
          <w:i/>
          <w:iCs/>
          <w:szCs w:val="20"/>
          <w:lang w:val="fr-FR"/>
        </w:rPr>
        <w:t>Switzerland</w:t>
      </w:r>
      <w:proofErr w:type="spellEnd"/>
      <w:r>
        <w:rPr>
          <w:rFonts w:eastAsia="Arial" w:cs="Times New Roman"/>
          <w:i/>
          <w:iCs/>
          <w:szCs w:val="20"/>
          <w:lang w:val="fr-FR"/>
        </w:rPr>
        <w:t xml:space="preserve"> / Vêtements : </w:t>
      </w:r>
      <w:proofErr w:type="spellStart"/>
      <w:r>
        <w:rPr>
          <w:rFonts w:eastAsia="Arial" w:cs="Times New Roman"/>
          <w:i/>
          <w:iCs/>
          <w:szCs w:val="20"/>
          <w:lang w:val="fr-FR"/>
        </w:rPr>
        <w:t>Strellson</w:t>
      </w:r>
      <w:proofErr w:type="spellEnd"/>
      <w:r>
        <w:rPr>
          <w:rFonts w:eastAsia="Arial" w:cs="Times New Roman"/>
          <w:i/>
          <w:iCs/>
          <w:szCs w:val="20"/>
          <w:lang w:val="fr-FR"/>
        </w:rPr>
        <w:t xml:space="preserve"> / </w:t>
      </w:r>
      <w:proofErr w:type="spellStart"/>
      <w:r w:rsidR="0061267C">
        <w:rPr>
          <w:i/>
          <w:iCs/>
        </w:rPr>
        <w:t>Chausettes</w:t>
      </w:r>
      <w:proofErr w:type="spellEnd"/>
      <w:r w:rsidR="0061267C">
        <w:rPr>
          <w:i/>
          <w:iCs/>
        </w:rPr>
        <w:t xml:space="preserve"> </w:t>
      </w:r>
      <w:r w:rsidR="0061267C" w:rsidRPr="00473A2E">
        <w:rPr>
          <w:i/>
          <w:iCs/>
        </w:rPr>
        <w:t xml:space="preserve">: </w:t>
      </w:r>
      <w:proofErr w:type="spellStart"/>
      <w:r w:rsidR="0061267C" w:rsidRPr="00473A2E">
        <w:rPr>
          <w:i/>
          <w:iCs/>
        </w:rPr>
        <w:t>Dirtysox</w:t>
      </w:r>
      <w:proofErr w:type="spellEnd"/>
      <w:r w:rsidR="0061267C">
        <w:rPr>
          <w:i/>
          <w:iCs/>
        </w:rPr>
        <w:t xml:space="preserve"> /</w:t>
      </w:r>
      <w:r w:rsidR="0061267C">
        <w:rPr>
          <w:rFonts w:eastAsia="Arial" w:cs="Times New Roman"/>
          <w:i/>
          <w:iCs/>
          <w:szCs w:val="20"/>
          <w:lang w:val="fr-FR"/>
        </w:rPr>
        <w:t xml:space="preserve"> </w:t>
      </w:r>
      <w:r>
        <w:rPr>
          <w:rFonts w:eastAsia="Arial" w:cs="Times New Roman"/>
          <w:i/>
          <w:iCs/>
          <w:szCs w:val="20"/>
          <w:lang w:val="fr-FR"/>
        </w:rPr>
        <w:t xml:space="preserve">Lunettes : Ride 100% / Selles et guidoline : Selle Italia / Turbos et ordinateurs : </w:t>
      </w:r>
      <w:proofErr w:type="spellStart"/>
      <w:r>
        <w:rPr>
          <w:rFonts w:eastAsia="Arial" w:cs="Times New Roman"/>
          <w:i/>
          <w:iCs/>
          <w:szCs w:val="20"/>
          <w:lang w:val="fr-FR"/>
        </w:rPr>
        <w:t>Wahoo</w:t>
      </w:r>
      <w:proofErr w:type="spellEnd"/>
      <w:r>
        <w:rPr>
          <w:rFonts w:eastAsia="Arial" w:cs="Times New Roman"/>
          <w:i/>
          <w:iCs/>
          <w:szCs w:val="20"/>
          <w:lang w:val="fr-FR"/>
        </w:rPr>
        <w:t xml:space="preserve"> / </w:t>
      </w:r>
      <w:r w:rsidR="00834040">
        <w:rPr>
          <w:rFonts w:eastAsia="Arial" w:cs="Times New Roman"/>
          <w:i/>
          <w:iCs/>
          <w:szCs w:val="20"/>
          <w:lang w:val="fr-FR"/>
        </w:rPr>
        <w:t xml:space="preserve">Plateforme </w:t>
      </w:r>
      <w:r>
        <w:rPr>
          <w:rFonts w:eastAsia="Arial" w:cs="Times New Roman"/>
          <w:i/>
          <w:iCs/>
          <w:szCs w:val="20"/>
          <w:lang w:val="fr-FR"/>
        </w:rPr>
        <w:t xml:space="preserve">d’entraînement : </w:t>
      </w:r>
      <w:proofErr w:type="spellStart"/>
      <w:r>
        <w:rPr>
          <w:rFonts w:eastAsia="Arial" w:cs="Times New Roman"/>
          <w:i/>
          <w:iCs/>
          <w:szCs w:val="20"/>
          <w:lang w:val="fr-FR"/>
        </w:rPr>
        <w:t>TrainingPeaks</w:t>
      </w:r>
      <w:proofErr w:type="spellEnd"/>
      <w:r>
        <w:rPr>
          <w:rFonts w:eastAsia="Arial" w:cs="Times New Roman"/>
          <w:i/>
          <w:iCs/>
          <w:szCs w:val="20"/>
          <w:lang w:val="fr-FR"/>
        </w:rPr>
        <w:t xml:space="preserve"> / Entretien des vélos : </w:t>
      </w:r>
      <w:proofErr w:type="spellStart"/>
      <w:r>
        <w:rPr>
          <w:rFonts w:eastAsia="Arial" w:cs="Times New Roman"/>
          <w:i/>
          <w:iCs/>
          <w:szCs w:val="20"/>
          <w:lang w:val="fr-FR"/>
        </w:rPr>
        <w:t>MucOff</w:t>
      </w:r>
      <w:proofErr w:type="spellEnd"/>
      <w:r>
        <w:rPr>
          <w:rFonts w:eastAsia="Arial" w:cs="Times New Roman"/>
          <w:i/>
          <w:iCs/>
          <w:szCs w:val="20"/>
          <w:lang w:val="fr-FR"/>
        </w:rPr>
        <w:t xml:space="preserve"> / Événements : </w:t>
      </w:r>
      <w:proofErr w:type="spellStart"/>
      <w:r>
        <w:rPr>
          <w:rFonts w:eastAsia="Arial" w:cs="Times New Roman"/>
          <w:i/>
          <w:iCs/>
          <w:szCs w:val="20"/>
          <w:lang w:val="fr-FR"/>
        </w:rPr>
        <w:t>Chasing</w:t>
      </w:r>
      <w:proofErr w:type="spellEnd"/>
      <w:r>
        <w:rPr>
          <w:rFonts w:eastAsia="Arial" w:cs="Times New Roman"/>
          <w:i/>
          <w:iCs/>
          <w:szCs w:val="20"/>
          <w:lang w:val="fr-FR"/>
        </w:rPr>
        <w:t xml:space="preserve"> </w:t>
      </w:r>
      <w:proofErr w:type="spellStart"/>
      <w:r>
        <w:rPr>
          <w:rFonts w:eastAsia="Arial" w:cs="Times New Roman"/>
          <w:i/>
          <w:iCs/>
          <w:szCs w:val="20"/>
          <w:lang w:val="fr-FR"/>
        </w:rPr>
        <w:t>Cancellara</w:t>
      </w:r>
      <w:proofErr w:type="spellEnd"/>
      <w:r>
        <w:rPr>
          <w:rFonts w:eastAsia="Arial" w:cs="Times New Roman"/>
          <w:i/>
          <w:iCs/>
          <w:szCs w:val="20"/>
          <w:lang w:val="fr-FR"/>
        </w:rPr>
        <w:t xml:space="preserve"> / Soins et suivi médica</w:t>
      </w:r>
      <w:r w:rsidR="00834040">
        <w:rPr>
          <w:rFonts w:eastAsia="Arial" w:cs="Times New Roman"/>
          <w:i/>
          <w:iCs/>
          <w:szCs w:val="20"/>
          <w:lang w:val="fr-FR"/>
        </w:rPr>
        <w:t>l</w:t>
      </w:r>
      <w:r>
        <w:rPr>
          <w:rFonts w:eastAsia="Arial" w:cs="Times New Roman"/>
          <w:i/>
          <w:iCs/>
          <w:szCs w:val="20"/>
          <w:lang w:val="fr-FR"/>
        </w:rPr>
        <w:t xml:space="preserve"> : </w:t>
      </w:r>
      <w:proofErr w:type="spellStart"/>
      <w:r>
        <w:rPr>
          <w:rFonts w:eastAsia="Arial" w:cs="Times New Roman"/>
          <w:i/>
          <w:iCs/>
          <w:szCs w:val="20"/>
          <w:lang w:val="fr-FR"/>
        </w:rPr>
        <w:t>Crossklinik</w:t>
      </w:r>
      <w:proofErr w:type="spellEnd"/>
      <w:r>
        <w:rPr>
          <w:rFonts w:eastAsia="Arial" w:cs="Times New Roman"/>
          <w:i/>
          <w:iCs/>
          <w:szCs w:val="20"/>
          <w:lang w:val="fr-FR"/>
        </w:rPr>
        <w:t xml:space="preserve"> à Bâle</w:t>
      </w:r>
      <w:r w:rsidR="00834040">
        <w:rPr>
          <w:rFonts w:eastAsia="Arial" w:cs="Times New Roman"/>
          <w:i/>
          <w:iCs/>
          <w:szCs w:val="20"/>
          <w:lang w:val="fr-FR"/>
        </w:rPr>
        <w:t xml:space="preserve"> / IT : Atos </w:t>
      </w:r>
      <w:proofErr w:type="spellStart"/>
      <w:r w:rsidR="00834040">
        <w:rPr>
          <w:rFonts w:eastAsia="Arial" w:cs="Times New Roman"/>
          <w:i/>
          <w:iCs/>
          <w:szCs w:val="20"/>
          <w:lang w:val="fr-FR"/>
        </w:rPr>
        <w:t>Switzerland</w:t>
      </w:r>
      <w:proofErr w:type="spellEnd"/>
      <w:r w:rsidR="00F746CD">
        <w:rPr>
          <w:rFonts w:eastAsia="Arial" w:cs="Times New Roman"/>
          <w:i/>
          <w:iCs/>
          <w:szCs w:val="20"/>
          <w:lang w:val="fr-FR"/>
        </w:rPr>
        <w:t xml:space="preserve"> </w:t>
      </w:r>
      <w:r w:rsidR="00F746CD" w:rsidRPr="00E10542">
        <w:rPr>
          <w:i/>
          <w:iCs/>
        </w:rPr>
        <w:t xml:space="preserve">/ </w:t>
      </w:r>
      <w:r w:rsidR="0061267C">
        <w:rPr>
          <w:i/>
          <w:iCs/>
        </w:rPr>
        <w:t>Voitures</w:t>
      </w:r>
      <w:r w:rsidR="00F746CD" w:rsidRPr="00E10542">
        <w:rPr>
          <w:i/>
          <w:iCs/>
        </w:rPr>
        <w:t>: Mercedes-Benz</w:t>
      </w:r>
    </w:p>
    <w:p w14:paraId="15639922" w14:textId="77777777" w:rsidR="00363DEA" w:rsidRDefault="00363DEA" w:rsidP="00DE4FCC">
      <w:pPr>
        <w:rPr>
          <w:rFonts w:eastAsia="Arial" w:cs="Times New Roman"/>
          <w:i/>
          <w:iCs/>
          <w:szCs w:val="20"/>
          <w:lang w:val="fr-FR"/>
        </w:rPr>
      </w:pPr>
    </w:p>
    <w:p w14:paraId="549C8662" w14:textId="4F694AB3" w:rsidR="00DE4FCC" w:rsidRPr="00DE4FCC" w:rsidRDefault="00DE4FCC" w:rsidP="00DE4FCC">
      <w:pPr>
        <w:rPr>
          <w:i/>
          <w:lang w:val="fr-FR"/>
        </w:rPr>
      </w:pPr>
      <w:r>
        <w:rPr>
          <w:rFonts w:eastAsia="Arial" w:cs="Times New Roman"/>
          <w:i/>
          <w:iCs/>
          <w:szCs w:val="20"/>
          <w:lang w:val="fr-FR"/>
        </w:rPr>
        <w:t>Programme de courses, événements majeurs à venir en 2022 :</w:t>
      </w:r>
    </w:p>
    <w:p w14:paraId="164A75AF" w14:textId="27C2107F" w:rsidR="006B0D74" w:rsidRPr="00DE4FCC" w:rsidRDefault="00DE4FCC" w:rsidP="00E10542">
      <w:pPr>
        <w:rPr>
          <w:lang w:val="fr-FR"/>
        </w:rPr>
      </w:pPr>
      <w:r>
        <w:rPr>
          <w:rFonts w:eastAsia="Arial" w:cs="Times New Roman"/>
          <w:i/>
          <w:iCs/>
          <w:szCs w:val="20"/>
          <w:lang w:val="fr-FR"/>
        </w:rPr>
        <w:t>15 mai, Paris Roubaix Espoirs / 11 au 18 juin, Giro D’Italia Giovanni / 22 au 26 juin, Championnats suisses contre-la-montre</w:t>
      </w:r>
    </w:p>
    <w:sectPr w:rsidR="006B0D74" w:rsidRPr="00DE4FCC" w:rsidSect="00B41716">
      <w:headerReference w:type="even" r:id="rId8"/>
      <w:headerReference w:type="default" r:id="rId9"/>
      <w:footerReference w:type="even" r:id="rId10"/>
      <w:footerReference w:type="default" r:id="rId11"/>
      <w:headerReference w:type="first" r:id="rId12"/>
      <w:footerReference w:type="first" r:id="rId13"/>
      <w:pgSz w:w="11906" w:h="16838" w:code="9"/>
      <w:pgMar w:top="2410" w:right="1134" w:bottom="1276" w:left="851" w:header="709" w:footer="578"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C7CBB" w14:textId="77777777" w:rsidR="007349AF" w:rsidRDefault="007349AF" w:rsidP="00D47BCE">
      <w:pPr>
        <w:spacing w:line="240" w:lineRule="auto"/>
      </w:pPr>
      <w:r>
        <w:separator/>
      </w:r>
    </w:p>
  </w:endnote>
  <w:endnote w:type="continuationSeparator" w:id="0">
    <w:p w14:paraId="51231AAD" w14:textId="77777777" w:rsidR="007349AF" w:rsidRDefault="007349AF" w:rsidP="00D47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79539" w14:textId="77777777" w:rsidR="00DE4FCC" w:rsidRDefault="00DE4F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868BA" w14:textId="77777777" w:rsidR="00D47BCE" w:rsidRPr="00460145" w:rsidRDefault="00460145" w:rsidP="00460145">
    <w:pPr>
      <w:pStyle w:val="Pieddepage"/>
      <w:tabs>
        <w:tab w:val="clear" w:pos="4536"/>
        <w:tab w:val="clear" w:pos="9072"/>
        <w:tab w:val="center" w:pos="9540"/>
        <w:tab w:val="right" w:pos="9900"/>
      </w:tabs>
    </w:pPr>
    <w:r>
      <w:rPr>
        <w:noProof/>
        <w:lang w:val="fr-FR" w:eastAsia="fr-FR"/>
      </w:rPr>
      <mc:AlternateContent>
        <mc:Choice Requires="wps">
          <w:drawing>
            <wp:anchor distT="0" distB="0" distL="114300" distR="114300" simplePos="0" relativeHeight="251663360" behindDoc="0" locked="0" layoutInCell="1" allowOverlap="1" wp14:anchorId="0780CA33" wp14:editId="72D9C47E">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6F378B2" id="Connecteur droit 14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" strokecolor="#7f7f7f [1612]" strokeweight=".5pt">
              <v:stroke joinstyle="miter"/>
            </v:line>
          </w:pict>
        </mc:Fallback>
      </mc:AlternateContent>
    </w:r>
    <w:r>
      <w:rPr>
        <w:noProof/>
        <w:lang w:val="fr-FR" w:eastAsia="fr-FR"/>
      </w:rPr>
      <w:drawing>
        <wp:inline distT="0" distB="0" distL="0" distR="0" wp14:anchorId="2753F7EE" wp14:editId="5B5B3D80">
          <wp:extent cx="482956" cy="252000"/>
          <wp:effectExtent l="0" t="0" r="0" b="0"/>
          <wp:docPr id="296" name="Image 296"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tab/>
    </w:r>
    <w:r>
      <w:rPr>
        <w:noProof/>
        <w:lang w:val="fr-FR" w:eastAsia="fr-FR"/>
      </w:rPr>
      <w:drawing>
        <wp:inline distT="0" distB="0" distL="0" distR="0" wp14:anchorId="565341BF" wp14:editId="530E2BF4">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tab/>
    </w:r>
    <w:r w:rsidRPr="00672BA1">
      <w:rPr>
        <w:color w:val="808080" w:themeColor="background1" w:themeShade="80"/>
      </w:rPr>
      <w:fldChar w:fldCharType="begin"/>
    </w:r>
    <w:r w:rsidRPr="00672BA1">
      <w:rPr>
        <w:color w:val="808080" w:themeColor="background1" w:themeShade="80"/>
      </w:rPr>
      <w:instrText>PAGE   \* MERGEFORMAT</w:instrText>
    </w:r>
    <w:r w:rsidRPr="00672BA1">
      <w:rPr>
        <w:color w:val="808080" w:themeColor="background1" w:themeShade="80"/>
      </w:rPr>
      <w:fldChar w:fldCharType="separate"/>
    </w:r>
    <w:r w:rsidR="00045542" w:rsidRPr="00045542">
      <w:rPr>
        <w:noProof/>
        <w:color w:val="808080" w:themeColor="background1" w:themeShade="80"/>
        <w:lang w:val="fr-FR"/>
      </w:rPr>
      <w:t>4</w:t>
    </w:r>
    <w:r w:rsidRPr="00672BA1">
      <w:rPr>
        <w:color w:val="808080" w:themeColor="background1" w:themeShade="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7A187" w14:textId="77777777" w:rsidR="007407FE" w:rsidRDefault="00FA065D" w:rsidP="00672BA1">
    <w:pPr>
      <w:pStyle w:val="Pieddepage"/>
      <w:tabs>
        <w:tab w:val="clear" w:pos="4536"/>
        <w:tab w:val="clear" w:pos="9072"/>
        <w:tab w:val="center" w:pos="9540"/>
        <w:tab w:val="right" w:pos="9900"/>
      </w:tabs>
    </w:pPr>
    <w:r>
      <w:rPr>
        <w:noProof/>
        <w:lang w:val="fr-FR" w:eastAsia="fr-FR"/>
      </w:rPr>
      <mc:AlternateContent>
        <mc:Choice Requires="wps">
          <w:drawing>
            <wp:anchor distT="0" distB="0" distL="114300" distR="114300" simplePos="0" relativeHeight="251661312" behindDoc="0" locked="0" layoutInCell="1" allowOverlap="1" wp14:anchorId="3D11D589" wp14:editId="7039C30E">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F2B7D78"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" strokecolor="#7f7f7f [1612]" strokeweight=".5pt">
              <v:stroke joinstyle="miter"/>
            </v:line>
          </w:pict>
        </mc:Fallback>
      </mc:AlternateContent>
    </w:r>
    <w:r w:rsidR="003D1A8A">
      <w:rPr>
        <w:noProof/>
        <w:lang w:val="fr-FR" w:eastAsia="fr-FR"/>
      </w:rPr>
      <w:drawing>
        <wp:inline distT="0" distB="0" distL="0" distR="0" wp14:anchorId="72FCEB91" wp14:editId="6BE600B3">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tab/>
    </w:r>
    <w:r w:rsidR="00672BA1">
      <w:rPr>
        <w:noProof/>
        <w:lang w:val="fr-FR" w:eastAsia="fr-FR"/>
      </w:rPr>
      <w:drawing>
        <wp:inline distT="0" distB="0" distL="0" distR="0" wp14:anchorId="71B5C9F0" wp14:editId="6610E037">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tab/>
    </w:r>
    <w:r w:rsidR="0016103F" w:rsidRPr="00672BA1">
      <w:rPr>
        <w:color w:val="808080" w:themeColor="background1" w:themeShade="80"/>
      </w:rPr>
      <w:fldChar w:fldCharType="begin"/>
    </w:r>
    <w:r w:rsidR="0016103F" w:rsidRPr="00672BA1">
      <w:rPr>
        <w:color w:val="808080" w:themeColor="background1" w:themeShade="80"/>
      </w:rPr>
      <w:instrText>PAGE   \* MERGEFORMAT</w:instrText>
    </w:r>
    <w:r w:rsidR="0016103F" w:rsidRPr="00672BA1">
      <w:rPr>
        <w:color w:val="808080" w:themeColor="background1" w:themeShade="80"/>
      </w:rPr>
      <w:fldChar w:fldCharType="separate"/>
    </w:r>
    <w:r w:rsidR="00045542" w:rsidRPr="00045542">
      <w:rPr>
        <w:noProof/>
        <w:color w:val="808080" w:themeColor="background1" w:themeShade="80"/>
        <w:lang w:val="fr-FR"/>
      </w:rPr>
      <w:t>1</w:t>
    </w:r>
    <w:r w:rsidR="0016103F" w:rsidRPr="00672BA1">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3EE41" w14:textId="77777777" w:rsidR="007349AF" w:rsidRDefault="007349AF" w:rsidP="00D47BCE">
      <w:pPr>
        <w:spacing w:line="240" w:lineRule="auto"/>
      </w:pPr>
      <w:r>
        <w:separator/>
      </w:r>
    </w:p>
  </w:footnote>
  <w:footnote w:type="continuationSeparator" w:id="0">
    <w:p w14:paraId="1279AB69" w14:textId="77777777" w:rsidR="007349AF" w:rsidRDefault="007349AF" w:rsidP="00D47B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D1DD" w14:textId="77777777" w:rsidR="00DE4FCC" w:rsidRDefault="00DE4F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A233" w14:textId="77777777" w:rsidR="00D47BCE" w:rsidRDefault="00D47BCE" w:rsidP="00D47BCE">
    <w:pPr>
      <w:pStyle w:val="En-tte"/>
      <w:jc w:val="center"/>
    </w:pPr>
    <w:r>
      <w:rPr>
        <w:noProof/>
        <w:lang w:val="fr-FR" w:eastAsia="fr-FR"/>
      </w:rPr>
      <w:drawing>
        <wp:inline distT="0" distB="0" distL="0" distR="0" wp14:anchorId="67918F78" wp14:editId="5639EE88">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CDBD1" w14:textId="77777777" w:rsidR="007407FE" w:rsidRDefault="007407FE" w:rsidP="007407FE">
    <w:pPr>
      <w:pStyle w:val="En-tte"/>
      <w:jc w:val="center"/>
    </w:pPr>
    <w:r>
      <w:rPr>
        <w:noProof/>
        <w:lang w:val="fr-FR" w:eastAsia="fr-FR"/>
      </w:rPr>
      <w:drawing>
        <wp:inline distT="0" distB="0" distL="0" distR="0" wp14:anchorId="61B91B3C" wp14:editId="1556C6B5">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36C9A8A2" w14:textId="77777777" w:rsidR="007407FE" w:rsidRDefault="007407FE" w:rsidP="007407FE">
    <w:pPr>
      <w:pStyle w:val="En-tte"/>
    </w:pPr>
  </w:p>
  <w:p w14:paraId="7157222B" w14:textId="77777777" w:rsidR="007407FE" w:rsidRDefault="007407FE" w:rsidP="007407FE">
    <w:pPr>
      <w:pStyle w:val="En-tte"/>
    </w:pPr>
  </w:p>
  <w:p w14:paraId="36C6CB3A" w14:textId="77777777" w:rsidR="007407FE" w:rsidRDefault="007407FE" w:rsidP="007407FE">
    <w:pPr>
      <w:pStyle w:val="En-tte"/>
    </w:pPr>
  </w:p>
  <w:p w14:paraId="036F3070" w14:textId="77777777" w:rsidR="007407FE" w:rsidRDefault="007407FE" w:rsidP="007407FE">
    <w:pPr>
      <w:pStyle w:val="En-tte"/>
    </w:pPr>
  </w:p>
  <w:p w14:paraId="349F872E" w14:textId="77777777" w:rsidR="00DE4FCC" w:rsidRDefault="00DE4FCC" w:rsidP="00DE4FCC">
    <w:pPr>
      <w:pStyle w:val="EN-TTE0"/>
    </w:pPr>
    <w:r>
      <w:t>COMMUNIQUÉ DE PRESSE</w:t>
    </w:r>
  </w:p>
  <w:p w14:paraId="6E18F6FD" w14:textId="77777777" w:rsidR="00B41716" w:rsidRDefault="00B41716" w:rsidP="00306CFE">
    <w:pPr>
      <w:pStyle w:val="EN-TTE0"/>
    </w:pPr>
  </w:p>
  <w:p w14:paraId="4EC83036" w14:textId="77777777" w:rsidR="00B41716" w:rsidRDefault="00B41716" w:rsidP="00306CFE">
    <w:pPr>
      <w:pStyle w:val="EN-TT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34780"/>
    <w:rsid w:val="00045542"/>
    <w:rsid w:val="00080BB1"/>
    <w:rsid w:val="0008530A"/>
    <w:rsid w:val="000D1907"/>
    <w:rsid w:val="000F4270"/>
    <w:rsid w:val="000F5518"/>
    <w:rsid w:val="001246D7"/>
    <w:rsid w:val="00160AE4"/>
    <w:rsid w:val="0016103F"/>
    <w:rsid w:val="00177259"/>
    <w:rsid w:val="002431E6"/>
    <w:rsid w:val="002B3242"/>
    <w:rsid w:val="002C1EE4"/>
    <w:rsid w:val="00306CFE"/>
    <w:rsid w:val="00356828"/>
    <w:rsid w:val="00363DEA"/>
    <w:rsid w:val="003812F0"/>
    <w:rsid w:val="003D1A8A"/>
    <w:rsid w:val="00406BB2"/>
    <w:rsid w:val="004110B9"/>
    <w:rsid w:val="004227F0"/>
    <w:rsid w:val="00432A58"/>
    <w:rsid w:val="00460145"/>
    <w:rsid w:val="004C4312"/>
    <w:rsid w:val="00502FAC"/>
    <w:rsid w:val="005F7902"/>
    <w:rsid w:val="0061267C"/>
    <w:rsid w:val="00672BA1"/>
    <w:rsid w:val="00683E86"/>
    <w:rsid w:val="006B0D74"/>
    <w:rsid w:val="006F2876"/>
    <w:rsid w:val="00717886"/>
    <w:rsid w:val="007349AF"/>
    <w:rsid w:val="00736073"/>
    <w:rsid w:val="007407FE"/>
    <w:rsid w:val="00782AA8"/>
    <w:rsid w:val="00794A0D"/>
    <w:rsid w:val="007D1AE6"/>
    <w:rsid w:val="00834040"/>
    <w:rsid w:val="0086545D"/>
    <w:rsid w:val="00876292"/>
    <w:rsid w:val="008D2167"/>
    <w:rsid w:val="008E5A48"/>
    <w:rsid w:val="00917C1E"/>
    <w:rsid w:val="00933D60"/>
    <w:rsid w:val="00940576"/>
    <w:rsid w:val="00942B62"/>
    <w:rsid w:val="009434E4"/>
    <w:rsid w:val="00972981"/>
    <w:rsid w:val="00976251"/>
    <w:rsid w:val="009F343E"/>
    <w:rsid w:val="00B41716"/>
    <w:rsid w:val="00BC0320"/>
    <w:rsid w:val="00BC39EA"/>
    <w:rsid w:val="00C60DF4"/>
    <w:rsid w:val="00D302AF"/>
    <w:rsid w:val="00D347D8"/>
    <w:rsid w:val="00D37ED8"/>
    <w:rsid w:val="00D47BCE"/>
    <w:rsid w:val="00D502E2"/>
    <w:rsid w:val="00DC1960"/>
    <w:rsid w:val="00DE4FCC"/>
    <w:rsid w:val="00E10542"/>
    <w:rsid w:val="00E556FB"/>
    <w:rsid w:val="00E72B80"/>
    <w:rsid w:val="00EB62F7"/>
    <w:rsid w:val="00F64252"/>
    <w:rsid w:val="00F667FA"/>
    <w:rsid w:val="00F746CD"/>
    <w:rsid w:val="00FA065D"/>
    <w:rsid w:val="00FA3BDE"/>
    <w:rsid w:val="00FE2A1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3E45F"/>
  <w15:chartTrackingRefBased/>
  <w15:docId w15:val="{AD9D43DC-055C-4BCA-8A6D-F7FAD312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A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BCE"/>
    <w:pPr>
      <w:tabs>
        <w:tab w:val="center" w:pos="4536"/>
        <w:tab w:val="right" w:pos="9072"/>
      </w:tabs>
      <w:spacing w:line="240" w:lineRule="auto"/>
    </w:pPr>
  </w:style>
  <w:style w:type="character" w:customStyle="1" w:styleId="En-tteCar">
    <w:name w:val="En-tête Car"/>
    <w:basedOn w:val="Policepardfaut"/>
    <w:link w:val="En-tte"/>
    <w:uiPriority w:val="99"/>
    <w:rsid w:val="00D47BCE"/>
  </w:style>
  <w:style w:type="paragraph" w:styleId="Pieddepage">
    <w:name w:val="footer"/>
    <w:basedOn w:val="Normal"/>
    <w:link w:val="PieddepageCar"/>
    <w:uiPriority w:val="99"/>
    <w:unhideWhenUsed/>
    <w:rsid w:val="00D47BCE"/>
    <w:pPr>
      <w:tabs>
        <w:tab w:val="center" w:pos="4536"/>
        <w:tab w:val="right" w:pos="9072"/>
      </w:tabs>
      <w:spacing w:line="240" w:lineRule="auto"/>
    </w:pPr>
  </w:style>
  <w:style w:type="character" w:customStyle="1" w:styleId="PieddepageCar">
    <w:name w:val="Pied de page Car"/>
    <w:basedOn w:val="Policepardfaut"/>
    <w:link w:val="Pieddepage"/>
    <w:uiPriority w:val="99"/>
    <w:rsid w:val="00D47BCE"/>
  </w:style>
  <w:style w:type="character" w:styleId="Textedelespacerserv">
    <w:name w:val="Placeholder Text"/>
    <w:basedOn w:val="Policepardfaut"/>
    <w:uiPriority w:val="99"/>
    <w:semiHidden/>
    <w:rsid w:val="0016103F"/>
    <w:rPr>
      <w:color w:val="808080"/>
    </w:rPr>
  </w:style>
  <w:style w:type="paragraph" w:styleId="Corpsdetexte">
    <w:name w:val="Body Text"/>
    <w:basedOn w:val="Normal"/>
    <w:link w:val="CorpsdetexteC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CorpsdetexteCar">
    <w:name w:val="Corps de texte Car"/>
    <w:basedOn w:val="Policepardfaut"/>
    <w:link w:val="Corpsdetexte"/>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0">
    <w:name w:val="EN-TÊTE"/>
    <w:basedOn w:val="En-tte"/>
    <w:qFormat/>
    <w:rsid w:val="00306CFE"/>
    <w:rPr>
      <w:color w:val="808080" w:themeColor="background1" w:themeShade="80"/>
    </w:rPr>
  </w:style>
  <w:style w:type="paragraph" w:customStyle="1" w:styleId="DIFFUSION">
    <w:name w:val="DIFFUSION"/>
    <w:basedOn w:val="En-tte"/>
    <w:qFormat/>
    <w:rsid w:val="00306CFE"/>
    <w:rPr>
      <w:color w:val="808080" w:themeColor="background1" w:themeShade="80"/>
      <w:lang w:val="en-GB"/>
    </w:rPr>
  </w:style>
  <w:style w:type="paragraph" w:styleId="Textedebulles">
    <w:name w:val="Balloon Text"/>
    <w:basedOn w:val="Normal"/>
    <w:link w:val="TextedebullesCar"/>
    <w:uiPriority w:val="99"/>
    <w:semiHidden/>
    <w:unhideWhenUsed/>
    <w:rsid w:val="002431E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Accentuation">
    <w:name w:val="Emphasis"/>
    <w:qFormat/>
    <w:rsid w:val="006B0D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926429">
      <w:bodyDiv w:val="1"/>
      <w:marLeft w:val="0"/>
      <w:marRight w:val="0"/>
      <w:marTop w:val="0"/>
      <w:marBottom w:val="0"/>
      <w:divBdr>
        <w:top w:val="none" w:sz="0" w:space="0" w:color="auto"/>
        <w:left w:val="none" w:sz="0" w:space="0" w:color="auto"/>
        <w:bottom w:val="none" w:sz="0" w:space="0" w:color="auto"/>
        <w:right w:val="none" w:sz="0" w:space="0" w:color="auto"/>
      </w:divBdr>
    </w:div>
    <w:div w:id="202266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5F2FB-3C50-4D20-B43D-14454B68D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985</Words>
  <Characters>5420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ROLEX SA</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CHEVALIER Christophe</cp:lastModifiedBy>
  <cp:revision>3</cp:revision>
  <cp:lastPrinted>2019-11-07T09:48:00Z</cp:lastPrinted>
  <dcterms:created xsi:type="dcterms:W3CDTF">2022-04-25T03:59:00Z</dcterms:created>
  <dcterms:modified xsi:type="dcterms:W3CDTF">2022-04-25T04:00:00Z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2022-04-25T04:00:19Z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0c61bb87-29a3-4f13-879c-2718a8326bb3</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